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5" w:type="dxa"/>
        <w:tblLook w:val="04A0" w:firstRow="1" w:lastRow="0" w:firstColumn="1" w:lastColumn="0" w:noHBand="0" w:noVBand="1"/>
      </w:tblPr>
      <w:tblGrid>
        <w:gridCol w:w="2790"/>
        <w:gridCol w:w="2425"/>
        <w:gridCol w:w="2160"/>
        <w:gridCol w:w="3692"/>
        <w:gridCol w:w="3328"/>
      </w:tblGrid>
      <w:tr w:rsidR="003965F6" w:rsidRPr="003965F6" w14:paraId="5F29C90A" w14:textId="77777777" w:rsidTr="00531CDF">
        <w:tc>
          <w:tcPr>
            <w:tcW w:w="2790" w:type="dxa"/>
          </w:tcPr>
          <w:p w14:paraId="2277278D" w14:textId="5CF96BED" w:rsidR="001E7438" w:rsidRPr="00BD34D4" w:rsidRDefault="001E7438">
            <w:pPr>
              <w:rPr>
                <w:rFonts w:ascii="Arial" w:hAnsi="Arial" w:cs="Arial"/>
                <w:b/>
                <w:sz w:val="20"/>
                <w:szCs w:val="20"/>
              </w:rPr>
            </w:pPr>
            <w:bookmarkStart w:id="0" w:name="_GoBack" w:colFirst="0" w:colLast="0"/>
            <w:r w:rsidRPr="00BD34D4">
              <w:rPr>
                <w:rFonts w:ascii="Arial" w:hAnsi="Arial" w:cs="Arial"/>
                <w:b/>
                <w:sz w:val="20"/>
                <w:szCs w:val="20"/>
              </w:rPr>
              <w:t>Basic File Description</w:t>
            </w:r>
          </w:p>
        </w:tc>
        <w:tc>
          <w:tcPr>
            <w:tcW w:w="2425" w:type="dxa"/>
          </w:tcPr>
          <w:p w14:paraId="50351ABF" w14:textId="77777777" w:rsidR="001E7438" w:rsidRPr="00BD34D4" w:rsidRDefault="001E7438">
            <w:pPr>
              <w:rPr>
                <w:rFonts w:ascii="Arial" w:hAnsi="Arial" w:cs="Arial"/>
                <w:b/>
                <w:sz w:val="20"/>
                <w:szCs w:val="20"/>
              </w:rPr>
            </w:pPr>
            <w:r w:rsidRPr="00BD34D4">
              <w:rPr>
                <w:rFonts w:ascii="Arial" w:hAnsi="Arial" w:cs="Arial"/>
                <w:b/>
                <w:sz w:val="20"/>
                <w:szCs w:val="20"/>
              </w:rPr>
              <w:t>Data Protection Issues</w:t>
            </w:r>
          </w:p>
        </w:tc>
        <w:tc>
          <w:tcPr>
            <w:tcW w:w="2160" w:type="dxa"/>
          </w:tcPr>
          <w:p w14:paraId="204FF904" w14:textId="77777777" w:rsidR="001E7438" w:rsidRPr="00BD34D4" w:rsidRDefault="001E7438">
            <w:pPr>
              <w:rPr>
                <w:rFonts w:ascii="Arial" w:hAnsi="Arial" w:cs="Arial"/>
                <w:b/>
                <w:sz w:val="20"/>
                <w:szCs w:val="20"/>
              </w:rPr>
            </w:pPr>
            <w:r w:rsidRPr="00BD34D4">
              <w:rPr>
                <w:rFonts w:ascii="Arial" w:hAnsi="Arial" w:cs="Arial"/>
                <w:b/>
                <w:sz w:val="20"/>
                <w:szCs w:val="20"/>
              </w:rPr>
              <w:t xml:space="preserve">Statutory Provisions </w:t>
            </w:r>
          </w:p>
        </w:tc>
        <w:tc>
          <w:tcPr>
            <w:tcW w:w="3692" w:type="dxa"/>
          </w:tcPr>
          <w:p w14:paraId="3710C9F2" w14:textId="77777777" w:rsidR="001E7438" w:rsidRPr="00BD34D4" w:rsidRDefault="001E7438">
            <w:pPr>
              <w:rPr>
                <w:rFonts w:ascii="Arial" w:hAnsi="Arial" w:cs="Arial"/>
                <w:b/>
                <w:sz w:val="20"/>
                <w:szCs w:val="20"/>
              </w:rPr>
            </w:pPr>
            <w:r w:rsidRPr="00BD34D4">
              <w:rPr>
                <w:rFonts w:ascii="Arial" w:hAnsi="Arial" w:cs="Arial"/>
                <w:b/>
                <w:sz w:val="20"/>
                <w:szCs w:val="20"/>
              </w:rPr>
              <w:t>Retention Period</w:t>
            </w:r>
          </w:p>
        </w:tc>
        <w:tc>
          <w:tcPr>
            <w:tcW w:w="3328" w:type="dxa"/>
          </w:tcPr>
          <w:p w14:paraId="1A202B4C" w14:textId="77777777" w:rsidR="001E7438" w:rsidRPr="00BD34D4" w:rsidRDefault="001E7438">
            <w:pPr>
              <w:rPr>
                <w:rFonts w:ascii="Arial" w:hAnsi="Arial" w:cs="Arial"/>
                <w:b/>
                <w:sz w:val="20"/>
                <w:szCs w:val="20"/>
              </w:rPr>
            </w:pPr>
            <w:r w:rsidRPr="00BD34D4">
              <w:rPr>
                <w:rFonts w:ascii="Arial" w:hAnsi="Arial" w:cs="Arial"/>
                <w:b/>
                <w:sz w:val="20"/>
                <w:szCs w:val="20"/>
              </w:rPr>
              <w:t>Action at the end of the administrative life of the record</w:t>
            </w:r>
          </w:p>
        </w:tc>
      </w:tr>
      <w:tr w:rsidR="007E679E" w:rsidRPr="003965F6" w14:paraId="0FE7284D" w14:textId="77777777" w:rsidTr="00531CDF">
        <w:tc>
          <w:tcPr>
            <w:tcW w:w="14395" w:type="dxa"/>
            <w:gridSpan w:val="5"/>
            <w:shd w:val="clear" w:color="auto" w:fill="ED7D31" w:themeFill="accent2"/>
          </w:tcPr>
          <w:p w14:paraId="14D0234E" w14:textId="296B5D4E" w:rsidR="007E679E" w:rsidRPr="00BD34D4" w:rsidRDefault="007E679E">
            <w:pPr>
              <w:rPr>
                <w:rFonts w:ascii="Arial" w:hAnsi="Arial" w:cs="Arial"/>
                <w:b/>
                <w:sz w:val="20"/>
                <w:szCs w:val="20"/>
              </w:rPr>
            </w:pPr>
            <w:r w:rsidRPr="00BD34D4">
              <w:rPr>
                <w:rFonts w:ascii="Arial" w:hAnsi="Arial" w:cs="Arial"/>
                <w:b/>
                <w:sz w:val="20"/>
                <w:szCs w:val="20"/>
              </w:rPr>
              <w:t xml:space="preserve">Minutes and school documentation </w:t>
            </w:r>
          </w:p>
        </w:tc>
      </w:tr>
      <w:tr w:rsidR="003965F6" w:rsidRPr="003965F6" w14:paraId="1FC79779" w14:textId="77777777" w:rsidTr="00531CDF">
        <w:tc>
          <w:tcPr>
            <w:tcW w:w="2790" w:type="dxa"/>
          </w:tcPr>
          <w:p w14:paraId="61127AF1" w14:textId="222277D6" w:rsidR="00832865" w:rsidRPr="003965F6" w:rsidRDefault="00FB5FB0">
            <w:pPr>
              <w:rPr>
                <w:rFonts w:ascii="Arial" w:hAnsi="Arial" w:cs="Arial"/>
                <w:sz w:val="20"/>
                <w:szCs w:val="20"/>
              </w:rPr>
            </w:pPr>
            <w:r>
              <w:rPr>
                <w:rFonts w:ascii="Arial" w:hAnsi="Arial" w:cs="Arial"/>
                <w:sz w:val="20"/>
                <w:szCs w:val="20"/>
              </w:rPr>
              <w:t>Academy Improvement</w:t>
            </w:r>
            <w:r w:rsidR="00832865" w:rsidRPr="003965F6">
              <w:rPr>
                <w:rFonts w:ascii="Arial" w:hAnsi="Arial" w:cs="Arial"/>
                <w:sz w:val="20"/>
                <w:szCs w:val="20"/>
              </w:rPr>
              <w:t xml:space="preserve"> minutes including agendas and supporting documents</w:t>
            </w:r>
          </w:p>
        </w:tc>
        <w:tc>
          <w:tcPr>
            <w:tcW w:w="2425" w:type="dxa"/>
          </w:tcPr>
          <w:p w14:paraId="1D03687D" w14:textId="77777777" w:rsidR="00832865" w:rsidRPr="003965F6" w:rsidRDefault="00832865">
            <w:pPr>
              <w:rPr>
                <w:rFonts w:ascii="Arial" w:hAnsi="Arial" w:cs="Arial"/>
                <w:sz w:val="20"/>
                <w:szCs w:val="20"/>
              </w:rPr>
            </w:pPr>
            <w:r w:rsidRPr="003965F6">
              <w:rPr>
                <w:rFonts w:ascii="Arial" w:hAnsi="Arial" w:cs="Arial"/>
                <w:sz w:val="20"/>
                <w:szCs w:val="20"/>
              </w:rPr>
              <w:t>There may be data protection issues if the meeting is dealing with confidential issues</w:t>
            </w:r>
          </w:p>
        </w:tc>
        <w:tc>
          <w:tcPr>
            <w:tcW w:w="2160" w:type="dxa"/>
          </w:tcPr>
          <w:p w14:paraId="26CC3D55" w14:textId="77777777" w:rsidR="00832865" w:rsidRPr="003965F6" w:rsidRDefault="00832865">
            <w:pPr>
              <w:rPr>
                <w:rFonts w:ascii="Arial" w:hAnsi="Arial" w:cs="Arial"/>
                <w:sz w:val="20"/>
                <w:szCs w:val="20"/>
              </w:rPr>
            </w:pPr>
          </w:p>
        </w:tc>
        <w:tc>
          <w:tcPr>
            <w:tcW w:w="3692" w:type="dxa"/>
          </w:tcPr>
          <w:p w14:paraId="0459A905" w14:textId="77777777" w:rsidR="00832865" w:rsidRPr="003965F6" w:rsidRDefault="00832865">
            <w:pPr>
              <w:rPr>
                <w:rFonts w:ascii="Arial" w:hAnsi="Arial" w:cs="Arial"/>
                <w:sz w:val="20"/>
                <w:szCs w:val="20"/>
              </w:rPr>
            </w:pPr>
            <w:r w:rsidRPr="003965F6">
              <w:rPr>
                <w:rFonts w:ascii="Arial" w:hAnsi="Arial" w:cs="Arial"/>
                <w:sz w:val="20"/>
                <w:szCs w:val="20"/>
              </w:rPr>
              <w:t>One copy should be retained with the master copy of the signed minutes from the point of conversion</w:t>
            </w:r>
            <w:r w:rsidR="002F3D1D" w:rsidRPr="003965F6">
              <w:rPr>
                <w:rFonts w:ascii="Arial" w:hAnsi="Arial" w:cs="Arial"/>
                <w:sz w:val="20"/>
                <w:szCs w:val="20"/>
              </w:rPr>
              <w:t>.</w:t>
            </w:r>
          </w:p>
        </w:tc>
        <w:tc>
          <w:tcPr>
            <w:tcW w:w="3328" w:type="dxa"/>
          </w:tcPr>
          <w:p w14:paraId="7EB5CEB3" w14:textId="2721BBD9" w:rsidR="00832865" w:rsidRPr="003965F6" w:rsidRDefault="00177886">
            <w:pPr>
              <w:rPr>
                <w:rFonts w:ascii="Arial" w:hAnsi="Arial" w:cs="Arial"/>
                <w:sz w:val="20"/>
                <w:szCs w:val="20"/>
              </w:rPr>
            </w:pPr>
            <w:r>
              <w:rPr>
                <w:rFonts w:ascii="Arial" w:hAnsi="Arial" w:cs="Arial"/>
                <w:sz w:val="20"/>
                <w:szCs w:val="20"/>
              </w:rPr>
              <w:t>Secure disposal</w:t>
            </w:r>
          </w:p>
        </w:tc>
      </w:tr>
      <w:tr w:rsidR="003965F6" w:rsidRPr="003965F6" w14:paraId="0E102038" w14:textId="77777777" w:rsidTr="00531CDF">
        <w:tc>
          <w:tcPr>
            <w:tcW w:w="2790" w:type="dxa"/>
          </w:tcPr>
          <w:p w14:paraId="470ACCE8" w14:textId="1233A415" w:rsidR="001E7438" w:rsidRPr="003965F6" w:rsidRDefault="001E7438">
            <w:pPr>
              <w:rPr>
                <w:rFonts w:ascii="Arial" w:hAnsi="Arial" w:cs="Arial"/>
                <w:sz w:val="20"/>
                <w:szCs w:val="20"/>
              </w:rPr>
            </w:pPr>
            <w:r w:rsidRPr="003965F6">
              <w:rPr>
                <w:rFonts w:ascii="Arial" w:hAnsi="Arial" w:cs="Arial"/>
                <w:sz w:val="20"/>
                <w:szCs w:val="20"/>
              </w:rPr>
              <w:t xml:space="preserve">Records relating to complaints </w:t>
            </w:r>
          </w:p>
        </w:tc>
        <w:tc>
          <w:tcPr>
            <w:tcW w:w="2425" w:type="dxa"/>
          </w:tcPr>
          <w:p w14:paraId="0463B2DB" w14:textId="77777777" w:rsidR="001E7438" w:rsidRPr="003965F6" w:rsidRDefault="001E7438">
            <w:pPr>
              <w:rPr>
                <w:rFonts w:ascii="Arial" w:hAnsi="Arial" w:cs="Arial"/>
                <w:sz w:val="20"/>
                <w:szCs w:val="20"/>
              </w:rPr>
            </w:pPr>
            <w:r w:rsidRPr="003965F6">
              <w:rPr>
                <w:rFonts w:ascii="Arial" w:hAnsi="Arial" w:cs="Arial"/>
                <w:sz w:val="20"/>
                <w:szCs w:val="20"/>
              </w:rPr>
              <w:t>Yes</w:t>
            </w:r>
          </w:p>
        </w:tc>
        <w:tc>
          <w:tcPr>
            <w:tcW w:w="2160" w:type="dxa"/>
          </w:tcPr>
          <w:p w14:paraId="7FD13579" w14:textId="77777777" w:rsidR="001E7438" w:rsidRPr="003965F6" w:rsidRDefault="001E7438">
            <w:pPr>
              <w:rPr>
                <w:rFonts w:ascii="Arial" w:hAnsi="Arial" w:cs="Arial"/>
                <w:sz w:val="20"/>
                <w:szCs w:val="20"/>
              </w:rPr>
            </w:pPr>
          </w:p>
        </w:tc>
        <w:tc>
          <w:tcPr>
            <w:tcW w:w="3692" w:type="dxa"/>
          </w:tcPr>
          <w:p w14:paraId="17FD72D2" w14:textId="77777777" w:rsidR="001E7438" w:rsidRPr="003965F6" w:rsidRDefault="001E7438">
            <w:pPr>
              <w:rPr>
                <w:rFonts w:ascii="Arial" w:hAnsi="Arial" w:cs="Arial"/>
                <w:sz w:val="20"/>
                <w:szCs w:val="20"/>
              </w:rPr>
            </w:pPr>
            <w:r w:rsidRPr="003965F6">
              <w:rPr>
                <w:rFonts w:ascii="Arial" w:hAnsi="Arial" w:cs="Arial"/>
                <w:sz w:val="20"/>
                <w:szCs w:val="20"/>
              </w:rPr>
              <w:t xml:space="preserve">Date of the resolution of the complaint + a minimum of 6 years then </w:t>
            </w:r>
            <w:proofErr w:type="gramStart"/>
            <w:r w:rsidRPr="003965F6">
              <w:rPr>
                <w:rFonts w:ascii="Arial" w:hAnsi="Arial" w:cs="Arial"/>
                <w:sz w:val="20"/>
                <w:szCs w:val="20"/>
              </w:rPr>
              <w:t>review</w:t>
            </w:r>
            <w:proofErr w:type="gramEnd"/>
            <w:r w:rsidRPr="003965F6">
              <w:rPr>
                <w:rFonts w:ascii="Arial" w:hAnsi="Arial" w:cs="Arial"/>
                <w:sz w:val="20"/>
                <w:szCs w:val="20"/>
              </w:rPr>
              <w:t xml:space="preserve"> for further retention in case of contentious disputes</w:t>
            </w:r>
          </w:p>
        </w:tc>
        <w:tc>
          <w:tcPr>
            <w:tcW w:w="3328" w:type="dxa"/>
          </w:tcPr>
          <w:p w14:paraId="712AB289" w14:textId="77777777" w:rsidR="001E7438" w:rsidRPr="003965F6" w:rsidRDefault="001E7438">
            <w:pPr>
              <w:rPr>
                <w:rFonts w:ascii="Arial" w:hAnsi="Arial" w:cs="Arial"/>
                <w:sz w:val="20"/>
                <w:szCs w:val="20"/>
              </w:rPr>
            </w:pPr>
            <w:r w:rsidRPr="003965F6">
              <w:rPr>
                <w:rFonts w:ascii="Arial" w:hAnsi="Arial" w:cs="Arial"/>
                <w:sz w:val="20"/>
                <w:szCs w:val="20"/>
              </w:rPr>
              <w:t>Secure disposal</w:t>
            </w:r>
          </w:p>
        </w:tc>
      </w:tr>
      <w:tr w:rsidR="003965F6" w:rsidRPr="003965F6" w14:paraId="34F5DAC5" w14:textId="77777777" w:rsidTr="00531CDF">
        <w:tc>
          <w:tcPr>
            <w:tcW w:w="2790" w:type="dxa"/>
          </w:tcPr>
          <w:p w14:paraId="1BB0ADEE" w14:textId="77777777" w:rsidR="001E7438" w:rsidRPr="003965F6" w:rsidRDefault="001E7438">
            <w:pPr>
              <w:rPr>
                <w:rFonts w:ascii="Arial" w:hAnsi="Arial" w:cs="Arial"/>
                <w:sz w:val="20"/>
                <w:szCs w:val="20"/>
              </w:rPr>
            </w:pPr>
            <w:r w:rsidRPr="003965F6">
              <w:rPr>
                <w:rFonts w:ascii="Arial" w:hAnsi="Arial" w:cs="Arial"/>
                <w:sz w:val="20"/>
                <w:szCs w:val="20"/>
              </w:rPr>
              <w:t xml:space="preserve">Proposals concerning the change of status of a maintained school including academies </w:t>
            </w:r>
          </w:p>
        </w:tc>
        <w:tc>
          <w:tcPr>
            <w:tcW w:w="2425" w:type="dxa"/>
          </w:tcPr>
          <w:p w14:paraId="640D5608" w14:textId="77777777" w:rsidR="001E7438" w:rsidRPr="003965F6" w:rsidRDefault="001E7438">
            <w:pPr>
              <w:rPr>
                <w:rFonts w:ascii="Arial" w:hAnsi="Arial" w:cs="Arial"/>
                <w:sz w:val="20"/>
                <w:szCs w:val="20"/>
              </w:rPr>
            </w:pPr>
            <w:r w:rsidRPr="003965F6">
              <w:rPr>
                <w:rFonts w:ascii="Arial" w:hAnsi="Arial" w:cs="Arial"/>
                <w:sz w:val="20"/>
                <w:szCs w:val="20"/>
              </w:rPr>
              <w:t>No</w:t>
            </w:r>
          </w:p>
        </w:tc>
        <w:tc>
          <w:tcPr>
            <w:tcW w:w="2160" w:type="dxa"/>
          </w:tcPr>
          <w:p w14:paraId="6EAA5130" w14:textId="77777777" w:rsidR="001E7438" w:rsidRPr="003965F6" w:rsidRDefault="001E7438">
            <w:pPr>
              <w:rPr>
                <w:rFonts w:ascii="Arial" w:hAnsi="Arial" w:cs="Arial"/>
                <w:sz w:val="20"/>
                <w:szCs w:val="20"/>
              </w:rPr>
            </w:pPr>
          </w:p>
        </w:tc>
        <w:tc>
          <w:tcPr>
            <w:tcW w:w="3692" w:type="dxa"/>
          </w:tcPr>
          <w:p w14:paraId="16F987F0" w14:textId="77777777" w:rsidR="001E7438" w:rsidRPr="003965F6" w:rsidRDefault="001E7438">
            <w:pPr>
              <w:rPr>
                <w:rFonts w:ascii="Arial" w:hAnsi="Arial" w:cs="Arial"/>
                <w:sz w:val="20"/>
                <w:szCs w:val="20"/>
              </w:rPr>
            </w:pPr>
            <w:r w:rsidRPr="003965F6">
              <w:rPr>
                <w:rFonts w:ascii="Arial" w:hAnsi="Arial" w:cs="Arial"/>
                <w:sz w:val="20"/>
                <w:szCs w:val="20"/>
              </w:rPr>
              <w:t xml:space="preserve">Date proposal accepted or declined + 3 years </w:t>
            </w:r>
          </w:p>
        </w:tc>
        <w:tc>
          <w:tcPr>
            <w:tcW w:w="3328" w:type="dxa"/>
          </w:tcPr>
          <w:p w14:paraId="7DE0D26F" w14:textId="77777777" w:rsidR="001E7438" w:rsidRPr="003965F6" w:rsidRDefault="001E7438">
            <w:pPr>
              <w:rPr>
                <w:rFonts w:ascii="Arial" w:hAnsi="Arial" w:cs="Arial"/>
                <w:sz w:val="20"/>
                <w:szCs w:val="20"/>
              </w:rPr>
            </w:pPr>
            <w:r w:rsidRPr="003965F6">
              <w:rPr>
                <w:rFonts w:ascii="Arial" w:hAnsi="Arial" w:cs="Arial"/>
                <w:sz w:val="20"/>
                <w:szCs w:val="20"/>
              </w:rPr>
              <w:t>Secure disposal</w:t>
            </w:r>
          </w:p>
        </w:tc>
      </w:tr>
      <w:tr w:rsidR="003965F6" w:rsidRPr="003965F6" w14:paraId="2B04DC87" w14:textId="77777777" w:rsidTr="00531CDF">
        <w:tc>
          <w:tcPr>
            <w:tcW w:w="2790" w:type="dxa"/>
          </w:tcPr>
          <w:p w14:paraId="56D68784" w14:textId="77777777" w:rsidR="001E7438" w:rsidRPr="003965F6" w:rsidRDefault="002F3D1D">
            <w:pPr>
              <w:rPr>
                <w:rFonts w:ascii="Arial" w:hAnsi="Arial" w:cs="Arial"/>
                <w:sz w:val="20"/>
                <w:szCs w:val="20"/>
              </w:rPr>
            </w:pPr>
            <w:r w:rsidRPr="003965F6">
              <w:rPr>
                <w:rFonts w:ascii="Arial" w:hAnsi="Arial" w:cs="Arial"/>
                <w:sz w:val="20"/>
                <w:szCs w:val="20"/>
              </w:rPr>
              <w:t>Meeting papers relating to the annual parent’s meeting held under section 33 of the Education Act 2002</w:t>
            </w:r>
          </w:p>
        </w:tc>
        <w:tc>
          <w:tcPr>
            <w:tcW w:w="2425" w:type="dxa"/>
          </w:tcPr>
          <w:p w14:paraId="7F19A585" w14:textId="77777777" w:rsidR="001E7438" w:rsidRPr="003965F6" w:rsidRDefault="002F3D1D">
            <w:pPr>
              <w:rPr>
                <w:rFonts w:ascii="Arial" w:hAnsi="Arial" w:cs="Arial"/>
                <w:sz w:val="20"/>
                <w:szCs w:val="20"/>
              </w:rPr>
            </w:pPr>
            <w:r w:rsidRPr="003965F6">
              <w:rPr>
                <w:rFonts w:ascii="Arial" w:hAnsi="Arial" w:cs="Arial"/>
                <w:sz w:val="20"/>
                <w:szCs w:val="20"/>
              </w:rPr>
              <w:t>No</w:t>
            </w:r>
          </w:p>
        </w:tc>
        <w:tc>
          <w:tcPr>
            <w:tcW w:w="2160" w:type="dxa"/>
          </w:tcPr>
          <w:p w14:paraId="15EFE5F7" w14:textId="77777777" w:rsidR="001E7438" w:rsidRPr="003965F6" w:rsidRDefault="002F3D1D">
            <w:pPr>
              <w:rPr>
                <w:rFonts w:ascii="Arial" w:hAnsi="Arial" w:cs="Arial"/>
                <w:sz w:val="20"/>
                <w:szCs w:val="20"/>
              </w:rPr>
            </w:pPr>
            <w:r w:rsidRPr="003965F6">
              <w:rPr>
                <w:rFonts w:ascii="Arial" w:hAnsi="Arial" w:cs="Arial"/>
                <w:sz w:val="20"/>
                <w:szCs w:val="20"/>
              </w:rPr>
              <w:t>Education Act 2002, Section 33</w:t>
            </w:r>
          </w:p>
        </w:tc>
        <w:tc>
          <w:tcPr>
            <w:tcW w:w="3692" w:type="dxa"/>
          </w:tcPr>
          <w:p w14:paraId="2F55F7F1" w14:textId="77777777" w:rsidR="001E7438" w:rsidRPr="003965F6" w:rsidRDefault="002F3D1D">
            <w:pPr>
              <w:rPr>
                <w:rFonts w:ascii="Arial" w:hAnsi="Arial" w:cs="Arial"/>
                <w:sz w:val="20"/>
                <w:szCs w:val="20"/>
              </w:rPr>
            </w:pPr>
            <w:r w:rsidRPr="003965F6">
              <w:rPr>
                <w:rFonts w:ascii="Arial" w:hAnsi="Arial" w:cs="Arial"/>
                <w:sz w:val="20"/>
                <w:szCs w:val="20"/>
              </w:rPr>
              <w:t xml:space="preserve">Date of the meeting + 6 years </w:t>
            </w:r>
          </w:p>
        </w:tc>
        <w:tc>
          <w:tcPr>
            <w:tcW w:w="3328" w:type="dxa"/>
          </w:tcPr>
          <w:p w14:paraId="1015AFC5" w14:textId="77777777" w:rsidR="001E7438"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179A46FF" w14:textId="77777777" w:rsidTr="00531CDF">
        <w:trPr>
          <w:trHeight w:val="1358"/>
        </w:trPr>
        <w:tc>
          <w:tcPr>
            <w:tcW w:w="2790" w:type="dxa"/>
          </w:tcPr>
          <w:p w14:paraId="5EF4E074" w14:textId="633E4DD9" w:rsidR="001E7438" w:rsidRPr="003965F6" w:rsidRDefault="002F3D1D" w:rsidP="00C26877">
            <w:pPr>
              <w:pStyle w:val="NormalWeb"/>
              <w:rPr>
                <w:rFonts w:ascii="Arial" w:hAnsi="Arial" w:cs="Arial"/>
                <w:sz w:val="20"/>
                <w:szCs w:val="20"/>
              </w:rPr>
            </w:pPr>
            <w:r w:rsidRPr="003965F6">
              <w:rPr>
                <w:rFonts w:ascii="Arial" w:hAnsi="Arial" w:cs="Arial"/>
                <w:sz w:val="20"/>
                <w:szCs w:val="20"/>
              </w:rPr>
              <w:t>Log books of activity in the sch</w:t>
            </w:r>
            <w:r w:rsidR="00C26877">
              <w:rPr>
                <w:rFonts w:ascii="Arial" w:hAnsi="Arial" w:cs="Arial"/>
                <w:sz w:val="20"/>
                <w:szCs w:val="20"/>
              </w:rPr>
              <w:t>ool maintained by the Principal</w:t>
            </w:r>
          </w:p>
        </w:tc>
        <w:tc>
          <w:tcPr>
            <w:tcW w:w="2425" w:type="dxa"/>
          </w:tcPr>
          <w:p w14:paraId="6E7345BA" w14:textId="03745FC5"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There may be data protection issues if the log book refers to individual pupils or members of staff </w:t>
            </w:r>
          </w:p>
        </w:tc>
        <w:tc>
          <w:tcPr>
            <w:tcW w:w="2160" w:type="dxa"/>
          </w:tcPr>
          <w:p w14:paraId="5746D87F" w14:textId="77777777" w:rsidR="001E7438" w:rsidRPr="003965F6" w:rsidRDefault="001E7438">
            <w:pPr>
              <w:rPr>
                <w:rFonts w:ascii="Arial" w:hAnsi="Arial" w:cs="Arial"/>
                <w:sz w:val="20"/>
                <w:szCs w:val="20"/>
              </w:rPr>
            </w:pPr>
          </w:p>
        </w:tc>
        <w:tc>
          <w:tcPr>
            <w:tcW w:w="3692" w:type="dxa"/>
          </w:tcPr>
          <w:p w14:paraId="53EC5794" w14:textId="77777777" w:rsidR="001E7438" w:rsidRPr="003965F6" w:rsidRDefault="002F3D1D">
            <w:pPr>
              <w:rPr>
                <w:rFonts w:ascii="Arial" w:hAnsi="Arial" w:cs="Arial"/>
                <w:sz w:val="20"/>
                <w:szCs w:val="20"/>
              </w:rPr>
            </w:pPr>
            <w:r w:rsidRPr="003965F6">
              <w:rPr>
                <w:rFonts w:ascii="Arial" w:hAnsi="Arial" w:cs="Arial"/>
                <w:sz w:val="20"/>
                <w:szCs w:val="20"/>
              </w:rPr>
              <w:t>Date of last entry in the book + 6 years</w:t>
            </w:r>
          </w:p>
        </w:tc>
        <w:tc>
          <w:tcPr>
            <w:tcW w:w="3328" w:type="dxa"/>
          </w:tcPr>
          <w:p w14:paraId="738D87A9" w14:textId="0F7B2CDA"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These could be of permanent historical value and should be offered to the County </w:t>
            </w:r>
            <w:r w:rsidR="00C26877">
              <w:rPr>
                <w:rFonts w:ascii="Arial" w:hAnsi="Arial" w:cs="Arial"/>
                <w:sz w:val="20"/>
                <w:szCs w:val="20"/>
              </w:rPr>
              <w:t>Archives Service if appropriate</w:t>
            </w:r>
          </w:p>
        </w:tc>
      </w:tr>
      <w:tr w:rsidR="003965F6" w:rsidRPr="003965F6" w14:paraId="5187C3A1" w14:textId="77777777" w:rsidTr="00531CDF">
        <w:trPr>
          <w:trHeight w:val="1277"/>
        </w:trPr>
        <w:tc>
          <w:tcPr>
            <w:tcW w:w="2790" w:type="dxa"/>
          </w:tcPr>
          <w:p w14:paraId="36627C72" w14:textId="4028DA7C"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Minutes of Senior Management Team meetings and the meetings of other internal administrative bodies </w:t>
            </w:r>
          </w:p>
        </w:tc>
        <w:tc>
          <w:tcPr>
            <w:tcW w:w="2425" w:type="dxa"/>
          </w:tcPr>
          <w:p w14:paraId="51221760" w14:textId="228AC15D"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There may be data protection issues if the minutes refers to individual pupils or members of staff </w:t>
            </w:r>
          </w:p>
        </w:tc>
        <w:tc>
          <w:tcPr>
            <w:tcW w:w="2160" w:type="dxa"/>
          </w:tcPr>
          <w:p w14:paraId="23E7911F" w14:textId="77777777" w:rsidR="001E7438" w:rsidRPr="003965F6" w:rsidRDefault="001E7438">
            <w:pPr>
              <w:rPr>
                <w:rFonts w:ascii="Arial" w:hAnsi="Arial" w:cs="Arial"/>
                <w:sz w:val="20"/>
                <w:szCs w:val="20"/>
              </w:rPr>
            </w:pPr>
          </w:p>
        </w:tc>
        <w:tc>
          <w:tcPr>
            <w:tcW w:w="3692" w:type="dxa"/>
          </w:tcPr>
          <w:p w14:paraId="05B72489"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 xml:space="preserve">Date of the meeting + 3 years </w:t>
            </w:r>
          </w:p>
          <w:p w14:paraId="5E01602D" w14:textId="77777777" w:rsidR="001E7438" w:rsidRPr="003965F6" w:rsidRDefault="001E7438">
            <w:pPr>
              <w:rPr>
                <w:rFonts w:ascii="Arial" w:hAnsi="Arial" w:cs="Arial"/>
                <w:sz w:val="20"/>
                <w:szCs w:val="20"/>
              </w:rPr>
            </w:pPr>
          </w:p>
        </w:tc>
        <w:tc>
          <w:tcPr>
            <w:tcW w:w="3328" w:type="dxa"/>
          </w:tcPr>
          <w:p w14:paraId="75D39854" w14:textId="77777777" w:rsidR="001E7438"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147B22C0" w14:textId="77777777" w:rsidTr="00531CDF">
        <w:trPr>
          <w:trHeight w:val="1349"/>
        </w:trPr>
        <w:tc>
          <w:tcPr>
            <w:tcW w:w="2790" w:type="dxa"/>
          </w:tcPr>
          <w:p w14:paraId="6068CDBB"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lastRenderedPageBreak/>
              <w:t xml:space="preserve">Reports created by the Head Teacher or the Management Team </w:t>
            </w:r>
          </w:p>
          <w:p w14:paraId="2FA95B65" w14:textId="77777777" w:rsidR="001E7438" w:rsidRPr="003965F6" w:rsidRDefault="001E7438">
            <w:pPr>
              <w:rPr>
                <w:rFonts w:ascii="Arial" w:hAnsi="Arial" w:cs="Arial"/>
                <w:sz w:val="20"/>
                <w:szCs w:val="20"/>
              </w:rPr>
            </w:pPr>
          </w:p>
        </w:tc>
        <w:tc>
          <w:tcPr>
            <w:tcW w:w="2425" w:type="dxa"/>
          </w:tcPr>
          <w:p w14:paraId="75AFE881" w14:textId="7A52AEBF"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There may be data protection issues if the minutes refers to individual pupils or members of staff </w:t>
            </w:r>
          </w:p>
        </w:tc>
        <w:tc>
          <w:tcPr>
            <w:tcW w:w="2160" w:type="dxa"/>
          </w:tcPr>
          <w:p w14:paraId="78779E90" w14:textId="77777777" w:rsidR="001E7438" w:rsidRPr="003965F6" w:rsidRDefault="001E7438">
            <w:pPr>
              <w:rPr>
                <w:rFonts w:ascii="Arial" w:hAnsi="Arial" w:cs="Arial"/>
                <w:sz w:val="20"/>
                <w:szCs w:val="20"/>
              </w:rPr>
            </w:pPr>
          </w:p>
        </w:tc>
        <w:tc>
          <w:tcPr>
            <w:tcW w:w="3692" w:type="dxa"/>
          </w:tcPr>
          <w:p w14:paraId="200AE457" w14:textId="77777777" w:rsidR="001E7438" w:rsidRPr="003965F6" w:rsidRDefault="002F3D1D">
            <w:pPr>
              <w:rPr>
                <w:rFonts w:ascii="Arial" w:hAnsi="Arial" w:cs="Arial"/>
                <w:sz w:val="20"/>
                <w:szCs w:val="20"/>
              </w:rPr>
            </w:pPr>
            <w:r w:rsidRPr="003965F6">
              <w:rPr>
                <w:rFonts w:ascii="Arial" w:hAnsi="Arial" w:cs="Arial"/>
                <w:sz w:val="20"/>
                <w:szCs w:val="20"/>
              </w:rPr>
              <w:t>Date of the meeting + 3 years</w:t>
            </w:r>
          </w:p>
        </w:tc>
        <w:tc>
          <w:tcPr>
            <w:tcW w:w="3328" w:type="dxa"/>
          </w:tcPr>
          <w:p w14:paraId="5CE691FB" w14:textId="77777777" w:rsidR="001E7438" w:rsidRPr="003965F6" w:rsidRDefault="002F3D1D">
            <w:pPr>
              <w:rPr>
                <w:rFonts w:ascii="Arial" w:hAnsi="Arial" w:cs="Arial"/>
                <w:sz w:val="20"/>
                <w:szCs w:val="20"/>
              </w:rPr>
            </w:pPr>
            <w:r w:rsidRPr="003965F6">
              <w:rPr>
                <w:rFonts w:ascii="Arial" w:hAnsi="Arial" w:cs="Arial"/>
                <w:sz w:val="20"/>
                <w:szCs w:val="20"/>
              </w:rPr>
              <w:t xml:space="preserve">Secure Disposal </w:t>
            </w:r>
          </w:p>
        </w:tc>
      </w:tr>
      <w:tr w:rsidR="003965F6" w:rsidRPr="003965F6" w14:paraId="5E6FF0F3" w14:textId="77777777" w:rsidTr="00531CDF">
        <w:tc>
          <w:tcPr>
            <w:tcW w:w="2790" w:type="dxa"/>
          </w:tcPr>
          <w:p w14:paraId="52F0EE0D"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 xml:space="preserve">Records created by head teachers, deputy head teachers and other members of staff with administrative responsibilities </w:t>
            </w:r>
          </w:p>
          <w:p w14:paraId="7FE93B71" w14:textId="77777777" w:rsidR="001E7438" w:rsidRPr="003965F6" w:rsidRDefault="001E7438">
            <w:pPr>
              <w:rPr>
                <w:rFonts w:ascii="Arial" w:hAnsi="Arial" w:cs="Arial"/>
                <w:sz w:val="20"/>
                <w:szCs w:val="20"/>
              </w:rPr>
            </w:pPr>
          </w:p>
        </w:tc>
        <w:tc>
          <w:tcPr>
            <w:tcW w:w="2425" w:type="dxa"/>
          </w:tcPr>
          <w:p w14:paraId="076CD467" w14:textId="5106BE36"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There may be data protection issues if the minutes refers to individual pupils or members of staff </w:t>
            </w:r>
          </w:p>
        </w:tc>
        <w:tc>
          <w:tcPr>
            <w:tcW w:w="2160" w:type="dxa"/>
          </w:tcPr>
          <w:p w14:paraId="751D2505" w14:textId="77777777" w:rsidR="001E7438" w:rsidRPr="003965F6" w:rsidRDefault="001E7438">
            <w:pPr>
              <w:rPr>
                <w:rFonts w:ascii="Arial" w:hAnsi="Arial" w:cs="Arial"/>
                <w:sz w:val="20"/>
                <w:szCs w:val="20"/>
              </w:rPr>
            </w:pPr>
          </w:p>
        </w:tc>
        <w:tc>
          <w:tcPr>
            <w:tcW w:w="3692" w:type="dxa"/>
          </w:tcPr>
          <w:p w14:paraId="7A221418" w14:textId="77777777" w:rsidR="001E7438" w:rsidRPr="003965F6" w:rsidRDefault="002F3D1D">
            <w:pPr>
              <w:rPr>
                <w:rFonts w:ascii="Arial" w:hAnsi="Arial" w:cs="Arial"/>
                <w:sz w:val="20"/>
                <w:szCs w:val="20"/>
              </w:rPr>
            </w:pPr>
            <w:r w:rsidRPr="003965F6">
              <w:rPr>
                <w:rFonts w:ascii="Arial" w:hAnsi="Arial" w:cs="Arial"/>
                <w:sz w:val="20"/>
                <w:szCs w:val="20"/>
              </w:rPr>
              <w:t>Date of the meeting + 6 years</w:t>
            </w:r>
          </w:p>
        </w:tc>
        <w:tc>
          <w:tcPr>
            <w:tcW w:w="3328" w:type="dxa"/>
          </w:tcPr>
          <w:p w14:paraId="0869D07D" w14:textId="77777777" w:rsidR="001E7438"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56D84D3C" w14:textId="77777777" w:rsidTr="00531CDF">
        <w:trPr>
          <w:trHeight w:val="1547"/>
        </w:trPr>
        <w:tc>
          <w:tcPr>
            <w:tcW w:w="2790" w:type="dxa"/>
          </w:tcPr>
          <w:p w14:paraId="26255471" w14:textId="68BD8D6A" w:rsidR="002F3D1D" w:rsidRPr="003965F6" w:rsidRDefault="002F3D1D" w:rsidP="00C26877">
            <w:pPr>
              <w:pStyle w:val="NormalWeb"/>
              <w:rPr>
                <w:rFonts w:ascii="Arial" w:hAnsi="Arial" w:cs="Arial"/>
                <w:sz w:val="20"/>
                <w:szCs w:val="20"/>
              </w:rPr>
            </w:pPr>
            <w:r w:rsidRPr="003965F6">
              <w:rPr>
                <w:rFonts w:ascii="Arial" w:hAnsi="Arial" w:cs="Arial"/>
                <w:sz w:val="20"/>
                <w:szCs w:val="20"/>
              </w:rPr>
              <w:t xml:space="preserve">Correspondence created by head teachers, deputy head teachers, heads of year and other members of staff with administrative responsibilities </w:t>
            </w:r>
          </w:p>
        </w:tc>
        <w:tc>
          <w:tcPr>
            <w:tcW w:w="2425" w:type="dxa"/>
          </w:tcPr>
          <w:p w14:paraId="0E544064" w14:textId="0ABBFBF5" w:rsidR="002F3D1D" w:rsidRPr="003965F6" w:rsidRDefault="002F3D1D" w:rsidP="002F3D1D">
            <w:pPr>
              <w:pStyle w:val="NormalWeb"/>
              <w:rPr>
                <w:rFonts w:ascii="Arial" w:hAnsi="Arial" w:cs="Arial"/>
                <w:sz w:val="20"/>
                <w:szCs w:val="20"/>
              </w:rPr>
            </w:pPr>
            <w:r w:rsidRPr="003965F6">
              <w:rPr>
                <w:rFonts w:ascii="Arial" w:hAnsi="Arial" w:cs="Arial"/>
                <w:sz w:val="20"/>
                <w:szCs w:val="20"/>
              </w:rPr>
              <w:t xml:space="preserve">There may be data protection issues if the correspondence refers to individual pupils or members of staff </w:t>
            </w:r>
          </w:p>
        </w:tc>
        <w:tc>
          <w:tcPr>
            <w:tcW w:w="2160" w:type="dxa"/>
          </w:tcPr>
          <w:p w14:paraId="5137048F" w14:textId="77777777" w:rsidR="002F3D1D" w:rsidRPr="003965F6" w:rsidRDefault="002F3D1D">
            <w:pPr>
              <w:rPr>
                <w:rFonts w:ascii="Arial" w:hAnsi="Arial" w:cs="Arial"/>
                <w:sz w:val="20"/>
                <w:szCs w:val="20"/>
              </w:rPr>
            </w:pPr>
          </w:p>
        </w:tc>
        <w:tc>
          <w:tcPr>
            <w:tcW w:w="3692" w:type="dxa"/>
          </w:tcPr>
          <w:p w14:paraId="46B6CB30"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Date of correspondence + 3 years then review</w:t>
            </w:r>
          </w:p>
          <w:p w14:paraId="6D9DBB83" w14:textId="77777777" w:rsidR="002F3D1D" w:rsidRPr="003965F6" w:rsidRDefault="002F3D1D">
            <w:pPr>
              <w:rPr>
                <w:rFonts w:ascii="Arial" w:hAnsi="Arial" w:cs="Arial"/>
                <w:sz w:val="20"/>
                <w:szCs w:val="20"/>
              </w:rPr>
            </w:pPr>
          </w:p>
        </w:tc>
        <w:tc>
          <w:tcPr>
            <w:tcW w:w="3328" w:type="dxa"/>
          </w:tcPr>
          <w:p w14:paraId="572F90F1" w14:textId="77777777" w:rsidR="002F3D1D"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2839CD10" w14:textId="77777777" w:rsidTr="00531CDF">
        <w:tc>
          <w:tcPr>
            <w:tcW w:w="2790" w:type="dxa"/>
          </w:tcPr>
          <w:p w14:paraId="4317CEEA"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Professional Development Plans</w:t>
            </w:r>
          </w:p>
        </w:tc>
        <w:tc>
          <w:tcPr>
            <w:tcW w:w="2425" w:type="dxa"/>
          </w:tcPr>
          <w:p w14:paraId="0369B1DD"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08D9305F" w14:textId="77777777" w:rsidR="002F3D1D" w:rsidRPr="003965F6" w:rsidRDefault="002F3D1D">
            <w:pPr>
              <w:rPr>
                <w:rFonts w:ascii="Arial" w:hAnsi="Arial" w:cs="Arial"/>
                <w:sz w:val="20"/>
                <w:szCs w:val="20"/>
              </w:rPr>
            </w:pPr>
          </w:p>
        </w:tc>
        <w:tc>
          <w:tcPr>
            <w:tcW w:w="3692" w:type="dxa"/>
          </w:tcPr>
          <w:p w14:paraId="0F217220" w14:textId="77777777" w:rsidR="002F3D1D" w:rsidRPr="003965F6" w:rsidRDefault="002F3D1D">
            <w:pPr>
              <w:rPr>
                <w:rFonts w:ascii="Arial" w:hAnsi="Arial" w:cs="Arial"/>
                <w:sz w:val="20"/>
                <w:szCs w:val="20"/>
              </w:rPr>
            </w:pPr>
            <w:r w:rsidRPr="003965F6">
              <w:rPr>
                <w:rFonts w:ascii="Arial" w:hAnsi="Arial" w:cs="Arial"/>
                <w:sz w:val="20"/>
                <w:szCs w:val="20"/>
              </w:rPr>
              <w:t>Life of the plan + 6 years</w:t>
            </w:r>
          </w:p>
        </w:tc>
        <w:tc>
          <w:tcPr>
            <w:tcW w:w="3328" w:type="dxa"/>
          </w:tcPr>
          <w:p w14:paraId="1123DF4A" w14:textId="77777777" w:rsidR="002F3D1D"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24CBD59D" w14:textId="77777777" w:rsidTr="00531CDF">
        <w:trPr>
          <w:trHeight w:val="296"/>
        </w:trPr>
        <w:tc>
          <w:tcPr>
            <w:tcW w:w="2790" w:type="dxa"/>
          </w:tcPr>
          <w:p w14:paraId="4C7C949C"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Academy Improvement plan</w:t>
            </w:r>
          </w:p>
        </w:tc>
        <w:tc>
          <w:tcPr>
            <w:tcW w:w="2425" w:type="dxa"/>
          </w:tcPr>
          <w:p w14:paraId="625E0E8B"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No</w:t>
            </w:r>
          </w:p>
        </w:tc>
        <w:tc>
          <w:tcPr>
            <w:tcW w:w="2160" w:type="dxa"/>
          </w:tcPr>
          <w:p w14:paraId="4D60DD96" w14:textId="77777777" w:rsidR="002F3D1D" w:rsidRPr="003965F6" w:rsidRDefault="002F3D1D">
            <w:pPr>
              <w:rPr>
                <w:rFonts w:ascii="Arial" w:hAnsi="Arial" w:cs="Arial"/>
                <w:sz w:val="20"/>
                <w:szCs w:val="20"/>
              </w:rPr>
            </w:pPr>
          </w:p>
        </w:tc>
        <w:tc>
          <w:tcPr>
            <w:tcW w:w="3692" w:type="dxa"/>
          </w:tcPr>
          <w:p w14:paraId="18219D55" w14:textId="77777777" w:rsidR="002F3D1D" w:rsidRPr="003965F6" w:rsidRDefault="002F3D1D">
            <w:pPr>
              <w:rPr>
                <w:rFonts w:ascii="Arial" w:hAnsi="Arial" w:cs="Arial"/>
                <w:sz w:val="20"/>
                <w:szCs w:val="20"/>
              </w:rPr>
            </w:pPr>
            <w:r w:rsidRPr="003965F6">
              <w:rPr>
                <w:rFonts w:ascii="Arial" w:hAnsi="Arial" w:cs="Arial"/>
                <w:sz w:val="20"/>
                <w:szCs w:val="20"/>
              </w:rPr>
              <w:t>Life of the plan + 3 years</w:t>
            </w:r>
          </w:p>
        </w:tc>
        <w:tc>
          <w:tcPr>
            <w:tcW w:w="3328" w:type="dxa"/>
          </w:tcPr>
          <w:p w14:paraId="5C9D978D" w14:textId="77777777" w:rsidR="002F3D1D" w:rsidRPr="003965F6" w:rsidRDefault="002F3D1D">
            <w:pPr>
              <w:rPr>
                <w:rFonts w:ascii="Arial" w:hAnsi="Arial" w:cs="Arial"/>
                <w:sz w:val="20"/>
                <w:szCs w:val="20"/>
              </w:rPr>
            </w:pPr>
            <w:r w:rsidRPr="003965F6">
              <w:rPr>
                <w:rFonts w:ascii="Arial" w:hAnsi="Arial" w:cs="Arial"/>
                <w:sz w:val="20"/>
                <w:szCs w:val="20"/>
              </w:rPr>
              <w:t>Secure Disposal</w:t>
            </w:r>
          </w:p>
        </w:tc>
      </w:tr>
      <w:tr w:rsidR="007E679E" w:rsidRPr="003965F6" w14:paraId="5B3E5ED8" w14:textId="77777777" w:rsidTr="00531CDF">
        <w:trPr>
          <w:trHeight w:val="296"/>
        </w:trPr>
        <w:tc>
          <w:tcPr>
            <w:tcW w:w="14395" w:type="dxa"/>
            <w:gridSpan w:val="5"/>
            <w:shd w:val="clear" w:color="auto" w:fill="ED7D31" w:themeFill="accent2"/>
          </w:tcPr>
          <w:p w14:paraId="0F6971C5" w14:textId="007086FB" w:rsidR="007E679E" w:rsidRPr="003965F6" w:rsidRDefault="007E679E">
            <w:pPr>
              <w:rPr>
                <w:rFonts w:ascii="Arial" w:hAnsi="Arial" w:cs="Arial"/>
                <w:sz w:val="20"/>
                <w:szCs w:val="20"/>
              </w:rPr>
            </w:pPr>
            <w:r>
              <w:rPr>
                <w:rFonts w:ascii="Arial" w:hAnsi="Arial" w:cs="Arial"/>
                <w:sz w:val="20"/>
                <w:szCs w:val="20"/>
              </w:rPr>
              <w:t>Admissions</w:t>
            </w:r>
          </w:p>
        </w:tc>
      </w:tr>
      <w:tr w:rsidR="003965F6" w:rsidRPr="003965F6" w14:paraId="1B599F42" w14:textId="77777777" w:rsidTr="00531CDF">
        <w:trPr>
          <w:trHeight w:val="2600"/>
        </w:trPr>
        <w:tc>
          <w:tcPr>
            <w:tcW w:w="2790" w:type="dxa"/>
          </w:tcPr>
          <w:p w14:paraId="3ACEB643"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lastRenderedPageBreak/>
              <w:t>Admissions – if the admission is successful</w:t>
            </w:r>
          </w:p>
        </w:tc>
        <w:tc>
          <w:tcPr>
            <w:tcW w:w="2425" w:type="dxa"/>
          </w:tcPr>
          <w:p w14:paraId="2732F418"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5019758C" w14:textId="4AE70A2D" w:rsidR="002F3D1D" w:rsidRPr="003965F6" w:rsidRDefault="00A24A5C" w:rsidP="00C26877">
            <w:pPr>
              <w:pStyle w:val="NormalWeb"/>
              <w:rPr>
                <w:rFonts w:ascii="Arial" w:hAnsi="Arial" w:cs="Arial"/>
                <w:sz w:val="20"/>
                <w:szCs w:val="20"/>
              </w:rPr>
            </w:pPr>
            <w:r w:rsidRPr="003965F6">
              <w:rPr>
                <w:rFonts w:ascii="Arial" w:hAnsi="Arial" w:cs="Arial"/>
                <w:sz w:val="20"/>
                <w:szCs w:val="20"/>
              </w:rPr>
              <w:t>School Admissions Code</w:t>
            </w:r>
            <w:r w:rsidRPr="003965F6">
              <w:rPr>
                <w:rFonts w:ascii="Arial" w:hAnsi="Arial" w:cs="Arial"/>
                <w:sz w:val="20"/>
                <w:szCs w:val="20"/>
              </w:rPr>
              <w:br/>
              <w:t xml:space="preserve">Statutory guidance for admission authorities, governing bodies, local authorities, </w:t>
            </w:r>
            <w:proofErr w:type="gramStart"/>
            <w:r w:rsidRPr="003965F6">
              <w:rPr>
                <w:rFonts w:ascii="Arial" w:hAnsi="Arial" w:cs="Arial"/>
                <w:sz w:val="20"/>
                <w:szCs w:val="20"/>
              </w:rPr>
              <w:t>schools</w:t>
            </w:r>
            <w:proofErr w:type="gramEnd"/>
            <w:r w:rsidRPr="003965F6">
              <w:rPr>
                <w:rFonts w:ascii="Arial" w:hAnsi="Arial" w:cs="Arial"/>
                <w:sz w:val="20"/>
                <w:szCs w:val="20"/>
              </w:rPr>
              <w:t xml:space="preserve"> adjudicators and admission appeals panels December 2014 </w:t>
            </w:r>
          </w:p>
        </w:tc>
        <w:tc>
          <w:tcPr>
            <w:tcW w:w="3692" w:type="dxa"/>
          </w:tcPr>
          <w:p w14:paraId="7BBF5060" w14:textId="77777777" w:rsidR="002F3D1D" w:rsidRPr="003965F6" w:rsidRDefault="00A24A5C">
            <w:pPr>
              <w:rPr>
                <w:rFonts w:ascii="Arial" w:hAnsi="Arial" w:cs="Arial"/>
                <w:sz w:val="20"/>
                <w:szCs w:val="20"/>
              </w:rPr>
            </w:pPr>
            <w:r w:rsidRPr="003965F6">
              <w:rPr>
                <w:rFonts w:ascii="Arial" w:hAnsi="Arial" w:cs="Arial"/>
                <w:sz w:val="20"/>
                <w:szCs w:val="20"/>
              </w:rPr>
              <w:t>Date of admission + 1 year</w:t>
            </w:r>
          </w:p>
        </w:tc>
        <w:tc>
          <w:tcPr>
            <w:tcW w:w="3328" w:type="dxa"/>
          </w:tcPr>
          <w:p w14:paraId="757B6EE1" w14:textId="77777777" w:rsidR="002F3D1D" w:rsidRPr="003965F6" w:rsidRDefault="00A24A5C">
            <w:pPr>
              <w:rPr>
                <w:rFonts w:ascii="Arial" w:hAnsi="Arial" w:cs="Arial"/>
                <w:sz w:val="20"/>
                <w:szCs w:val="20"/>
              </w:rPr>
            </w:pPr>
            <w:r w:rsidRPr="003965F6">
              <w:rPr>
                <w:rFonts w:ascii="Arial" w:hAnsi="Arial" w:cs="Arial"/>
                <w:sz w:val="20"/>
                <w:szCs w:val="20"/>
              </w:rPr>
              <w:t>Secure Disposal</w:t>
            </w:r>
          </w:p>
        </w:tc>
      </w:tr>
      <w:tr w:rsidR="003965F6" w:rsidRPr="003965F6" w14:paraId="5BB51392" w14:textId="77777777" w:rsidTr="00531CDF">
        <w:tc>
          <w:tcPr>
            <w:tcW w:w="2790" w:type="dxa"/>
          </w:tcPr>
          <w:p w14:paraId="583F61A5"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 xml:space="preserve">Admissions – if the admission </w:t>
            </w:r>
            <w:proofErr w:type="gramStart"/>
            <w:r w:rsidRPr="003965F6">
              <w:rPr>
                <w:rFonts w:ascii="Arial" w:hAnsi="Arial" w:cs="Arial"/>
                <w:sz w:val="20"/>
                <w:szCs w:val="20"/>
              </w:rPr>
              <w:t>was  unsuccessful</w:t>
            </w:r>
            <w:proofErr w:type="gramEnd"/>
          </w:p>
        </w:tc>
        <w:tc>
          <w:tcPr>
            <w:tcW w:w="2425" w:type="dxa"/>
          </w:tcPr>
          <w:p w14:paraId="1291D966"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004DEB76" w14:textId="77777777" w:rsidR="00A24A5C" w:rsidRPr="003965F6" w:rsidRDefault="00A24A5C" w:rsidP="00A24A5C">
            <w:pPr>
              <w:pStyle w:val="NormalWeb"/>
              <w:rPr>
                <w:rFonts w:ascii="Arial" w:hAnsi="Arial" w:cs="Arial"/>
                <w:sz w:val="20"/>
                <w:szCs w:val="20"/>
              </w:rPr>
            </w:pPr>
            <w:r w:rsidRPr="003965F6">
              <w:rPr>
                <w:rFonts w:ascii="Arial" w:hAnsi="Arial" w:cs="Arial"/>
                <w:sz w:val="20"/>
                <w:szCs w:val="20"/>
              </w:rPr>
              <w:t>School Admissions Code</w:t>
            </w:r>
            <w:r w:rsidRPr="003965F6">
              <w:rPr>
                <w:rFonts w:ascii="Arial" w:hAnsi="Arial" w:cs="Arial"/>
                <w:sz w:val="20"/>
                <w:szCs w:val="20"/>
              </w:rPr>
              <w:br/>
              <w:t xml:space="preserve">Statutory guidance for admission authorities, governing bodies, local authorities, </w:t>
            </w:r>
            <w:proofErr w:type="gramStart"/>
            <w:r w:rsidRPr="003965F6">
              <w:rPr>
                <w:rFonts w:ascii="Arial" w:hAnsi="Arial" w:cs="Arial"/>
                <w:sz w:val="20"/>
                <w:szCs w:val="20"/>
              </w:rPr>
              <w:t>schools</w:t>
            </w:r>
            <w:proofErr w:type="gramEnd"/>
            <w:r w:rsidRPr="003965F6">
              <w:rPr>
                <w:rFonts w:ascii="Arial" w:hAnsi="Arial" w:cs="Arial"/>
                <w:sz w:val="20"/>
                <w:szCs w:val="20"/>
              </w:rPr>
              <w:t xml:space="preserve"> adjudicators and admission appeals panels December 2014 </w:t>
            </w:r>
          </w:p>
          <w:p w14:paraId="484EB355" w14:textId="77777777" w:rsidR="002F3D1D" w:rsidRPr="003965F6" w:rsidRDefault="002F3D1D">
            <w:pPr>
              <w:rPr>
                <w:rFonts w:ascii="Arial" w:hAnsi="Arial" w:cs="Arial"/>
                <w:sz w:val="20"/>
                <w:szCs w:val="20"/>
              </w:rPr>
            </w:pPr>
          </w:p>
        </w:tc>
        <w:tc>
          <w:tcPr>
            <w:tcW w:w="3692" w:type="dxa"/>
          </w:tcPr>
          <w:p w14:paraId="0E4296D4" w14:textId="77777777" w:rsidR="002F3D1D" w:rsidRPr="003965F6" w:rsidRDefault="00A24A5C">
            <w:pPr>
              <w:rPr>
                <w:rFonts w:ascii="Arial" w:hAnsi="Arial" w:cs="Arial"/>
                <w:sz w:val="20"/>
                <w:szCs w:val="20"/>
              </w:rPr>
            </w:pPr>
            <w:r w:rsidRPr="003965F6">
              <w:rPr>
                <w:rFonts w:ascii="Arial" w:hAnsi="Arial" w:cs="Arial"/>
                <w:sz w:val="20"/>
                <w:szCs w:val="20"/>
              </w:rPr>
              <w:t>Resolution of case + 1 year</w:t>
            </w:r>
          </w:p>
        </w:tc>
        <w:tc>
          <w:tcPr>
            <w:tcW w:w="3328" w:type="dxa"/>
          </w:tcPr>
          <w:p w14:paraId="2BA107CD" w14:textId="77777777" w:rsidR="002F3D1D" w:rsidRPr="003965F6" w:rsidRDefault="00A24A5C">
            <w:pPr>
              <w:rPr>
                <w:rFonts w:ascii="Arial" w:hAnsi="Arial" w:cs="Arial"/>
                <w:sz w:val="20"/>
                <w:szCs w:val="20"/>
              </w:rPr>
            </w:pPr>
            <w:r w:rsidRPr="003965F6">
              <w:rPr>
                <w:rFonts w:ascii="Arial" w:hAnsi="Arial" w:cs="Arial"/>
                <w:sz w:val="20"/>
                <w:szCs w:val="20"/>
              </w:rPr>
              <w:t>Secure Disposal</w:t>
            </w:r>
          </w:p>
        </w:tc>
      </w:tr>
      <w:tr w:rsidR="003965F6" w:rsidRPr="003965F6" w14:paraId="7A92B0C1" w14:textId="77777777" w:rsidTr="00531CDF">
        <w:trPr>
          <w:trHeight w:val="1763"/>
        </w:trPr>
        <w:tc>
          <w:tcPr>
            <w:tcW w:w="2790" w:type="dxa"/>
          </w:tcPr>
          <w:p w14:paraId="4CBCA88C"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Register of admissions</w:t>
            </w:r>
          </w:p>
        </w:tc>
        <w:tc>
          <w:tcPr>
            <w:tcW w:w="2425" w:type="dxa"/>
          </w:tcPr>
          <w:p w14:paraId="7C9ADAE6" w14:textId="77777777" w:rsidR="00A24A5C" w:rsidRPr="003965F6" w:rsidRDefault="00A24A5C" w:rsidP="00A24A5C">
            <w:pPr>
              <w:pStyle w:val="NormalWeb"/>
              <w:rPr>
                <w:rFonts w:ascii="Arial" w:hAnsi="Arial" w:cs="Arial"/>
                <w:sz w:val="20"/>
                <w:szCs w:val="20"/>
              </w:rPr>
            </w:pPr>
            <w:r w:rsidRPr="003965F6">
              <w:rPr>
                <w:rFonts w:ascii="Arial" w:hAnsi="Arial" w:cs="Arial"/>
                <w:sz w:val="20"/>
                <w:szCs w:val="20"/>
              </w:rPr>
              <w:t>Yes</w:t>
            </w:r>
          </w:p>
          <w:p w14:paraId="5BCC93CD" w14:textId="77777777" w:rsidR="002F3D1D" w:rsidRPr="003965F6" w:rsidRDefault="002F3D1D" w:rsidP="002F3D1D">
            <w:pPr>
              <w:pStyle w:val="NormalWeb"/>
              <w:rPr>
                <w:rFonts w:ascii="Arial" w:hAnsi="Arial" w:cs="Arial"/>
                <w:sz w:val="20"/>
                <w:szCs w:val="20"/>
              </w:rPr>
            </w:pPr>
          </w:p>
        </w:tc>
        <w:tc>
          <w:tcPr>
            <w:tcW w:w="2160" w:type="dxa"/>
          </w:tcPr>
          <w:p w14:paraId="3E069DF9" w14:textId="1C7E450E" w:rsidR="002F3D1D" w:rsidRPr="003965F6" w:rsidRDefault="00A24A5C" w:rsidP="00C26877">
            <w:pPr>
              <w:pStyle w:val="NormalWeb"/>
              <w:rPr>
                <w:rFonts w:ascii="Arial" w:hAnsi="Arial" w:cs="Arial"/>
                <w:sz w:val="20"/>
                <w:szCs w:val="20"/>
              </w:rPr>
            </w:pPr>
            <w:r w:rsidRPr="003965F6">
              <w:rPr>
                <w:rFonts w:ascii="Arial" w:hAnsi="Arial" w:cs="Arial"/>
                <w:sz w:val="20"/>
                <w:szCs w:val="20"/>
              </w:rPr>
              <w:t xml:space="preserve">School attendance: Departmental advice for maintained schools, academies, independent schools and local authorities October 2014 </w:t>
            </w:r>
          </w:p>
        </w:tc>
        <w:tc>
          <w:tcPr>
            <w:tcW w:w="3692" w:type="dxa"/>
          </w:tcPr>
          <w:p w14:paraId="1EE724C3" w14:textId="77777777" w:rsidR="002F3D1D" w:rsidRPr="003965F6" w:rsidRDefault="00A24A5C">
            <w:pPr>
              <w:rPr>
                <w:rFonts w:ascii="Arial" w:hAnsi="Arial" w:cs="Arial"/>
                <w:sz w:val="20"/>
                <w:szCs w:val="20"/>
              </w:rPr>
            </w:pPr>
            <w:r w:rsidRPr="003965F6">
              <w:rPr>
                <w:rFonts w:ascii="Arial" w:hAnsi="Arial" w:cs="Arial"/>
                <w:sz w:val="20"/>
                <w:szCs w:val="20"/>
              </w:rPr>
              <w:t>Every entry in the admission register must be persevered for a period of 3 years after the date on which the entry was made</w:t>
            </w:r>
          </w:p>
        </w:tc>
        <w:tc>
          <w:tcPr>
            <w:tcW w:w="3328" w:type="dxa"/>
          </w:tcPr>
          <w:p w14:paraId="247A155F" w14:textId="77777777" w:rsidR="002F3D1D" w:rsidRPr="003965F6" w:rsidRDefault="00A24A5C">
            <w:pPr>
              <w:rPr>
                <w:rFonts w:ascii="Arial" w:hAnsi="Arial" w:cs="Arial"/>
                <w:sz w:val="20"/>
                <w:szCs w:val="20"/>
              </w:rPr>
            </w:pPr>
            <w:r w:rsidRPr="003965F6">
              <w:rPr>
                <w:rFonts w:ascii="Arial" w:hAnsi="Arial" w:cs="Arial"/>
                <w:sz w:val="20"/>
                <w:szCs w:val="20"/>
              </w:rPr>
              <w:t>Secure Disposal</w:t>
            </w:r>
          </w:p>
        </w:tc>
      </w:tr>
      <w:tr w:rsidR="003965F6" w:rsidRPr="003965F6" w14:paraId="09888621" w14:textId="77777777" w:rsidTr="00531CDF">
        <w:trPr>
          <w:trHeight w:val="2663"/>
        </w:trPr>
        <w:tc>
          <w:tcPr>
            <w:tcW w:w="2790" w:type="dxa"/>
          </w:tcPr>
          <w:p w14:paraId="6893D4BF" w14:textId="77777777" w:rsidR="00A24A5C" w:rsidRPr="003965F6" w:rsidRDefault="00A24A5C" w:rsidP="00A24A5C">
            <w:pPr>
              <w:pStyle w:val="NormalWeb"/>
              <w:rPr>
                <w:rFonts w:ascii="Arial" w:hAnsi="Arial" w:cs="Arial"/>
                <w:sz w:val="20"/>
                <w:szCs w:val="20"/>
              </w:rPr>
            </w:pPr>
            <w:r w:rsidRPr="003965F6">
              <w:rPr>
                <w:rFonts w:ascii="Arial" w:hAnsi="Arial" w:cs="Arial"/>
                <w:sz w:val="20"/>
                <w:szCs w:val="20"/>
              </w:rPr>
              <w:lastRenderedPageBreak/>
              <w:t xml:space="preserve">Proofs of address supplied by parents as part of the admissions process </w:t>
            </w:r>
          </w:p>
          <w:p w14:paraId="0A558E50" w14:textId="77777777" w:rsidR="002F3D1D" w:rsidRPr="003965F6" w:rsidRDefault="002F3D1D" w:rsidP="002F3D1D">
            <w:pPr>
              <w:pStyle w:val="NormalWeb"/>
              <w:rPr>
                <w:rFonts w:ascii="Arial" w:hAnsi="Arial" w:cs="Arial"/>
                <w:sz w:val="20"/>
                <w:szCs w:val="20"/>
              </w:rPr>
            </w:pPr>
          </w:p>
        </w:tc>
        <w:tc>
          <w:tcPr>
            <w:tcW w:w="2425" w:type="dxa"/>
          </w:tcPr>
          <w:p w14:paraId="0F414E42"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32736BF7" w14:textId="332BE25C" w:rsidR="002F3D1D" w:rsidRPr="003965F6" w:rsidRDefault="00A24A5C" w:rsidP="00C26877">
            <w:pPr>
              <w:pStyle w:val="NormalWeb"/>
              <w:rPr>
                <w:rFonts w:ascii="Arial" w:hAnsi="Arial" w:cs="Arial"/>
                <w:sz w:val="20"/>
                <w:szCs w:val="20"/>
              </w:rPr>
            </w:pPr>
            <w:r w:rsidRPr="003965F6">
              <w:rPr>
                <w:rFonts w:ascii="Arial" w:hAnsi="Arial" w:cs="Arial"/>
                <w:sz w:val="20"/>
                <w:szCs w:val="20"/>
              </w:rPr>
              <w:t>School Admissions Code</w:t>
            </w:r>
            <w:r w:rsidRPr="003965F6">
              <w:rPr>
                <w:rFonts w:ascii="Arial" w:hAnsi="Arial" w:cs="Arial"/>
                <w:sz w:val="20"/>
                <w:szCs w:val="20"/>
              </w:rPr>
              <w:br/>
              <w:t xml:space="preserve">Statutory guidance for admission authorities, governing bodies, local authorities, </w:t>
            </w:r>
            <w:proofErr w:type="gramStart"/>
            <w:r w:rsidRPr="003965F6">
              <w:rPr>
                <w:rFonts w:ascii="Arial" w:hAnsi="Arial" w:cs="Arial"/>
                <w:sz w:val="20"/>
                <w:szCs w:val="20"/>
              </w:rPr>
              <w:t>schools</w:t>
            </w:r>
            <w:proofErr w:type="gramEnd"/>
            <w:r w:rsidRPr="003965F6">
              <w:rPr>
                <w:rFonts w:ascii="Arial" w:hAnsi="Arial" w:cs="Arial"/>
                <w:sz w:val="20"/>
                <w:szCs w:val="20"/>
              </w:rPr>
              <w:t xml:space="preserve"> adjudicators and admission appeals panels December 2014 </w:t>
            </w:r>
          </w:p>
        </w:tc>
        <w:tc>
          <w:tcPr>
            <w:tcW w:w="3692" w:type="dxa"/>
          </w:tcPr>
          <w:p w14:paraId="1101B12F" w14:textId="77777777" w:rsidR="002F3D1D" w:rsidRPr="003965F6" w:rsidRDefault="00A24A5C">
            <w:pPr>
              <w:rPr>
                <w:rFonts w:ascii="Arial" w:hAnsi="Arial" w:cs="Arial"/>
                <w:sz w:val="20"/>
                <w:szCs w:val="20"/>
              </w:rPr>
            </w:pPr>
            <w:r w:rsidRPr="003965F6">
              <w:rPr>
                <w:rFonts w:ascii="Arial" w:hAnsi="Arial" w:cs="Arial"/>
                <w:sz w:val="20"/>
                <w:szCs w:val="20"/>
              </w:rPr>
              <w:t>Current year + 1 year</w:t>
            </w:r>
          </w:p>
        </w:tc>
        <w:tc>
          <w:tcPr>
            <w:tcW w:w="3328" w:type="dxa"/>
          </w:tcPr>
          <w:p w14:paraId="08F7125F" w14:textId="77777777" w:rsidR="002F3D1D" w:rsidRPr="003965F6" w:rsidRDefault="00A24A5C">
            <w:pPr>
              <w:rPr>
                <w:rFonts w:ascii="Arial" w:hAnsi="Arial" w:cs="Arial"/>
                <w:sz w:val="20"/>
                <w:szCs w:val="20"/>
              </w:rPr>
            </w:pPr>
            <w:r w:rsidRPr="003965F6">
              <w:rPr>
                <w:rFonts w:ascii="Arial" w:hAnsi="Arial" w:cs="Arial"/>
                <w:sz w:val="20"/>
                <w:szCs w:val="20"/>
              </w:rPr>
              <w:t>Secure Disposal</w:t>
            </w:r>
          </w:p>
        </w:tc>
      </w:tr>
      <w:tr w:rsidR="003965F6" w:rsidRPr="003965F6" w14:paraId="4332AFB4" w14:textId="77777777" w:rsidTr="00531CDF">
        <w:trPr>
          <w:trHeight w:val="1043"/>
        </w:trPr>
        <w:tc>
          <w:tcPr>
            <w:tcW w:w="2790" w:type="dxa"/>
          </w:tcPr>
          <w:p w14:paraId="515E1FCE" w14:textId="3597A6B5" w:rsidR="00A24A5C" w:rsidRPr="003965F6" w:rsidRDefault="003910D0" w:rsidP="00A24A5C">
            <w:pPr>
              <w:pStyle w:val="NormalWeb"/>
              <w:rPr>
                <w:rFonts w:ascii="Arial" w:hAnsi="Arial" w:cs="Arial"/>
                <w:sz w:val="20"/>
                <w:szCs w:val="20"/>
              </w:rPr>
            </w:pPr>
            <w:r w:rsidRPr="003965F6">
              <w:rPr>
                <w:rFonts w:ascii="Arial" w:hAnsi="Arial" w:cs="Arial"/>
                <w:sz w:val="20"/>
                <w:szCs w:val="20"/>
              </w:rPr>
              <w:t xml:space="preserve">Supplementary Information form including additional information such as religion, medical conditions etc </w:t>
            </w:r>
          </w:p>
        </w:tc>
        <w:tc>
          <w:tcPr>
            <w:tcW w:w="2425" w:type="dxa"/>
          </w:tcPr>
          <w:p w14:paraId="22F70664" w14:textId="77777777" w:rsidR="00A24A5C" w:rsidRPr="003965F6" w:rsidRDefault="003910D0"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79BCFB06" w14:textId="77777777" w:rsidR="00A24A5C" w:rsidRPr="003965F6" w:rsidRDefault="00A24A5C" w:rsidP="00A24A5C">
            <w:pPr>
              <w:pStyle w:val="NormalWeb"/>
              <w:rPr>
                <w:rFonts w:ascii="Arial" w:hAnsi="Arial" w:cs="Arial"/>
                <w:sz w:val="20"/>
                <w:szCs w:val="20"/>
              </w:rPr>
            </w:pPr>
          </w:p>
        </w:tc>
        <w:tc>
          <w:tcPr>
            <w:tcW w:w="3692" w:type="dxa"/>
          </w:tcPr>
          <w:p w14:paraId="61F70712" w14:textId="77777777" w:rsidR="00A24A5C" w:rsidRPr="003965F6" w:rsidRDefault="003910D0">
            <w:pPr>
              <w:rPr>
                <w:rFonts w:ascii="Arial" w:hAnsi="Arial" w:cs="Arial"/>
                <w:sz w:val="20"/>
                <w:szCs w:val="20"/>
              </w:rPr>
            </w:pPr>
            <w:r w:rsidRPr="003965F6">
              <w:rPr>
                <w:rFonts w:ascii="Arial" w:hAnsi="Arial" w:cs="Arial"/>
                <w:sz w:val="20"/>
                <w:szCs w:val="20"/>
              </w:rPr>
              <w:t>Current year + 1 year</w:t>
            </w:r>
          </w:p>
        </w:tc>
        <w:tc>
          <w:tcPr>
            <w:tcW w:w="3328" w:type="dxa"/>
          </w:tcPr>
          <w:p w14:paraId="5CD71AF9" w14:textId="77777777" w:rsidR="00A24A5C" w:rsidRPr="003965F6" w:rsidRDefault="003910D0">
            <w:pPr>
              <w:rPr>
                <w:rFonts w:ascii="Arial" w:hAnsi="Arial" w:cs="Arial"/>
                <w:sz w:val="20"/>
                <w:szCs w:val="20"/>
              </w:rPr>
            </w:pPr>
            <w:r w:rsidRPr="003965F6">
              <w:rPr>
                <w:rFonts w:ascii="Arial" w:hAnsi="Arial" w:cs="Arial"/>
                <w:sz w:val="20"/>
                <w:szCs w:val="20"/>
              </w:rPr>
              <w:t>Secure disposal</w:t>
            </w:r>
          </w:p>
        </w:tc>
      </w:tr>
      <w:tr w:rsidR="003965F6" w:rsidRPr="003965F6" w14:paraId="243C73AD" w14:textId="77777777" w:rsidTr="00531CDF">
        <w:tc>
          <w:tcPr>
            <w:tcW w:w="2790" w:type="dxa"/>
          </w:tcPr>
          <w:p w14:paraId="0A8B5FCA" w14:textId="77777777" w:rsidR="003910D0" w:rsidRPr="003965F6" w:rsidRDefault="003910D0" w:rsidP="003910D0">
            <w:pPr>
              <w:pStyle w:val="NormalWeb"/>
              <w:rPr>
                <w:rFonts w:ascii="Arial" w:hAnsi="Arial" w:cs="Arial"/>
                <w:sz w:val="20"/>
                <w:szCs w:val="20"/>
              </w:rPr>
            </w:pPr>
            <w:r w:rsidRPr="003965F6">
              <w:rPr>
                <w:rFonts w:ascii="Arial" w:hAnsi="Arial" w:cs="Arial"/>
                <w:sz w:val="20"/>
                <w:szCs w:val="20"/>
              </w:rPr>
              <w:t>For successful admissions</w:t>
            </w:r>
          </w:p>
        </w:tc>
        <w:tc>
          <w:tcPr>
            <w:tcW w:w="2425" w:type="dxa"/>
          </w:tcPr>
          <w:p w14:paraId="1FE6823B" w14:textId="77777777" w:rsidR="003910D0" w:rsidRPr="003965F6" w:rsidRDefault="003910D0" w:rsidP="002F3D1D">
            <w:pPr>
              <w:pStyle w:val="NormalWeb"/>
              <w:rPr>
                <w:rFonts w:ascii="Arial" w:hAnsi="Arial" w:cs="Arial"/>
                <w:sz w:val="20"/>
                <w:szCs w:val="20"/>
              </w:rPr>
            </w:pPr>
          </w:p>
        </w:tc>
        <w:tc>
          <w:tcPr>
            <w:tcW w:w="2160" w:type="dxa"/>
          </w:tcPr>
          <w:p w14:paraId="691ECD99" w14:textId="77777777" w:rsidR="003910D0" w:rsidRPr="003965F6" w:rsidRDefault="003910D0" w:rsidP="00A24A5C">
            <w:pPr>
              <w:pStyle w:val="NormalWeb"/>
              <w:rPr>
                <w:rFonts w:ascii="Arial" w:hAnsi="Arial" w:cs="Arial"/>
                <w:sz w:val="20"/>
                <w:szCs w:val="20"/>
              </w:rPr>
            </w:pPr>
          </w:p>
        </w:tc>
        <w:tc>
          <w:tcPr>
            <w:tcW w:w="3692" w:type="dxa"/>
          </w:tcPr>
          <w:p w14:paraId="5DC26150" w14:textId="77777777" w:rsidR="003910D0" w:rsidRPr="003965F6" w:rsidRDefault="003910D0">
            <w:pPr>
              <w:rPr>
                <w:rFonts w:ascii="Arial" w:hAnsi="Arial" w:cs="Arial"/>
                <w:sz w:val="20"/>
                <w:szCs w:val="20"/>
              </w:rPr>
            </w:pPr>
            <w:r w:rsidRPr="003965F6">
              <w:rPr>
                <w:rFonts w:ascii="Arial" w:hAnsi="Arial" w:cs="Arial"/>
                <w:sz w:val="20"/>
                <w:szCs w:val="20"/>
              </w:rPr>
              <w:t>This information should be added to the pupil file</w:t>
            </w:r>
          </w:p>
        </w:tc>
        <w:tc>
          <w:tcPr>
            <w:tcW w:w="3328" w:type="dxa"/>
          </w:tcPr>
          <w:p w14:paraId="051C2823" w14:textId="77777777" w:rsidR="003910D0" w:rsidRPr="003965F6" w:rsidRDefault="003910D0">
            <w:pPr>
              <w:rPr>
                <w:rFonts w:ascii="Arial" w:hAnsi="Arial" w:cs="Arial"/>
                <w:sz w:val="20"/>
                <w:szCs w:val="20"/>
              </w:rPr>
            </w:pPr>
          </w:p>
        </w:tc>
      </w:tr>
      <w:tr w:rsidR="003965F6" w:rsidRPr="003965F6" w14:paraId="0C6A7999" w14:textId="77777777" w:rsidTr="00531CDF">
        <w:tc>
          <w:tcPr>
            <w:tcW w:w="2790" w:type="dxa"/>
          </w:tcPr>
          <w:p w14:paraId="3E2E66B9" w14:textId="77777777" w:rsidR="003910D0" w:rsidRPr="003965F6" w:rsidRDefault="003910D0" w:rsidP="003910D0">
            <w:pPr>
              <w:pStyle w:val="NormalWeb"/>
              <w:rPr>
                <w:rFonts w:ascii="Arial" w:hAnsi="Arial" w:cs="Arial"/>
                <w:sz w:val="20"/>
                <w:szCs w:val="20"/>
              </w:rPr>
            </w:pPr>
            <w:r w:rsidRPr="003965F6">
              <w:rPr>
                <w:rFonts w:ascii="Arial" w:hAnsi="Arial" w:cs="Arial"/>
                <w:sz w:val="20"/>
                <w:szCs w:val="20"/>
              </w:rPr>
              <w:t>For unsuccessful</w:t>
            </w:r>
            <w:r w:rsidR="00914621" w:rsidRPr="003965F6">
              <w:rPr>
                <w:rFonts w:ascii="Arial" w:hAnsi="Arial" w:cs="Arial"/>
                <w:sz w:val="20"/>
                <w:szCs w:val="20"/>
              </w:rPr>
              <w:t xml:space="preserve"> admissions </w:t>
            </w:r>
          </w:p>
        </w:tc>
        <w:tc>
          <w:tcPr>
            <w:tcW w:w="2425" w:type="dxa"/>
          </w:tcPr>
          <w:p w14:paraId="1527ADDD" w14:textId="77777777" w:rsidR="003910D0" w:rsidRPr="003965F6" w:rsidRDefault="003910D0" w:rsidP="002F3D1D">
            <w:pPr>
              <w:pStyle w:val="NormalWeb"/>
              <w:rPr>
                <w:rFonts w:ascii="Arial" w:hAnsi="Arial" w:cs="Arial"/>
                <w:sz w:val="20"/>
                <w:szCs w:val="20"/>
              </w:rPr>
            </w:pPr>
          </w:p>
        </w:tc>
        <w:tc>
          <w:tcPr>
            <w:tcW w:w="2160" w:type="dxa"/>
          </w:tcPr>
          <w:p w14:paraId="2E45A4EB" w14:textId="77777777" w:rsidR="003910D0" w:rsidRPr="003965F6" w:rsidRDefault="003910D0" w:rsidP="00A24A5C">
            <w:pPr>
              <w:pStyle w:val="NormalWeb"/>
              <w:rPr>
                <w:rFonts w:ascii="Arial" w:hAnsi="Arial" w:cs="Arial"/>
                <w:sz w:val="20"/>
                <w:szCs w:val="20"/>
              </w:rPr>
            </w:pPr>
          </w:p>
        </w:tc>
        <w:tc>
          <w:tcPr>
            <w:tcW w:w="3692" w:type="dxa"/>
          </w:tcPr>
          <w:p w14:paraId="40D49699" w14:textId="77777777" w:rsidR="003910D0" w:rsidRPr="003965F6" w:rsidRDefault="003910D0">
            <w:pPr>
              <w:rPr>
                <w:rFonts w:ascii="Arial" w:hAnsi="Arial" w:cs="Arial"/>
                <w:sz w:val="20"/>
                <w:szCs w:val="20"/>
              </w:rPr>
            </w:pPr>
            <w:r w:rsidRPr="003965F6">
              <w:rPr>
                <w:rFonts w:ascii="Arial" w:hAnsi="Arial" w:cs="Arial"/>
                <w:sz w:val="20"/>
                <w:szCs w:val="20"/>
              </w:rPr>
              <w:t>Until appeals process completed</w:t>
            </w:r>
          </w:p>
        </w:tc>
        <w:tc>
          <w:tcPr>
            <w:tcW w:w="3328" w:type="dxa"/>
          </w:tcPr>
          <w:p w14:paraId="36A25382" w14:textId="77777777" w:rsidR="003910D0" w:rsidRPr="003965F6" w:rsidRDefault="003910D0">
            <w:pPr>
              <w:rPr>
                <w:rFonts w:ascii="Arial" w:hAnsi="Arial" w:cs="Arial"/>
                <w:sz w:val="20"/>
                <w:szCs w:val="20"/>
              </w:rPr>
            </w:pPr>
          </w:p>
        </w:tc>
      </w:tr>
      <w:tr w:rsidR="007E679E" w:rsidRPr="003965F6" w14:paraId="21D3815F" w14:textId="77777777" w:rsidTr="00531CDF">
        <w:tc>
          <w:tcPr>
            <w:tcW w:w="14395" w:type="dxa"/>
            <w:gridSpan w:val="5"/>
            <w:shd w:val="clear" w:color="auto" w:fill="ED7D31" w:themeFill="accent2"/>
          </w:tcPr>
          <w:p w14:paraId="7FEC2850" w14:textId="6A37F1A4" w:rsidR="007E679E" w:rsidRPr="00F369E6" w:rsidRDefault="007E679E">
            <w:pPr>
              <w:rPr>
                <w:rFonts w:ascii="Arial" w:hAnsi="Arial" w:cs="Arial"/>
                <w:b/>
                <w:sz w:val="20"/>
                <w:szCs w:val="20"/>
              </w:rPr>
            </w:pPr>
            <w:r w:rsidRPr="00F369E6">
              <w:rPr>
                <w:rFonts w:ascii="Arial" w:hAnsi="Arial" w:cs="Arial"/>
                <w:b/>
                <w:sz w:val="20"/>
                <w:szCs w:val="20"/>
              </w:rPr>
              <w:t>Administration Files</w:t>
            </w:r>
          </w:p>
        </w:tc>
      </w:tr>
      <w:tr w:rsidR="003965F6" w:rsidRPr="003965F6" w14:paraId="0A2F30D0" w14:textId="77777777" w:rsidTr="00531CDF">
        <w:tc>
          <w:tcPr>
            <w:tcW w:w="2790" w:type="dxa"/>
          </w:tcPr>
          <w:p w14:paraId="6BC78E1D" w14:textId="77777777" w:rsidR="003910D0" w:rsidRPr="003965F6" w:rsidRDefault="003D08B5" w:rsidP="003910D0">
            <w:pPr>
              <w:pStyle w:val="NormalWeb"/>
              <w:rPr>
                <w:rFonts w:ascii="Arial" w:hAnsi="Arial" w:cs="Arial"/>
                <w:sz w:val="20"/>
                <w:szCs w:val="20"/>
              </w:rPr>
            </w:pPr>
            <w:r w:rsidRPr="003965F6">
              <w:rPr>
                <w:rFonts w:ascii="Arial" w:hAnsi="Arial" w:cs="Arial"/>
                <w:sz w:val="20"/>
                <w:szCs w:val="20"/>
              </w:rPr>
              <w:t>General file series</w:t>
            </w:r>
          </w:p>
        </w:tc>
        <w:tc>
          <w:tcPr>
            <w:tcW w:w="2425" w:type="dxa"/>
          </w:tcPr>
          <w:p w14:paraId="61A3DCD4" w14:textId="77777777" w:rsidR="003910D0" w:rsidRPr="003965F6" w:rsidRDefault="003D08B5" w:rsidP="002F3D1D">
            <w:pPr>
              <w:pStyle w:val="NormalWeb"/>
              <w:rPr>
                <w:rFonts w:ascii="Arial" w:hAnsi="Arial" w:cs="Arial"/>
                <w:sz w:val="20"/>
                <w:szCs w:val="20"/>
              </w:rPr>
            </w:pPr>
            <w:r w:rsidRPr="003965F6">
              <w:rPr>
                <w:rFonts w:ascii="Arial" w:hAnsi="Arial" w:cs="Arial"/>
                <w:sz w:val="20"/>
                <w:szCs w:val="20"/>
              </w:rPr>
              <w:t>No</w:t>
            </w:r>
          </w:p>
        </w:tc>
        <w:tc>
          <w:tcPr>
            <w:tcW w:w="2160" w:type="dxa"/>
          </w:tcPr>
          <w:p w14:paraId="665B993D" w14:textId="77777777" w:rsidR="003910D0" w:rsidRPr="003965F6" w:rsidRDefault="003910D0" w:rsidP="00A24A5C">
            <w:pPr>
              <w:pStyle w:val="NormalWeb"/>
              <w:rPr>
                <w:rFonts w:ascii="Arial" w:hAnsi="Arial" w:cs="Arial"/>
                <w:sz w:val="20"/>
                <w:szCs w:val="20"/>
              </w:rPr>
            </w:pPr>
          </w:p>
        </w:tc>
        <w:tc>
          <w:tcPr>
            <w:tcW w:w="3692" w:type="dxa"/>
          </w:tcPr>
          <w:p w14:paraId="6312AC66" w14:textId="4DE8E50F" w:rsidR="003910D0" w:rsidRPr="003965F6" w:rsidRDefault="00C94CF9">
            <w:pPr>
              <w:rPr>
                <w:rFonts w:ascii="Arial" w:hAnsi="Arial" w:cs="Arial"/>
                <w:sz w:val="20"/>
                <w:szCs w:val="20"/>
              </w:rPr>
            </w:pPr>
            <w:r>
              <w:rPr>
                <w:rFonts w:ascii="Arial" w:hAnsi="Arial" w:cs="Arial"/>
                <w:sz w:val="20"/>
                <w:szCs w:val="20"/>
              </w:rPr>
              <w:t>Current year + 6</w:t>
            </w:r>
            <w:r w:rsidR="003D08B5" w:rsidRPr="003965F6">
              <w:rPr>
                <w:rFonts w:ascii="Arial" w:hAnsi="Arial" w:cs="Arial"/>
                <w:sz w:val="20"/>
                <w:szCs w:val="20"/>
              </w:rPr>
              <w:t xml:space="preserve"> years</w:t>
            </w:r>
          </w:p>
        </w:tc>
        <w:tc>
          <w:tcPr>
            <w:tcW w:w="3328" w:type="dxa"/>
          </w:tcPr>
          <w:p w14:paraId="5E6CACD4" w14:textId="77777777" w:rsidR="003910D0" w:rsidRPr="003965F6" w:rsidRDefault="003D08B5">
            <w:pPr>
              <w:rPr>
                <w:rFonts w:ascii="Arial" w:hAnsi="Arial" w:cs="Arial"/>
                <w:sz w:val="20"/>
                <w:szCs w:val="20"/>
              </w:rPr>
            </w:pPr>
            <w:r w:rsidRPr="003965F6">
              <w:rPr>
                <w:rFonts w:ascii="Arial" w:hAnsi="Arial" w:cs="Arial"/>
                <w:sz w:val="20"/>
                <w:szCs w:val="20"/>
              </w:rPr>
              <w:t xml:space="preserve">Secure disposal </w:t>
            </w:r>
          </w:p>
        </w:tc>
      </w:tr>
      <w:tr w:rsidR="003965F6" w:rsidRPr="003965F6" w14:paraId="46C59BE4" w14:textId="77777777" w:rsidTr="00531CDF">
        <w:tc>
          <w:tcPr>
            <w:tcW w:w="2790" w:type="dxa"/>
          </w:tcPr>
          <w:p w14:paraId="4F704F56" w14:textId="77777777" w:rsidR="003D08B5" w:rsidRPr="003965F6" w:rsidRDefault="003D08B5" w:rsidP="003910D0">
            <w:pPr>
              <w:pStyle w:val="NormalWeb"/>
              <w:rPr>
                <w:rFonts w:ascii="Arial" w:hAnsi="Arial" w:cs="Arial"/>
                <w:sz w:val="20"/>
                <w:szCs w:val="20"/>
              </w:rPr>
            </w:pPr>
            <w:r w:rsidRPr="003965F6">
              <w:rPr>
                <w:rFonts w:ascii="Arial" w:hAnsi="Arial" w:cs="Arial"/>
                <w:sz w:val="20"/>
                <w:szCs w:val="20"/>
              </w:rPr>
              <w:t xml:space="preserve">Records relating to the </w:t>
            </w:r>
            <w:r w:rsidR="00AB1CE7" w:rsidRPr="003965F6">
              <w:rPr>
                <w:rFonts w:ascii="Arial" w:hAnsi="Arial" w:cs="Arial"/>
                <w:sz w:val="20"/>
                <w:szCs w:val="20"/>
              </w:rPr>
              <w:t>creation</w:t>
            </w:r>
            <w:r w:rsidRPr="003965F6">
              <w:rPr>
                <w:rFonts w:ascii="Arial" w:hAnsi="Arial" w:cs="Arial"/>
                <w:sz w:val="20"/>
                <w:szCs w:val="20"/>
              </w:rPr>
              <w:t xml:space="preserve"> and p</w:t>
            </w:r>
            <w:r w:rsidR="007549A4" w:rsidRPr="003965F6">
              <w:rPr>
                <w:rFonts w:ascii="Arial" w:hAnsi="Arial" w:cs="Arial"/>
                <w:sz w:val="20"/>
                <w:szCs w:val="20"/>
              </w:rPr>
              <w:t>ublication of the school brochure, prospectus, newsletters and other items of short operational use</w:t>
            </w:r>
          </w:p>
        </w:tc>
        <w:tc>
          <w:tcPr>
            <w:tcW w:w="2425" w:type="dxa"/>
          </w:tcPr>
          <w:p w14:paraId="22A083CA" w14:textId="77777777" w:rsidR="003D08B5" w:rsidRPr="003965F6" w:rsidRDefault="007549A4" w:rsidP="002F3D1D">
            <w:pPr>
              <w:pStyle w:val="NormalWeb"/>
              <w:rPr>
                <w:rFonts w:ascii="Arial" w:hAnsi="Arial" w:cs="Arial"/>
                <w:sz w:val="20"/>
                <w:szCs w:val="20"/>
              </w:rPr>
            </w:pPr>
            <w:r w:rsidRPr="003965F6">
              <w:rPr>
                <w:rFonts w:ascii="Arial" w:hAnsi="Arial" w:cs="Arial"/>
                <w:sz w:val="20"/>
                <w:szCs w:val="20"/>
              </w:rPr>
              <w:t>No</w:t>
            </w:r>
          </w:p>
        </w:tc>
        <w:tc>
          <w:tcPr>
            <w:tcW w:w="2160" w:type="dxa"/>
          </w:tcPr>
          <w:p w14:paraId="02ECA54B" w14:textId="77777777" w:rsidR="003D08B5" w:rsidRPr="003965F6" w:rsidRDefault="003D08B5" w:rsidP="00A24A5C">
            <w:pPr>
              <w:pStyle w:val="NormalWeb"/>
              <w:rPr>
                <w:rFonts w:ascii="Arial" w:hAnsi="Arial" w:cs="Arial"/>
                <w:sz w:val="20"/>
                <w:szCs w:val="20"/>
              </w:rPr>
            </w:pPr>
          </w:p>
        </w:tc>
        <w:tc>
          <w:tcPr>
            <w:tcW w:w="3692" w:type="dxa"/>
          </w:tcPr>
          <w:p w14:paraId="4B8DD79B" w14:textId="77777777" w:rsidR="003D08B5" w:rsidRPr="003965F6" w:rsidRDefault="007549A4">
            <w:pPr>
              <w:rPr>
                <w:rFonts w:ascii="Arial" w:hAnsi="Arial" w:cs="Arial"/>
                <w:sz w:val="20"/>
                <w:szCs w:val="20"/>
              </w:rPr>
            </w:pPr>
            <w:r w:rsidRPr="003965F6">
              <w:rPr>
                <w:rFonts w:ascii="Arial" w:hAnsi="Arial" w:cs="Arial"/>
                <w:sz w:val="20"/>
                <w:szCs w:val="20"/>
              </w:rPr>
              <w:t>Current year + 1 year</w:t>
            </w:r>
          </w:p>
        </w:tc>
        <w:tc>
          <w:tcPr>
            <w:tcW w:w="3328" w:type="dxa"/>
          </w:tcPr>
          <w:p w14:paraId="1B953958" w14:textId="77777777" w:rsidR="003D08B5" w:rsidRPr="003965F6" w:rsidRDefault="003D08B5">
            <w:pPr>
              <w:rPr>
                <w:rFonts w:ascii="Arial" w:hAnsi="Arial" w:cs="Arial"/>
                <w:sz w:val="20"/>
                <w:szCs w:val="20"/>
              </w:rPr>
            </w:pPr>
          </w:p>
        </w:tc>
      </w:tr>
      <w:tr w:rsidR="003965F6" w:rsidRPr="003965F6" w14:paraId="49F0127C" w14:textId="77777777" w:rsidTr="00531CDF">
        <w:tc>
          <w:tcPr>
            <w:tcW w:w="2790" w:type="dxa"/>
          </w:tcPr>
          <w:p w14:paraId="25FA5924" w14:textId="77777777" w:rsidR="007549A4" w:rsidRPr="003965F6" w:rsidRDefault="007549A4" w:rsidP="003910D0">
            <w:pPr>
              <w:pStyle w:val="NormalWeb"/>
              <w:rPr>
                <w:rFonts w:ascii="Arial" w:hAnsi="Arial" w:cs="Arial"/>
                <w:sz w:val="20"/>
                <w:szCs w:val="20"/>
              </w:rPr>
            </w:pPr>
            <w:r w:rsidRPr="003965F6">
              <w:rPr>
                <w:rFonts w:ascii="Arial" w:hAnsi="Arial" w:cs="Arial"/>
                <w:sz w:val="20"/>
                <w:szCs w:val="20"/>
              </w:rPr>
              <w:t xml:space="preserve">Visitor books and </w:t>
            </w:r>
            <w:r w:rsidR="0093209E" w:rsidRPr="003965F6">
              <w:rPr>
                <w:rFonts w:ascii="Arial" w:hAnsi="Arial" w:cs="Arial"/>
                <w:sz w:val="20"/>
                <w:szCs w:val="20"/>
              </w:rPr>
              <w:t>signing</w:t>
            </w:r>
            <w:r w:rsidRPr="003965F6">
              <w:rPr>
                <w:rFonts w:ascii="Arial" w:hAnsi="Arial" w:cs="Arial"/>
                <w:sz w:val="20"/>
                <w:szCs w:val="20"/>
              </w:rPr>
              <w:t xml:space="preserve"> in sheets</w:t>
            </w:r>
          </w:p>
        </w:tc>
        <w:tc>
          <w:tcPr>
            <w:tcW w:w="2425" w:type="dxa"/>
          </w:tcPr>
          <w:p w14:paraId="103A6F5B" w14:textId="77777777" w:rsidR="007549A4" w:rsidRPr="003965F6" w:rsidRDefault="007549A4"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2CCEAF28" w14:textId="77777777" w:rsidR="007549A4" w:rsidRPr="003965F6" w:rsidRDefault="007549A4" w:rsidP="00A24A5C">
            <w:pPr>
              <w:pStyle w:val="NormalWeb"/>
              <w:rPr>
                <w:rFonts w:ascii="Arial" w:hAnsi="Arial" w:cs="Arial"/>
                <w:sz w:val="20"/>
                <w:szCs w:val="20"/>
              </w:rPr>
            </w:pPr>
          </w:p>
        </w:tc>
        <w:tc>
          <w:tcPr>
            <w:tcW w:w="3692" w:type="dxa"/>
          </w:tcPr>
          <w:p w14:paraId="102254BF" w14:textId="77777777" w:rsidR="007549A4" w:rsidRPr="003965F6" w:rsidRDefault="007549A4">
            <w:pPr>
              <w:rPr>
                <w:rFonts w:ascii="Arial" w:hAnsi="Arial" w:cs="Arial"/>
                <w:sz w:val="20"/>
                <w:szCs w:val="20"/>
              </w:rPr>
            </w:pPr>
            <w:r w:rsidRPr="003965F6">
              <w:rPr>
                <w:rFonts w:ascii="Arial" w:hAnsi="Arial" w:cs="Arial"/>
                <w:sz w:val="20"/>
                <w:szCs w:val="20"/>
              </w:rPr>
              <w:t>Current year + 6 years</w:t>
            </w:r>
          </w:p>
        </w:tc>
        <w:tc>
          <w:tcPr>
            <w:tcW w:w="3328" w:type="dxa"/>
          </w:tcPr>
          <w:p w14:paraId="1019D43E" w14:textId="77777777" w:rsidR="007549A4" w:rsidRPr="003965F6" w:rsidRDefault="007549A4">
            <w:pPr>
              <w:rPr>
                <w:rFonts w:ascii="Arial" w:hAnsi="Arial" w:cs="Arial"/>
                <w:sz w:val="20"/>
                <w:szCs w:val="20"/>
              </w:rPr>
            </w:pPr>
            <w:r w:rsidRPr="003965F6">
              <w:rPr>
                <w:rFonts w:ascii="Arial" w:hAnsi="Arial" w:cs="Arial"/>
                <w:sz w:val="20"/>
                <w:szCs w:val="20"/>
              </w:rPr>
              <w:t>Secure disposal</w:t>
            </w:r>
          </w:p>
        </w:tc>
      </w:tr>
      <w:tr w:rsidR="003965F6" w:rsidRPr="003965F6" w14:paraId="35B85C3B" w14:textId="77777777" w:rsidTr="00531CDF">
        <w:tc>
          <w:tcPr>
            <w:tcW w:w="2790" w:type="dxa"/>
          </w:tcPr>
          <w:p w14:paraId="1A01EF39" w14:textId="77777777" w:rsidR="007549A4" w:rsidRPr="003965F6" w:rsidRDefault="007549A4" w:rsidP="003910D0">
            <w:pPr>
              <w:pStyle w:val="NormalWeb"/>
              <w:rPr>
                <w:rFonts w:ascii="Arial" w:hAnsi="Arial" w:cs="Arial"/>
                <w:sz w:val="20"/>
                <w:szCs w:val="20"/>
              </w:rPr>
            </w:pPr>
            <w:r w:rsidRPr="003965F6">
              <w:rPr>
                <w:rFonts w:ascii="Arial" w:hAnsi="Arial" w:cs="Arial"/>
                <w:sz w:val="20"/>
                <w:szCs w:val="20"/>
              </w:rPr>
              <w:t xml:space="preserve">Records relating to the </w:t>
            </w:r>
            <w:r w:rsidR="0093209E" w:rsidRPr="003965F6">
              <w:rPr>
                <w:rFonts w:ascii="Arial" w:hAnsi="Arial" w:cs="Arial"/>
                <w:sz w:val="20"/>
                <w:szCs w:val="20"/>
              </w:rPr>
              <w:t>creation</w:t>
            </w:r>
            <w:r w:rsidRPr="003965F6">
              <w:rPr>
                <w:rFonts w:ascii="Arial" w:hAnsi="Arial" w:cs="Arial"/>
                <w:sz w:val="20"/>
                <w:szCs w:val="20"/>
              </w:rPr>
              <w:t xml:space="preserve"> and management of Parent Teacher Associations and/or Old Pupils Association</w:t>
            </w:r>
          </w:p>
        </w:tc>
        <w:tc>
          <w:tcPr>
            <w:tcW w:w="2425" w:type="dxa"/>
          </w:tcPr>
          <w:p w14:paraId="57431ED2" w14:textId="77777777" w:rsidR="007549A4" w:rsidRPr="003965F6" w:rsidRDefault="007549A4" w:rsidP="002F3D1D">
            <w:pPr>
              <w:pStyle w:val="NormalWeb"/>
              <w:rPr>
                <w:rFonts w:ascii="Arial" w:hAnsi="Arial" w:cs="Arial"/>
                <w:sz w:val="20"/>
                <w:szCs w:val="20"/>
              </w:rPr>
            </w:pPr>
            <w:r w:rsidRPr="003965F6">
              <w:rPr>
                <w:rFonts w:ascii="Arial" w:hAnsi="Arial" w:cs="Arial"/>
                <w:sz w:val="20"/>
                <w:szCs w:val="20"/>
              </w:rPr>
              <w:t>No</w:t>
            </w:r>
          </w:p>
        </w:tc>
        <w:tc>
          <w:tcPr>
            <w:tcW w:w="2160" w:type="dxa"/>
          </w:tcPr>
          <w:p w14:paraId="45023235" w14:textId="77777777" w:rsidR="007549A4" w:rsidRPr="003965F6" w:rsidRDefault="007549A4" w:rsidP="00A24A5C">
            <w:pPr>
              <w:pStyle w:val="NormalWeb"/>
              <w:rPr>
                <w:rFonts w:ascii="Arial" w:hAnsi="Arial" w:cs="Arial"/>
                <w:sz w:val="20"/>
                <w:szCs w:val="20"/>
              </w:rPr>
            </w:pPr>
          </w:p>
        </w:tc>
        <w:tc>
          <w:tcPr>
            <w:tcW w:w="3692" w:type="dxa"/>
          </w:tcPr>
          <w:p w14:paraId="004D05E2" w14:textId="77777777" w:rsidR="007549A4" w:rsidRPr="003965F6" w:rsidRDefault="007549A4">
            <w:pPr>
              <w:rPr>
                <w:rFonts w:ascii="Arial" w:hAnsi="Arial" w:cs="Arial"/>
                <w:sz w:val="20"/>
                <w:szCs w:val="20"/>
              </w:rPr>
            </w:pPr>
            <w:r w:rsidRPr="003965F6">
              <w:rPr>
                <w:rFonts w:ascii="Arial" w:hAnsi="Arial" w:cs="Arial"/>
                <w:sz w:val="20"/>
                <w:szCs w:val="20"/>
              </w:rPr>
              <w:t>Current year + 6 years</w:t>
            </w:r>
          </w:p>
        </w:tc>
        <w:tc>
          <w:tcPr>
            <w:tcW w:w="3328" w:type="dxa"/>
          </w:tcPr>
          <w:p w14:paraId="25E74E6C" w14:textId="77777777" w:rsidR="007549A4" w:rsidRPr="003965F6" w:rsidRDefault="007549A4">
            <w:pPr>
              <w:rPr>
                <w:rFonts w:ascii="Arial" w:hAnsi="Arial" w:cs="Arial"/>
                <w:sz w:val="20"/>
                <w:szCs w:val="20"/>
              </w:rPr>
            </w:pPr>
            <w:r w:rsidRPr="003965F6">
              <w:rPr>
                <w:rFonts w:ascii="Arial" w:hAnsi="Arial" w:cs="Arial"/>
                <w:sz w:val="20"/>
                <w:szCs w:val="20"/>
              </w:rPr>
              <w:t>Secure disposal</w:t>
            </w:r>
          </w:p>
        </w:tc>
      </w:tr>
      <w:tr w:rsidR="00BD34D4" w:rsidRPr="003965F6" w14:paraId="62A9D702" w14:textId="77777777" w:rsidTr="00531CDF">
        <w:tc>
          <w:tcPr>
            <w:tcW w:w="14395" w:type="dxa"/>
            <w:gridSpan w:val="5"/>
            <w:shd w:val="clear" w:color="auto" w:fill="ED7D31" w:themeFill="accent2"/>
          </w:tcPr>
          <w:p w14:paraId="19EAE041" w14:textId="6E899233" w:rsidR="00BD34D4" w:rsidRPr="00BD34D4" w:rsidRDefault="00BD34D4">
            <w:pPr>
              <w:rPr>
                <w:rFonts w:ascii="Arial" w:hAnsi="Arial" w:cs="Arial"/>
                <w:b/>
                <w:sz w:val="20"/>
                <w:szCs w:val="20"/>
              </w:rPr>
            </w:pPr>
            <w:r w:rsidRPr="00BD34D4">
              <w:rPr>
                <w:rFonts w:ascii="Arial" w:hAnsi="Arial" w:cs="Arial"/>
                <w:b/>
                <w:sz w:val="20"/>
                <w:szCs w:val="20"/>
              </w:rPr>
              <w:lastRenderedPageBreak/>
              <w:t xml:space="preserve">Human Resources and Payroll </w:t>
            </w:r>
          </w:p>
        </w:tc>
      </w:tr>
      <w:tr w:rsidR="003965F6" w:rsidRPr="003965F6" w14:paraId="4BDCB978" w14:textId="77777777" w:rsidTr="00531CDF">
        <w:tc>
          <w:tcPr>
            <w:tcW w:w="2790" w:type="dxa"/>
          </w:tcPr>
          <w:p w14:paraId="7CB700DF" w14:textId="77777777" w:rsidR="007549A4" w:rsidRPr="003965F6" w:rsidRDefault="0093209E" w:rsidP="003910D0">
            <w:pPr>
              <w:pStyle w:val="NormalWeb"/>
              <w:rPr>
                <w:rFonts w:ascii="Arial" w:hAnsi="Arial" w:cs="Arial"/>
                <w:sz w:val="20"/>
                <w:szCs w:val="20"/>
              </w:rPr>
            </w:pPr>
            <w:r w:rsidRPr="003965F6">
              <w:rPr>
                <w:rFonts w:ascii="Arial" w:hAnsi="Arial" w:cs="Arial"/>
                <w:sz w:val="20"/>
                <w:szCs w:val="20"/>
              </w:rPr>
              <w:t>All records leading up to the appoints of a new Principal</w:t>
            </w:r>
          </w:p>
        </w:tc>
        <w:tc>
          <w:tcPr>
            <w:tcW w:w="2425" w:type="dxa"/>
          </w:tcPr>
          <w:p w14:paraId="13A9691E" w14:textId="77777777" w:rsidR="007549A4" w:rsidRPr="003965F6" w:rsidRDefault="0093209E"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65327259" w14:textId="77777777" w:rsidR="007549A4" w:rsidRPr="003965F6" w:rsidRDefault="007549A4" w:rsidP="00A24A5C">
            <w:pPr>
              <w:pStyle w:val="NormalWeb"/>
              <w:rPr>
                <w:rFonts w:ascii="Arial" w:hAnsi="Arial" w:cs="Arial"/>
                <w:sz w:val="20"/>
                <w:szCs w:val="20"/>
              </w:rPr>
            </w:pPr>
          </w:p>
        </w:tc>
        <w:tc>
          <w:tcPr>
            <w:tcW w:w="3692" w:type="dxa"/>
          </w:tcPr>
          <w:p w14:paraId="5B59A0FD" w14:textId="77777777" w:rsidR="007549A4" w:rsidRPr="003965F6" w:rsidRDefault="0093209E">
            <w:pPr>
              <w:rPr>
                <w:rFonts w:ascii="Arial" w:hAnsi="Arial" w:cs="Arial"/>
                <w:sz w:val="20"/>
                <w:szCs w:val="20"/>
              </w:rPr>
            </w:pPr>
            <w:r w:rsidRPr="003965F6">
              <w:rPr>
                <w:rFonts w:ascii="Arial" w:hAnsi="Arial" w:cs="Arial"/>
                <w:sz w:val="20"/>
                <w:szCs w:val="20"/>
              </w:rPr>
              <w:t>Date of appointment + 6 years</w:t>
            </w:r>
          </w:p>
        </w:tc>
        <w:tc>
          <w:tcPr>
            <w:tcW w:w="3328" w:type="dxa"/>
          </w:tcPr>
          <w:p w14:paraId="1881EFE4" w14:textId="77777777" w:rsidR="007549A4" w:rsidRPr="003965F6" w:rsidRDefault="0093209E">
            <w:pPr>
              <w:rPr>
                <w:rFonts w:ascii="Arial" w:hAnsi="Arial" w:cs="Arial"/>
                <w:sz w:val="20"/>
                <w:szCs w:val="20"/>
              </w:rPr>
            </w:pPr>
            <w:r w:rsidRPr="003965F6">
              <w:rPr>
                <w:rFonts w:ascii="Arial" w:hAnsi="Arial" w:cs="Arial"/>
                <w:sz w:val="20"/>
                <w:szCs w:val="20"/>
              </w:rPr>
              <w:t>Secure Disposal</w:t>
            </w:r>
          </w:p>
        </w:tc>
      </w:tr>
      <w:tr w:rsidR="003965F6" w:rsidRPr="003965F6" w14:paraId="1869E9D9" w14:textId="77777777" w:rsidTr="00531CDF">
        <w:tc>
          <w:tcPr>
            <w:tcW w:w="2790" w:type="dxa"/>
          </w:tcPr>
          <w:p w14:paraId="6DC420E9" w14:textId="77777777" w:rsidR="0093209E" w:rsidRPr="003965F6" w:rsidRDefault="0093209E" w:rsidP="003910D0">
            <w:pPr>
              <w:pStyle w:val="NormalWeb"/>
              <w:rPr>
                <w:rFonts w:ascii="Arial" w:hAnsi="Arial" w:cs="Arial"/>
                <w:sz w:val="20"/>
                <w:szCs w:val="20"/>
              </w:rPr>
            </w:pPr>
            <w:r w:rsidRPr="003965F6">
              <w:rPr>
                <w:rFonts w:ascii="Arial" w:hAnsi="Arial" w:cs="Arial"/>
                <w:sz w:val="20"/>
                <w:szCs w:val="20"/>
              </w:rPr>
              <w:t>All records leading up to the appoints of a new member of staff – unsuccessful candidate</w:t>
            </w:r>
          </w:p>
        </w:tc>
        <w:tc>
          <w:tcPr>
            <w:tcW w:w="2425" w:type="dxa"/>
          </w:tcPr>
          <w:p w14:paraId="182F6F33" w14:textId="77777777" w:rsidR="0093209E" w:rsidRPr="003965F6" w:rsidRDefault="0093209E"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6EC9C85F" w14:textId="77777777" w:rsidR="0093209E" w:rsidRPr="003965F6" w:rsidRDefault="0093209E" w:rsidP="00A24A5C">
            <w:pPr>
              <w:pStyle w:val="NormalWeb"/>
              <w:rPr>
                <w:rFonts w:ascii="Arial" w:hAnsi="Arial" w:cs="Arial"/>
                <w:sz w:val="20"/>
                <w:szCs w:val="20"/>
              </w:rPr>
            </w:pPr>
          </w:p>
        </w:tc>
        <w:tc>
          <w:tcPr>
            <w:tcW w:w="3692" w:type="dxa"/>
          </w:tcPr>
          <w:p w14:paraId="4E18E457" w14:textId="77777777" w:rsidR="0093209E" w:rsidRPr="003965F6" w:rsidRDefault="0093209E">
            <w:pPr>
              <w:rPr>
                <w:rFonts w:ascii="Arial" w:hAnsi="Arial" w:cs="Arial"/>
                <w:sz w:val="20"/>
                <w:szCs w:val="20"/>
              </w:rPr>
            </w:pPr>
            <w:r w:rsidRPr="003965F6">
              <w:rPr>
                <w:rFonts w:ascii="Arial" w:hAnsi="Arial" w:cs="Arial"/>
                <w:sz w:val="20"/>
                <w:szCs w:val="20"/>
              </w:rPr>
              <w:t>Date of appointment of successful candidate + 6 months</w:t>
            </w:r>
          </w:p>
        </w:tc>
        <w:tc>
          <w:tcPr>
            <w:tcW w:w="3328" w:type="dxa"/>
          </w:tcPr>
          <w:p w14:paraId="2BFCB2F3" w14:textId="77777777" w:rsidR="0093209E" w:rsidRPr="003965F6" w:rsidRDefault="0093209E">
            <w:pPr>
              <w:rPr>
                <w:rFonts w:ascii="Arial" w:hAnsi="Arial" w:cs="Arial"/>
                <w:sz w:val="20"/>
                <w:szCs w:val="20"/>
              </w:rPr>
            </w:pPr>
            <w:r w:rsidRPr="003965F6">
              <w:rPr>
                <w:rFonts w:ascii="Arial" w:hAnsi="Arial" w:cs="Arial"/>
                <w:sz w:val="20"/>
                <w:szCs w:val="20"/>
              </w:rPr>
              <w:t>Secure disposal</w:t>
            </w:r>
          </w:p>
        </w:tc>
      </w:tr>
      <w:tr w:rsidR="003965F6" w:rsidRPr="003965F6" w14:paraId="559AEBD6" w14:textId="77777777" w:rsidTr="00531CDF">
        <w:tc>
          <w:tcPr>
            <w:tcW w:w="2790" w:type="dxa"/>
          </w:tcPr>
          <w:p w14:paraId="323CEDF1" w14:textId="77777777" w:rsidR="0093209E" w:rsidRPr="003965F6" w:rsidRDefault="0093209E" w:rsidP="003910D0">
            <w:pPr>
              <w:pStyle w:val="NormalWeb"/>
              <w:rPr>
                <w:rFonts w:ascii="Arial" w:hAnsi="Arial" w:cs="Arial"/>
                <w:sz w:val="20"/>
                <w:szCs w:val="20"/>
              </w:rPr>
            </w:pPr>
            <w:r w:rsidRPr="003965F6">
              <w:rPr>
                <w:rFonts w:ascii="Arial" w:hAnsi="Arial" w:cs="Arial"/>
                <w:sz w:val="20"/>
                <w:szCs w:val="20"/>
              </w:rPr>
              <w:t>All records leading up to the appoints of a new member of staff – successful candidate</w:t>
            </w:r>
          </w:p>
        </w:tc>
        <w:tc>
          <w:tcPr>
            <w:tcW w:w="2425" w:type="dxa"/>
          </w:tcPr>
          <w:p w14:paraId="668114A9" w14:textId="77777777" w:rsidR="0093209E" w:rsidRPr="003965F6" w:rsidRDefault="0093209E"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010276A2" w14:textId="77777777" w:rsidR="0093209E" w:rsidRPr="003965F6" w:rsidRDefault="0093209E" w:rsidP="00A24A5C">
            <w:pPr>
              <w:pStyle w:val="NormalWeb"/>
              <w:rPr>
                <w:rFonts w:ascii="Arial" w:hAnsi="Arial" w:cs="Arial"/>
                <w:sz w:val="20"/>
                <w:szCs w:val="20"/>
              </w:rPr>
            </w:pPr>
          </w:p>
        </w:tc>
        <w:tc>
          <w:tcPr>
            <w:tcW w:w="3692" w:type="dxa"/>
          </w:tcPr>
          <w:p w14:paraId="568DD328" w14:textId="77777777" w:rsidR="0093209E" w:rsidRPr="003965F6" w:rsidRDefault="0093209E">
            <w:pPr>
              <w:rPr>
                <w:rFonts w:ascii="Arial" w:hAnsi="Arial" w:cs="Arial"/>
                <w:sz w:val="20"/>
                <w:szCs w:val="20"/>
              </w:rPr>
            </w:pPr>
            <w:r w:rsidRPr="003965F6">
              <w:rPr>
                <w:rFonts w:ascii="Arial" w:hAnsi="Arial" w:cs="Arial"/>
                <w:sz w:val="20"/>
                <w:szCs w:val="20"/>
              </w:rPr>
              <w:t>All relevant information to be added to staff personal file (should be an electronic file)</w:t>
            </w:r>
            <w:r w:rsidR="00E965E7" w:rsidRPr="003965F6">
              <w:rPr>
                <w:rFonts w:ascii="Arial" w:hAnsi="Arial" w:cs="Arial"/>
                <w:sz w:val="20"/>
                <w:szCs w:val="20"/>
              </w:rPr>
              <w:t xml:space="preserve"> and other information retained for 6 months</w:t>
            </w:r>
          </w:p>
        </w:tc>
        <w:tc>
          <w:tcPr>
            <w:tcW w:w="3328" w:type="dxa"/>
          </w:tcPr>
          <w:p w14:paraId="19EA891D" w14:textId="77777777" w:rsidR="0093209E" w:rsidRPr="003965F6" w:rsidRDefault="00E965E7">
            <w:pPr>
              <w:rPr>
                <w:rFonts w:ascii="Arial" w:hAnsi="Arial" w:cs="Arial"/>
                <w:sz w:val="20"/>
                <w:szCs w:val="20"/>
              </w:rPr>
            </w:pPr>
            <w:r w:rsidRPr="003965F6">
              <w:rPr>
                <w:rFonts w:ascii="Arial" w:hAnsi="Arial" w:cs="Arial"/>
                <w:sz w:val="20"/>
                <w:szCs w:val="20"/>
              </w:rPr>
              <w:t>Secure Disposal</w:t>
            </w:r>
          </w:p>
        </w:tc>
      </w:tr>
      <w:tr w:rsidR="003965F6" w:rsidRPr="003965F6" w14:paraId="4D2670B1" w14:textId="77777777" w:rsidTr="00531CDF">
        <w:trPr>
          <w:trHeight w:val="2501"/>
        </w:trPr>
        <w:tc>
          <w:tcPr>
            <w:tcW w:w="2790" w:type="dxa"/>
          </w:tcPr>
          <w:p w14:paraId="33564377" w14:textId="1A9269BB" w:rsidR="00E965E7" w:rsidRPr="003965F6" w:rsidRDefault="00E95EE2" w:rsidP="003910D0">
            <w:pPr>
              <w:pStyle w:val="NormalWeb"/>
              <w:rPr>
                <w:rFonts w:ascii="Arial" w:hAnsi="Arial" w:cs="Arial"/>
                <w:sz w:val="20"/>
                <w:szCs w:val="20"/>
              </w:rPr>
            </w:pPr>
            <w:r>
              <w:rPr>
                <w:rFonts w:ascii="Arial" w:hAnsi="Arial" w:cs="Arial"/>
                <w:sz w:val="20"/>
                <w:szCs w:val="20"/>
              </w:rPr>
              <w:t xml:space="preserve">Pre-employment vetting – </w:t>
            </w:r>
            <w:r w:rsidR="00E965E7" w:rsidRPr="003965F6">
              <w:rPr>
                <w:rFonts w:ascii="Arial" w:hAnsi="Arial" w:cs="Arial"/>
                <w:sz w:val="20"/>
                <w:szCs w:val="20"/>
              </w:rPr>
              <w:t>including enhanced DBS disclosure and Right to Work in the UK checks</w:t>
            </w:r>
          </w:p>
        </w:tc>
        <w:tc>
          <w:tcPr>
            <w:tcW w:w="2425" w:type="dxa"/>
          </w:tcPr>
          <w:p w14:paraId="0F66F417" w14:textId="77777777" w:rsidR="00E965E7" w:rsidRPr="003965F6" w:rsidRDefault="00E965E7"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7BAED13F" w14:textId="77777777" w:rsidR="00E965E7" w:rsidRPr="003965F6" w:rsidRDefault="00E965E7" w:rsidP="00E965E7">
            <w:pPr>
              <w:pStyle w:val="NormalWeb"/>
              <w:rPr>
                <w:rFonts w:ascii="Arial" w:hAnsi="Arial" w:cs="Arial"/>
                <w:sz w:val="20"/>
                <w:szCs w:val="20"/>
              </w:rPr>
            </w:pPr>
            <w:r w:rsidRPr="003965F6">
              <w:rPr>
                <w:rFonts w:ascii="Arial" w:hAnsi="Arial" w:cs="Arial"/>
                <w:sz w:val="20"/>
                <w:szCs w:val="20"/>
              </w:rPr>
              <w:t xml:space="preserve">DBS Update Service Employer Guide June 2014: Keeping children safe in education. </w:t>
            </w:r>
          </w:p>
          <w:p w14:paraId="6139395C" w14:textId="15E34BF1" w:rsidR="00E965E7" w:rsidRPr="003965F6" w:rsidRDefault="00E965E7" w:rsidP="00A24A5C">
            <w:pPr>
              <w:pStyle w:val="NormalWeb"/>
              <w:rPr>
                <w:rFonts w:ascii="Arial" w:hAnsi="Arial" w:cs="Arial"/>
                <w:sz w:val="20"/>
                <w:szCs w:val="20"/>
              </w:rPr>
            </w:pPr>
            <w:r w:rsidRPr="003965F6">
              <w:rPr>
                <w:rFonts w:ascii="Arial" w:hAnsi="Arial" w:cs="Arial"/>
                <w:sz w:val="20"/>
                <w:szCs w:val="20"/>
              </w:rPr>
              <w:t xml:space="preserve">July 2015 (Statutory Guidance from Dept. of Education) Sections 73, 74 </w:t>
            </w:r>
          </w:p>
        </w:tc>
        <w:tc>
          <w:tcPr>
            <w:tcW w:w="3692" w:type="dxa"/>
          </w:tcPr>
          <w:p w14:paraId="6B5A78C7" w14:textId="77777777" w:rsidR="00E965E7" w:rsidRPr="003965F6" w:rsidRDefault="00E965E7">
            <w:pPr>
              <w:rPr>
                <w:rFonts w:ascii="Arial" w:hAnsi="Arial" w:cs="Arial"/>
                <w:sz w:val="20"/>
                <w:szCs w:val="20"/>
              </w:rPr>
            </w:pPr>
            <w:r w:rsidRPr="003965F6">
              <w:rPr>
                <w:rFonts w:ascii="Arial" w:hAnsi="Arial" w:cs="Arial"/>
                <w:sz w:val="20"/>
                <w:szCs w:val="20"/>
              </w:rPr>
              <w:t>Do not keep copies of the DBS certificate or the proof of identity.</w:t>
            </w:r>
          </w:p>
          <w:p w14:paraId="08D85BE3" w14:textId="77777777" w:rsidR="00E965E7" w:rsidRPr="003965F6" w:rsidRDefault="00E965E7">
            <w:pPr>
              <w:rPr>
                <w:rFonts w:ascii="Arial" w:hAnsi="Arial" w:cs="Arial"/>
                <w:sz w:val="20"/>
                <w:szCs w:val="20"/>
              </w:rPr>
            </w:pPr>
          </w:p>
          <w:p w14:paraId="6F49D506" w14:textId="77777777" w:rsidR="00E965E7" w:rsidRPr="003965F6" w:rsidRDefault="00E965E7">
            <w:pPr>
              <w:rPr>
                <w:rFonts w:ascii="Arial" w:hAnsi="Arial" w:cs="Arial"/>
                <w:sz w:val="20"/>
                <w:szCs w:val="20"/>
              </w:rPr>
            </w:pPr>
            <w:r w:rsidRPr="003965F6">
              <w:rPr>
                <w:rFonts w:ascii="Arial" w:hAnsi="Arial" w:cs="Arial"/>
                <w:sz w:val="20"/>
                <w:szCs w:val="20"/>
              </w:rPr>
              <w:t>All details to be recorded on the Single Central Record</w:t>
            </w:r>
          </w:p>
        </w:tc>
        <w:tc>
          <w:tcPr>
            <w:tcW w:w="3328" w:type="dxa"/>
          </w:tcPr>
          <w:p w14:paraId="7E7E44E8" w14:textId="77777777" w:rsidR="00E965E7" w:rsidRPr="003965F6" w:rsidRDefault="00E965E7">
            <w:pPr>
              <w:rPr>
                <w:rFonts w:ascii="Arial" w:hAnsi="Arial" w:cs="Arial"/>
                <w:sz w:val="20"/>
                <w:szCs w:val="20"/>
              </w:rPr>
            </w:pPr>
          </w:p>
        </w:tc>
      </w:tr>
      <w:tr w:rsidR="00D91CF6" w:rsidRPr="003965F6" w14:paraId="711A6462" w14:textId="77777777" w:rsidTr="00531CDF">
        <w:trPr>
          <w:trHeight w:val="2501"/>
        </w:trPr>
        <w:tc>
          <w:tcPr>
            <w:tcW w:w="2790" w:type="dxa"/>
          </w:tcPr>
          <w:p w14:paraId="22C0126F" w14:textId="5E805162" w:rsidR="00D91CF6" w:rsidRPr="003965F6" w:rsidRDefault="00D91CF6" w:rsidP="003910D0">
            <w:pPr>
              <w:pStyle w:val="NormalWeb"/>
              <w:rPr>
                <w:rFonts w:ascii="Arial" w:hAnsi="Arial" w:cs="Arial"/>
                <w:sz w:val="20"/>
                <w:szCs w:val="20"/>
              </w:rPr>
            </w:pPr>
            <w:r>
              <w:rPr>
                <w:rFonts w:ascii="Arial" w:hAnsi="Arial" w:cs="Arial"/>
                <w:sz w:val="20"/>
                <w:szCs w:val="20"/>
              </w:rPr>
              <w:t xml:space="preserve">Single central record </w:t>
            </w:r>
          </w:p>
        </w:tc>
        <w:tc>
          <w:tcPr>
            <w:tcW w:w="2425" w:type="dxa"/>
          </w:tcPr>
          <w:p w14:paraId="3D8FEE7D" w14:textId="3E618438" w:rsidR="00D91CF6" w:rsidRPr="003965F6" w:rsidRDefault="00D91CF6" w:rsidP="002F3D1D">
            <w:pPr>
              <w:pStyle w:val="NormalWeb"/>
              <w:rPr>
                <w:rFonts w:ascii="Arial" w:hAnsi="Arial" w:cs="Arial"/>
                <w:sz w:val="20"/>
                <w:szCs w:val="20"/>
              </w:rPr>
            </w:pPr>
            <w:r>
              <w:rPr>
                <w:rFonts w:ascii="Arial" w:hAnsi="Arial" w:cs="Arial"/>
                <w:sz w:val="20"/>
                <w:szCs w:val="20"/>
              </w:rPr>
              <w:t>Yes</w:t>
            </w:r>
          </w:p>
        </w:tc>
        <w:tc>
          <w:tcPr>
            <w:tcW w:w="2160" w:type="dxa"/>
          </w:tcPr>
          <w:p w14:paraId="55BCF3CC" w14:textId="77777777" w:rsidR="00D91CF6" w:rsidRPr="003965F6" w:rsidRDefault="00D91CF6" w:rsidP="00E965E7">
            <w:pPr>
              <w:pStyle w:val="NormalWeb"/>
              <w:rPr>
                <w:rFonts w:ascii="Arial" w:hAnsi="Arial" w:cs="Arial"/>
                <w:sz w:val="20"/>
                <w:szCs w:val="20"/>
              </w:rPr>
            </w:pPr>
          </w:p>
        </w:tc>
        <w:tc>
          <w:tcPr>
            <w:tcW w:w="3692" w:type="dxa"/>
          </w:tcPr>
          <w:p w14:paraId="4CE1B066" w14:textId="040B55E8" w:rsidR="00D91CF6" w:rsidRPr="003965F6" w:rsidRDefault="00D91CF6">
            <w:pPr>
              <w:rPr>
                <w:rFonts w:ascii="Arial" w:hAnsi="Arial" w:cs="Arial"/>
                <w:sz w:val="20"/>
                <w:szCs w:val="20"/>
              </w:rPr>
            </w:pPr>
            <w:r>
              <w:rPr>
                <w:rFonts w:ascii="Arial" w:hAnsi="Arial" w:cs="Arial"/>
                <w:sz w:val="20"/>
                <w:szCs w:val="20"/>
              </w:rPr>
              <w:t>Current year + 1 year</w:t>
            </w:r>
          </w:p>
        </w:tc>
        <w:tc>
          <w:tcPr>
            <w:tcW w:w="3328" w:type="dxa"/>
          </w:tcPr>
          <w:p w14:paraId="09392A5A" w14:textId="6ED46DC3" w:rsidR="00D91CF6" w:rsidRPr="003965F6" w:rsidRDefault="00D91CF6">
            <w:pPr>
              <w:rPr>
                <w:rFonts w:ascii="Arial" w:hAnsi="Arial" w:cs="Arial"/>
                <w:sz w:val="20"/>
                <w:szCs w:val="20"/>
              </w:rPr>
            </w:pPr>
            <w:r>
              <w:rPr>
                <w:rFonts w:ascii="Arial" w:hAnsi="Arial" w:cs="Arial"/>
                <w:sz w:val="20"/>
                <w:szCs w:val="20"/>
              </w:rPr>
              <w:t xml:space="preserve">Secure disposal </w:t>
            </w:r>
          </w:p>
        </w:tc>
      </w:tr>
      <w:tr w:rsidR="003965F6" w:rsidRPr="003965F6" w14:paraId="35537C5C" w14:textId="77777777" w:rsidTr="00531CDF">
        <w:tc>
          <w:tcPr>
            <w:tcW w:w="2790" w:type="dxa"/>
          </w:tcPr>
          <w:p w14:paraId="56BE0C3E" w14:textId="6183C610" w:rsidR="00E965E7" w:rsidRPr="003965F6" w:rsidRDefault="004301D1" w:rsidP="003910D0">
            <w:pPr>
              <w:pStyle w:val="NormalWeb"/>
              <w:rPr>
                <w:rFonts w:ascii="Arial" w:hAnsi="Arial" w:cs="Arial"/>
                <w:sz w:val="20"/>
                <w:szCs w:val="20"/>
              </w:rPr>
            </w:pPr>
            <w:r w:rsidRPr="003965F6">
              <w:rPr>
                <w:rFonts w:ascii="Arial" w:hAnsi="Arial" w:cs="Arial"/>
                <w:sz w:val="20"/>
                <w:szCs w:val="20"/>
              </w:rPr>
              <w:t>Staff personal File</w:t>
            </w:r>
            <w:r w:rsidR="00620AE6">
              <w:rPr>
                <w:rFonts w:ascii="Arial" w:hAnsi="Arial" w:cs="Arial"/>
                <w:sz w:val="20"/>
                <w:szCs w:val="20"/>
              </w:rPr>
              <w:t xml:space="preserve"> including disciplinary records. </w:t>
            </w:r>
          </w:p>
        </w:tc>
        <w:tc>
          <w:tcPr>
            <w:tcW w:w="2425" w:type="dxa"/>
          </w:tcPr>
          <w:p w14:paraId="53E88D79" w14:textId="77777777" w:rsidR="00E965E7" w:rsidRPr="003965F6" w:rsidRDefault="004301D1"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1B884AD4" w14:textId="77777777" w:rsidR="00E965E7" w:rsidRPr="003965F6" w:rsidRDefault="004301D1" w:rsidP="00E965E7">
            <w:pPr>
              <w:pStyle w:val="NormalWeb"/>
              <w:rPr>
                <w:rFonts w:ascii="Arial" w:hAnsi="Arial" w:cs="Arial"/>
                <w:sz w:val="20"/>
                <w:szCs w:val="20"/>
              </w:rPr>
            </w:pPr>
            <w:r w:rsidRPr="003965F6">
              <w:rPr>
                <w:rFonts w:ascii="Arial" w:hAnsi="Arial" w:cs="Arial"/>
                <w:sz w:val="20"/>
                <w:szCs w:val="20"/>
              </w:rPr>
              <w:t>Limitation Act 1980 (Section 2)</w:t>
            </w:r>
          </w:p>
        </w:tc>
        <w:tc>
          <w:tcPr>
            <w:tcW w:w="3692" w:type="dxa"/>
          </w:tcPr>
          <w:p w14:paraId="56AB61C2" w14:textId="77777777" w:rsidR="00E965E7" w:rsidRPr="003965F6" w:rsidRDefault="004301D1">
            <w:pPr>
              <w:rPr>
                <w:rFonts w:ascii="Arial" w:hAnsi="Arial" w:cs="Arial"/>
                <w:sz w:val="20"/>
                <w:szCs w:val="20"/>
              </w:rPr>
            </w:pPr>
            <w:r w:rsidRPr="003965F6">
              <w:rPr>
                <w:rFonts w:ascii="Arial" w:hAnsi="Arial" w:cs="Arial"/>
                <w:sz w:val="20"/>
                <w:szCs w:val="20"/>
              </w:rPr>
              <w:t>Termination of employment + 6 years</w:t>
            </w:r>
          </w:p>
        </w:tc>
        <w:tc>
          <w:tcPr>
            <w:tcW w:w="3328" w:type="dxa"/>
          </w:tcPr>
          <w:p w14:paraId="07D238E8" w14:textId="77777777" w:rsidR="00E965E7" w:rsidRPr="003965F6" w:rsidRDefault="004301D1">
            <w:pPr>
              <w:rPr>
                <w:rFonts w:ascii="Arial" w:hAnsi="Arial" w:cs="Arial"/>
                <w:sz w:val="20"/>
                <w:szCs w:val="20"/>
              </w:rPr>
            </w:pPr>
            <w:r w:rsidRPr="003965F6">
              <w:rPr>
                <w:rFonts w:ascii="Arial" w:hAnsi="Arial" w:cs="Arial"/>
                <w:sz w:val="20"/>
                <w:szCs w:val="20"/>
              </w:rPr>
              <w:t>Secure disposal</w:t>
            </w:r>
          </w:p>
          <w:p w14:paraId="26DDBF33" w14:textId="77777777" w:rsidR="004301D1" w:rsidRPr="003965F6" w:rsidRDefault="004301D1">
            <w:pPr>
              <w:rPr>
                <w:rFonts w:ascii="Arial" w:hAnsi="Arial" w:cs="Arial"/>
                <w:sz w:val="20"/>
                <w:szCs w:val="20"/>
              </w:rPr>
            </w:pPr>
          </w:p>
          <w:p w14:paraId="23FCD3BB" w14:textId="77777777" w:rsidR="004301D1" w:rsidRPr="003965F6" w:rsidRDefault="004301D1">
            <w:pPr>
              <w:rPr>
                <w:rFonts w:ascii="Arial" w:hAnsi="Arial" w:cs="Arial"/>
                <w:sz w:val="20"/>
                <w:szCs w:val="20"/>
              </w:rPr>
            </w:pPr>
            <w:r w:rsidRPr="003965F6">
              <w:rPr>
                <w:rFonts w:ascii="Arial" w:hAnsi="Arial" w:cs="Arial"/>
                <w:sz w:val="20"/>
                <w:szCs w:val="20"/>
              </w:rPr>
              <w:lastRenderedPageBreak/>
              <w:t>All files should be electronic</w:t>
            </w:r>
          </w:p>
        </w:tc>
      </w:tr>
      <w:tr w:rsidR="007E679E" w:rsidRPr="003965F6" w14:paraId="29061CC5" w14:textId="77777777" w:rsidTr="00531CDF">
        <w:tc>
          <w:tcPr>
            <w:tcW w:w="2790" w:type="dxa"/>
          </w:tcPr>
          <w:p w14:paraId="034B5101" w14:textId="5DBB2F70" w:rsidR="007E679E" w:rsidRPr="003965F6" w:rsidRDefault="007E679E" w:rsidP="007E679E">
            <w:pPr>
              <w:pStyle w:val="NormalWeb"/>
              <w:rPr>
                <w:rFonts w:ascii="Arial" w:hAnsi="Arial" w:cs="Arial"/>
                <w:sz w:val="20"/>
                <w:szCs w:val="20"/>
              </w:rPr>
            </w:pPr>
            <w:r w:rsidRPr="003965F6">
              <w:rPr>
                <w:rFonts w:ascii="Arial" w:hAnsi="Arial" w:cs="Arial"/>
                <w:sz w:val="20"/>
                <w:szCs w:val="20"/>
              </w:rPr>
              <w:lastRenderedPageBreak/>
              <w:t>Maternity pay records</w:t>
            </w:r>
          </w:p>
        </w:tc>
        <w:tc>
          <w:tcPr>
            <w:tcW w:w="2425" w:type="dxa"/>
          </w:tcPr>
          <w:p w14:paraId="7B6F5213" w14:textId="7117BB98"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78ACA461" w14:textId="77777777" w:rsidR="007E679E" w:rsidRPr="003965F6" w:rsidRDefault="007E679E" w:rsidP="007E679E">
            <w:pPr>
              <w:pStyle w:val="NormalWeb"/>
              <w:rPr>
                <w:rFonts w:ascii="Arial" w:hAnsi="Arial" w:cs="Arial"/>
                <w:sz w:val="20"/>
                <w:szCs w:val="20"/>
              </w:rPr>
            </w:pPr>
          </w:p>
        </w:tc>
        <w:tc>
          <w:tcPr>
            <w:tcW w:w="3692" w:type="dxa"/>
          </w:tcPr>
          <w:p w14:paraId="122B095D" w14:textId="3684A33E" w:rsidR="007E679E" w:rsidRPr="003965F6" w:rsidRDefault="007E679E" w:rsidP="007E679E">
            <w:pPr>
              <w:rPr>
                <w:rFonts w:ascii="Arial" w:hAnsi="Arial" w:cs="Arial"/>
                <w:sz w:val="20"/>
                <w:szCs w:val="20"/>
              </w:rPr>
            </w:pPr>
            <w:r w:rsidRPr="003965F6">
              <w:rPr>
                <w:rFonts w:ascii="Arial" w:hAnsi="Arial" w:cs="Arial"/>
                <w:sz w:val="20"/>
                <w:szCs w:val="20"/>
              </w:rPr>
              <w:t>Current year + 3 years</w:t>
            </w:r>
          </w:p>
        </w:tc>
        <w:tc>
          <w:tcPr>
            <w:tcW w:w="3328" w:type="dxa"/>
          </w:tcPr>
          <w:p w14:paraId="1812EC76" w14:textId="1977401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715BC30" w14:textId="77777777" w:rsidTr="00531CDF">
        <w:tc>
          <w:tcPr>
            <w:tcW w:w="2790" w:type="dxa"/>
          </w:tcPr>
          <w:p w14:paraId="5ED69D94" w14:textId="224361B2" w:rsidR="007E679E" w:rsidRPr="003965F6" w:rsidRDefault="007E679E" w:rsidP="007E679E">
            <w:pPr>
              <w:pStyle w:val="NormalWeb"/>
              <w:rPr>
                <w:rFonts w:ascii="Arial" w:hAnsi="Arial" w:cs="Arial"/>
                <w:sz w:val="20"/>
                <w:szCs w:val="20"/>
              </w:rPr>
            </w:pPr>
            <w:r w:rsidRPr="003965F6">
              <w:rPr>
                <w:rFonts w:ascii="Arial" w:hAnsi="Arial" w:cs="Arial"/>
                <w:sz w:val="20"/>
                <w:szCs w:val="20"/>
              </w:rPr>
              <w:t>Records held under retirement benefit schemes (information powers) Regulations 1995</w:t>
            </w:r>
          </w:p>
        </w:tc>
        <w:tc>
          <w:tcPr>
            <w:tcW w:w="2425" w:type="dxa"/>
          </w:tcPr>
          <w:p w14:paraId="6A680D88" w14:textId="55F6164F"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34DC0149" w14:textId="77777777" w:rsidR="007E679E" w:rsidRPr="003965F6" w:rsidRDefault="007E679E" w:rsidP="007E679E">
            <w:pPr>
              <w:pStyle w:val="NormalWeb"/>
              <w:rPr>
                <w:rFonts w:ascii="Arial" w:hAnsi="Arial" w:cs="Arial"/>
                <w:sz w:val="20"/>
                <w:szCs w:val="20"/>
              </w:rPr>
            </w:pPr>
          </w:p>
        </w:tc>
        <w:tc>
          <w:tcPr>
            <w:tcW w:w="3692" w:type="dxa"/>
          </w:tcPr>
          <w:p w14:paraId="772A100E" w14:textId="34864C1B" w:rsidR="007E679E" w:rsidRPr="003965F6" w:rsidRDefault="007E679E" w:rsidP="007E679E">
            <w:pPr>
              <w:rPr>
                <w:rFonts w:ascii="Arial" w:hAnsi="Arial" w:cs="Arial"/>
                <w:sz w:val="20"/>
                <w:szCs w:val="20"/>
              </w:rPr>
            </w:pPr>
            <w:r w:rsidRPr="003965F6">
              <w:rPr>
                <w:rFonts w:ascii="Arial" w:hAnsi="Arial" w:cs="Arial"/>
                <w:sz w:val="20"/>
                <w:szCs w:val="20"/>
              </w:rPr>
              <w:t>Current year + 6 years</w:t>
            </w:r>
          </w:p>
        </w:tc>
        <w:tc>
          <w:tcPr>
            <w:tcW w:w="3328" w:type="dxa"/>
          </w:tcPr>
          <w:p w14:paraId="23B6CE51" w14:textId="096FF382"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25F8BA51" w14:textId="77777777" w:rsidTr="00531CDF">
        <w:tc>
          <w:tcPr>
            <w:tcW w:w="2790" w:type="dxa"/>
          </w:tcPr>
          <w:p w14:paraId="57E15135" w14:textId="17867CC0" w:rsidR="007E679E" w:rsidRPr="003965F6" w:rsidRDefault="007E679E" w:rsidP="007E679E">
            <w:pPr>
              <w:pStyle w:val="NormalWeb"/>
              <w:rPr>
                <w:rFonts w:ascii="Arial" w:hAnsi="Arial" w:cs="Arial"/>
                <w:sz w:val="20"/>
                <w:szCs w:val="20"/>
              </w:rPr>
            </w:pPr>
            <w:r>
              <w:rPr>
                <w:rFonts w:ascii="Arial" w:hAnsi="Arial" w:cs="Arial"/>
                <w:sz w:val="20"/>
                <w:szCs w:val="20"/>
              </w:rPr>
              <w:t>Signed payroll sheets (spreadsheet)</w:t>
            </w:r>
          </w:p>
        </w:tc>
        <w:tc>
          <w:tcPr>
            <w:tcW w:w="2425" w:type="dxa"/>
          </w:tcPr>
          <w:p w14:paraId="79F53AF0" w14:textId="665CBDF5" w:rsidR="007E679E" w:rsidRPr="003965F6" w:rsidRDefault="007E679E" w:rsidP="007E679E">
            <w:pPr>
              <w:pStyle w:val="NormalWeb"/>
              <w:rPr>
                <w:rFonts w:ascii="Arial" w:hAnsi="Arial" w:cs="Arial"/>
                <w:sz w:val="20"/>
                <w:szCs w:val="20"/>
              </w:rPr>
            </w:pPr>
            <w:r>
              <w:rPr>
                <w:rFonts w:ascii="Arial" w:hAnsi="Arial" w:cs="Arial"/>
                <w:sz w:val="20"/>
                <w:szCs w:val="20"/>
              </w:rPr>
              <w:t>Yes</w:t>
            </w:r>
          </w:p>
        </w:tc>
        <w:tc>
          <w:tcPr>
            <w:tcW w:w="2160" w:type="dxa"/>
          </w:tcPr>
          <w:p w14:paraId="4FE2FD7A" w14:textId="77777777" w:rsidR="007E679E" w:rsidRPr="003965F6" w:rsidRDefault="007E679E" w:rsidP="007E679E">
            <w:pPr>
              <w:pStyle w:val="NormalWeb"/>
              <w:rPr>
                <w:rFonts w:ascii="Arial" w:hAnsi="Arial" w:cs="Arial"/>
                <w:sz w:val="20"/>
                <w:szCs w:val="20"/>
              </w:rPr>
            </w:pPr>
          </w:p>
        </w:tc>
        <w:tc>
          <w:tcPr>
            <w:tcW w:w="3692" w:type="dxa"/>
          </w:tcPr>
          <w:p w14:paraId="52230790" w14:textId="33A265B7" w:rsidR="007E679E" w:rsidRPr="003965F6" w:rsidRDefault="007E679E" w:rsidP="007E679E">
            <w:pPr>
              <w:rPr>
                <w:rFonts w:ascii="Arial" w:hAnsi="Arial" w:cs="Arial"/>
                <w:sz w:val="20"/>
                <w:szCs w:val="20"/>
              </w:rPr>
            </w:pPr>
            <w:r>
              <w:rPr>
                <w:rFonts w:ascii="Arial" w:hAnsi="Arial" w:cs="Arial"/>
                <w:sz w:val="20"/>
                <w:szCs w:val="20"/>
              </w:rPr>
              <w:t xml:space="preserve">Current year + 6 years </w:t>
            </w:r>
          </w:p>
        </w:tc>
        <w:tc>
          <w:tcPr>
            <w:tcW w:w="3328" w:type="dxa"/>
          </w:tcPr>
          <w:p w14:paraId="24E5FBC7" w14:textId="3C873E17" w:rsidR="007E679E" w:rsidRPr="003965F6" w:rsidRDefault="007E679E" w:rsidP="007E679E">
            <w:pPr>
              <w:rPr>
                <w:rFonts w:ascii="Arial" w:hAnsi="Arial" w:cs="Arial"/>
                <w:sz w:val="20"/>
                <w:szCs w:val="20"/>
              </w:rPr>
            </w:pPr>
            <w:r>
              <w:rPr>
                <w:rFonts w:ascii="Arial" w:hAnsi="Arial" w:cs="Arial"/>
                <w:sz w:val="20"/>
                <w:szCs w:val="20"/>
              </w:rPr>
              <w:t>Secure disposal</w:t>
            </w:r>
          </w:p>
        </w:tc>
      </w:tr>
      <w:tr w:rsidR="007E679E" w:rsidRPr="003965F6" w14:paraId="64ECF5CF" w14:textId="77777777" w:rsidTr="00531CDF">
        <w:trPr>
          <w:trHeight w:val="1070"/>
        </w:trPr>
        <w:tc>
          <w:tcPr>
            <w:tcW w:w="2790" w:type="dxa"/>
          </w:tcPr>
          <w:p w14:paraId="521071AB" w14:textId="1A225C91" w:rsidR="007E679E" w:rsidRPr="003965F6" w:rsidRDefault="007E679E" w:rsidP="007E679E">
            <w:pPr>
              <w:pStyle w:val="NormalWeb"/>
              <w:rPr>
                <w:rFonts w:ascii="Arial" w:hAnsi="Arial" w:cs="Arial"/>
                <w:sz w:val="20"/>
                <w:szCs w:val="20"/>
              </w:rPr>
            </w:pPr>
            <w:r w:rsidRPr="003965F6">
              <w:rPr>
                <w:rFonts w:ascii="Arial" w:hAnsi="Arial" w:cs="Arial"/>
                <w:sz w:val="20"/>
                <w:szCs w:val="20"/>
              </w:rPr>
              <w:t>Allegation of a child protection nature against a member of staff including where the allegation is unfounded</w:t>
            </w:r>
          </w:p>
          <w:p w14:paraId="5BE58875" w14:textId="77777777" w:rsidR="007E679E" w:rsidRPr="003965F6" w:rsidRDefault="007E679E" w:rsidP="007E679E">
            <w:pPr>
              <w:pStyle w:val="NormalWeb"/>
              <w:rPr>
                <w:rFonts w:ascii="Arial" w:hAnsi="Arial" w:cs="Arial"/>
                <w:sz w:val="20"/>
                <w:szCs w:val="20"/>
              </w:rPr>
            </w:pPr>
          </w:p>
        </w:tc>
        <w:tc>
          <w:tcPr>
            <w:tcW w:w="2425" w:type="dxa"/>
          </w:tcPr>
          <w:p w14:paraId="0FB0DA7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79D15275" w14:textId="4BE51C64"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Keeping children safe in education Statutory guidance for schools and colleges March 2015”; “Working together to safeguard children. A guide to inter-agency working to safeguard and promote the welfare of children March 2015” </w:t>
            </w:r>
          </w:p>
        </w:tc>
        <w:tc>
          <w:tcPr>
            <w:tcW w:w="3692" w:type="dxa"/>
          </w:tcPr>
          <w:p w14:paraId="6E554AE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Until the person’s normal retirement</w:t>
            </w:r>
            <w:r w:rsidRPr="003965F6">
              <w:rPr>
                <w:rFonts w:ascii="Arial" w:hAnsi="Arial" w:cs="Arial"/>
                <w:sz w:val="20"/>
                <w:szCs w:val="20"/>
              </w:rPr>
              <w:br/>
              <w:t xml:space="preserve">age or 10 years from the date of the allegation whichever is the longer then REVIEW. Note allegations that are found to be malicious should be removed from personnel files. If </w:t>
            </w:r>
            <w:proofErr w:type="gramStart"/>
            <w:r w:rsidRPr="003965F6">
              <w:rPr>
                <w:rFonts w:ascii="Arial" w:hAnsi="Arial" w:cs="Arial"/>
                <w:sz w:val="20"/>
                <w:szCs w:val="20"/>
              </w:rPr>
              <w:t>found</w:t>
            </w:r>
            <w:proofErr w:type="gramEnd"/>
            <w:r w:rsidRPr="003965F6">
              <w:rPr>
                <w:rFonts w:ascii="Arial" w:hAnsi="Arial" w:cs="Arial"/>
                <w:sz w:val="20"/>
                <w:szCs w:val="20"/>
              </w:rPr>
              <w:t xml:space="preserve"> they are to be kept on the file and a copy provided to the person concerned </w:t>
            </w:r>
          </w:p>
          <w:p w14:paraId="5927C8F3" w14:textId="77777777" w:rsidR="007E679E" w:rsidRPr="003965F6" w:rsidRDefault="007E679E" w:rsidP="007E679E">
            <w:pPr>
              <w:rPr>
                <w:rFonts w:ascii="Arial" w:hAnsi="Arial" w:cs="Arial"/>
                <w:sz w:val="20"/>
                <w:szCs w:val="20"/>
              </w:rPr>
            </w:pPr>
          </w:p>
        </w:tc>
        <w:tc>
          <w:tcPr>
            <w:tcW w:w="3328" w:type="dxa"/>
          </w:tcPr>
          <w:p w14:paraId="6654F94D"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531CDF" w:rsidRPr="003965F6" w14:paraId="2628E680" w14:textId="77777777" w:rsidTr="00531CDF">
        <w:tc>
          <w:tcPr>
            <w:tcW w:w="14395" w:type="dxa"/>
            <w:gridSpan w:val="5"/>
            <w:shd w:val="clear" w:color="auto" w:fill="ED7D31" w:themeFill="accent2"/>
          </w:tcPr>
          <w:p w14:paraId="4E47E605" w14:textId="77777777" w:rsidR="00531CDF" w:rsidRDefault="00531CDF" w:rsidP="007E679E">
            <w:pPr>
              <w:rPr>
                <w:rFonts w:ascii="Arial" w:hAnsi="Arial" w:cs="Arial"/>
                <w:b/>
                <w:sz w:val="20"/>
                <w:szCs w:val="20"/>
              </w:rPr>
            </w:pPr>
            <w:r w:rsidRPr="00531CDF">
              <w:rPr>
                <w:rFonts w:ascii="Arial" w:hAnsi="Arial" w:cs="Arial"/>
                <w:b/>
                <w:sz w:val="20"/>
                <w:szCs w:val="20"/>
              </w:rPr>
              <w:t>Estates Management / H&amp;S</w:t>
            </w:r>
          </w:p>
          <w:p w14:paraId="2E2A41BE" w14:textId="5FE77A33" w:rsidR="00531CDF" w:rsidRPr="00531CDF" w:rsidRDefault="00531CDF" w:rsidP="007E679E">
            <w:pPr>
              <w:rPr>
                <w:rFonts w:ascii="Arial" w:hAnsi="Arial" w:cs="Arial"/>
                <w:b/>
                <w:sz w:val="20"/>
                <w:szCs w:val="20"/>
              </w:rPr>
            </w:pPr>
          </w:p>
        </w:tc>
      </w:tr>
      <w:tr w:rsidR="007E679E" w:rsidRPr="003965F6" w14:paraId="591CC6BB" w14:textId="77777777" w:rsidTr="00531CDF">
        <w:tc>
          <w:tcPr>
            <w:tcW w:w="2790" w:type="dxa"/>
          </w:tcPr>
          <w:p w14:paraId="3BB2FB4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Employers liability insurance certificates</w:t>
            </w:r>
          </w:p>
        </w:tc>
        <w:tc>
          <w:tcPr>
            <w:tcW w:w="2425" w:type="dxa"/>
          </w:tcPr>
          <w:p w14:paraId="5C5E6620"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2C80AE38" w14:textId="77777777" w:rsidR="007E679E" w:rsidRPr="003965F6" w:rsidRDefault="007E679E" w:rsidP="007E679E">
            <w:pPr>
              <w:pStyle w:val="NormalWeb"/>
              <w:rPr>
                <w:rFonts w:ascii="Arial" w:hAnsi="Arial" w:cs="Arial"/>
                <w:sz w:val="20"/>
                <w:szCs w:val="20"/>
              </w:rPr>
            </w:pPr>
          </w:p>
        </w:tc>
        <w:tc>
          <w:tcPr>
            <w:tcW w:w="3692" w:type="dxa"/>
          </w:tcPr>
          <w:p w14:paraId="5FA876F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Closure of the school + 40 years (only relating to the academy)</w:t>
            </w:r>
          </w:p>
        </w:tc>
        <w:tc>
          <w:tcPr>
            <w:tcW w:w="3328" w:type="dxa"/>
          </w:tcPr>
          <w:p w14:paraId="5CE85BF6"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4210FE57" w14:textId="77777777" w:rsidTr="00531CDF">
        <w:tc>
          <w:tcPr>
            <w:tcW w:w="2790" w:type="dxa"/>
          </w:tcPr>
          <w:p w14:paraId="4000D00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Inventories of furniture and equipment</w:t>
            </w:r>
          </w:p>
        </w:tc>
        <w:tc>
          <w:tcPr>
            <w:tcW w:w="2425" w:type="dxa"/>
          </w:tcPr>
          <w:p w14:paraId="7A3932B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7F5BB40D" w14:textId="77777777" w:rsidR="007E679E" w:rsidRPr="003965F6" w:rsidRDefault="007E679E" w:rsidP="007E679E">
            <w:pPr>
              <w:pStyle w:val="NormalWeb"/>
              <w:rPr>
                <w:rFonts w:ascii="Arial" w:hAnsi="Arial" w:cs="Arial"/>
                <w:sz w:val="20"/>
                <w:szCs w:val="20"/>
              </w:rPr>
            </w:pPr>
          </w:p>
        </w:tc>
        <w:tc>
          <w:tcPr>
            <w:tcW w:w="3692" w:type="dxa"/>
          </w:tcPr>
          <w:p w14:paraId="7C17569F"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year + 6 years</w:t>
            </w:r>
          </w:p>
        </w:tc>
        <w:tc>
          <w:tcPr>
            <w:tcW w:w="3328" w:type="dxa"/>
          </w:tcPr>
          <w:p w14:paraId="2663145D"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7A263D5C" w14:textId="77777777" w:rsidTr="00531CDF">
        <w:tc>
          <w:tcPr>
            <w:tcW w:w="2790" w:type="dxa"/>
          </w:tcPr>
          <w:p w14:paraId="20FA1F2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Burglary, theft and vandalism report forms</w:t>
            </w:r>
          </w:p>
        </w:tc>
        <w:tc>
          <w:tcPr>
            <w:tcW w:w="2425" w:type="dxa"/>
          </w:tcPr>
          <w:p w14:paraId="368AFDC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0D37965D" w14:textId="77777777" w:rsidR="007E679E" w:rsidRPr="003965F6" w:rsidRDefault="007E679E" w:rsidP="007E679E">
            <w:pPr>
              <w:pStyle w:val="NormalWeb"/>
              <w:rPr>
                <w:rFonts w:ascii="Arial" w:hAnsi="Arial" w:cs="Arial"/>
                <w:sz w:val="20"/>
                <w:szCs w:val="20"/>
              </w:rPr>
            </w:pPr>
          </w:p>
        </w:tc>
        <w:tc>
          <w:tcPr>
            <w:tcW w:w="3692" w:type="dxa"/>
          </w:tcPr>
          <w:p w14:paraId="28902F0D"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year + 6 years</w:t>
            </w:r>
          </w:p>
        </w:tc>
        <w:tc>
          <w:tcPr>
            <w:tcW w:w="3328" w:type="dxa"/>
          </w:tcPr>
          <w:p w14:paraId="3E69C137"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CD3423C" w14:textId="77777777" w:rsidTr="00531CDF">
        <w:tc>
          <w:tcPr>
            <w:tcW w:w="2790" w:type="dxa"/>
          </w:tcPr>
          <w:p w14:paraId="280CDF3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Health &amp; Safety risk assessments</w:t>
            </w:r>
          </w:p>
        </w:tc>
        <w:tc>
          <w:tcPr>
            <w:tcW w:w="2425" w:type="dxa"/>
          </w:tcPr>
          <w:p w14:paraId="10DC374C"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6B420AD1" w14:textId="77777777" w:rsidR="007E679E" w:rsidRPr="003965F6" w:rsidRDefault="007E679E" w:rsidP="007E679E">
            <w:pPr>
              <w:pStyle w:val="NormalWeb"/>
              <w:rPr>
                <w:rFonts w:ascii="Arial" w:hAnsi="Arial" w:cs="Arial"/>
                <w:sz w:val="20"/>
                <w:szCs w:val="20"/>
              </w:rPr>
            </w:pPr>
          </w:p>
        </w:tc>
        <w:tc>
          <w:tcPr>
            <w:tcW w:w="3692" w:type="dxa"/>
          </w:tcPr>
          <w:p w14:paraId="5FA5D43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Life of risk assessment + 3 years</w:t>
            </w:r>
          </w:p>
        </w:tc>
        <w:tc>
          <w:tcPr>
            <w:tcW w:w="3328" w:type="dxa"/>
          </w:tcPr>
          <w:p w14:paraId="77CADED3"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A576C4D" w14:textId="77777777" w:rsidTr="00531CDF">
        <w:tc>
          <w:tcPr>
            <w:tcW w:w="2790" w:type="dxa"/>
          </w:tcPr>
          <w:p w14:paraId="0FA0BBC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Records relating to accident/injury at work</w:t>
            </w:r>
          </w:p>
        </w:tc>
        <w:tc>
          <w:tcPr>
            <w:tcW w:w="2425" w:type="dxa"/>
          </w:tcPr>
          <w:p w14:paraId="244FD1A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252AB4C8" w14:textId="77777777" w:rsidR="007E679E" w:rsidRPr="003965F6" w:rsidRDefault="007E679E" w:rsidP="007E679E">
            <w:pPr>
              <w:pStyle w:val="NormalWeb"/>
              <w:rPr>
                <w:rFonts w:ascii="Arial" w:hAnsi="Arial" w:cs="Arial"/>
                <w:sz w:val="20"/>
                <w:szCs w:val="20"/>
              </w:rPr>
            </w:pPr>
          </w:p>
        </w:tc>
        <w:tc>
          <w:tcPr>
            <w:tcW w:w="3692" w:type="dxa"/>
          </w:tcPr>
          <w:p w14:paraId="7266309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Date of incident + 12 years in the case of a serious accident a further retention period will need to be applied</w:t>
            </w:r>
          </w:p>
        </w:tc>
        <w:tc>
          <w:tcPr>
            <w:tcW w:w="3328" w:type="dxa"/>
          </w:tcPr>
          <w:p w14:paraId="55626206"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04B2817F" w14:textId="77777777" w:rsidTr="00531CDF">
        <w:trPr>
          <w:trHeight w:val="548"/>
        </w:trPr>
        <w:tc>
          <w:tcPr>
            <w:tcW w:w="2790" w:type="dxa"/>
          </w:tcPr>
          <w:p w14:paraId="4EC653E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lastRenderedPageBreak/>
              <w:t>Adults</w:t>
            </w:r>
          </w:p>
        </w:tc>
        <w:tc>
          <w:tcPr>
            <w:tcW w:w="2425" w:type="dxa"/>
          </w:tcPr>
          <w:p w14:paraId="298D2F91" w14:textId="2D5863BE" w:rsidR="007E679E" w:rsidRPr="003965F6" w:rsidRDefault="00A4285A" w:rsidP="007E679E">
            <w:pPr>
              <w:pStyle w:val="NormalWeb"/>
              <w:rPr>
                <w:rFonts w:ascii="Arial" w:hAnsi="Arial" w:cs="Arial"/>
                <w:sz w:val="20"/>
                <w:szCs w:val="20"/>
              </w:rPr>
            </w:pPr>
            <w:r>
              <w:rPr>
                <w:rFonts w:ascii="Arial" w:hAnsi="Arial" w:cs="Arial"/>
                <w:sz w:val="20"/>
                <w:szCs w:val="20"/>
              </w:rPr>
              <w:t>Yes</w:t>
            </w:r>
          </w:p>
        </w:tc>
        <w:tc>
          <w:tcPr>
            <w:tcW w:w="2160" w:type="dxa"/>
          </w:tcPr>
          <w:p w14:paraId="28668A12" w14:textId="77777777" w:rsidR="007E679E" w:rsidRPr="003965F6" w:rsidRDefault="007E679E" w:rsidP="007E679E">
            <w:pPr>
              <w:pStyle w:val="NormalWeb"/>
              <w:rPr>
                <w:rFonts w:ascii="Arial" w:hAnsi="Arial" w:cs="Arial"/>
                <w:sz w:val="20"/>
                <w:szCs w:val="20"/>
              </w:rPr>
            </w:pPr>
          </w:p>
        </w:tc>
        <w:tc>
          <w:tcPr>
            <w:tcW w:w="3692" w:type="dxa"/>
          </w:tcPr>
          <w:p w14:paraId="00CB977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Date of the incident + 6 years</w:t>
            </w:r>
          </w:p>
        </w:tc>
        <w:tc>
          <w:tcPr>
            <w:tcW w:w="3328" w:type="dxa"/>
          </w:tcPr>
          <w:p w14:paraId="1D7DF87C"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3EADF89" w14:textId="77777777" w:rsidTr="00531CDF">
        <w:tc>
          <w:tcPr>
            <w:tcW w:w="2790" w:type="dxa"/>
          </w:tcPr>
          <w:p w14:paraId="4F1E98F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Children</w:t>
            </w:r>
          </w:p>
        </w:tc>
        <w:tc>
          <w:tcPr>
            <w:tcW w:w="2425" w:type="dxa"/>
          </w:tcPr>
          <w:p w14:paraId="63DE8020" w14:textId="3520F203" w:rsidR="007E679E" w:rsidRPr="003965F6" w:rsidRDefault="00A4285A" w:rsidP="007E679E">
            <w:pPr>
              <w:pStyle w:val="NormalWeb"/>
              <w:rPr>
                <w:rFonts w:ascii="Arial" w:hAnsi="Arial" w:cs="Arial"/>
                <w:sz w:val="20"/>
                <w:szCs w:val="20"/>
              </w:rPr>
            </w:pPr>
            <w:r>
              <w:rPr>
                <w:rFonts w:ascii="Arial" w:hAnsi="Arial" w:cs="Arial"/>
                <w:sz w:val="20"/>
                <w:szCs w:val="20"/>
              </w:rPr>
              <w:t>Yes</w:t>
            </w:r>
          </w:p>
        </w:tc>
        <w:tc>
          <w:tcPr>
            <w:tcW w:w="2160" w:type="dxa"/>
          </w:tcPr>
          <w:p w14:paraId="69E625B0" w14:textId="77777777" w:rsidR="007E679E" w:rsidRPr="003965F6" w:rsidRDefault="007E679E" w:rsidP="007E679E">
            <w:pPr>
              <w:pStyle w:val="NormalWeb"/>
              <w:rPr>
                <w:rFonts w:ascii="Arial" w:hAnsi="Arial" w:cs="Arial"/>
                <w:sz w:val="20"/>
                <w:szCs w:val="20"/>
              </w:rPr>
            </w:pPr>
          </w:p>
        </w:tc>
        <w:tc>
          <w:tcPr>
            <w:tcW w:w="3692" w:type="dxa"/>
          </w:tcPr>
          <w:p w14:paraId="3D40B78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Date of the child + 25 years</w:t>
            </w:r>
          </w:p>
        </w:tc>
        <w:tc>
          <w:tcPr>
            <w:tcW w:w="3328" w:type="dxa"/>
          </w:tcPr>
          <w:p w14:paraId="76CD0FFA"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053BB91A" w14:textId="77777777" w:rsidTr="00531CDF">
        <w:tc>
          <w:tcPr>
            <w:tcW w:w="2790" w:type="dxa"/>
          </w:tcPr>
          <w:p w14:paraId="548E4C0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Process of monitoring of areas where employees and persons are likely to have become in contact with asbestos </w:t>
            </w:r>
          </w:p>
          <w:p w14:paraId="7207B0C3" w14:textId="77777777" w:rsidR="007E679E" w:rsidRPr="003965F6" w:rsidRDefault="007E679E" w:rsidP="007E679E">
            <w:pPr>
              <w:pStyle w:val="NormalWeb"/>
              <w:rPr>
                <w:rFonts w:ascii="Arial" w:hAnsi="Arial" w:cs="Arial"/>
                <w:sz w:val="20"/>
                <w:szCs w:val="20"/>
              </w:rPr>
            </w:pPr>
          </w:p>
        </w:tc>
        <w:tc>
          <w:tcPr>
            <w:tcW w:w="2425" w:type="dxa"/>
          </w:tcPr>
          <w:p w14:paraId="2C150B3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3E5C5037" w14:textId="77777777" w:rsidR="007E679E" w:rsidRPr="003965F6" w:rsidRDefault="007E679E" w:rsidP="007E679E">
            <w:pPr>
              <w:pStyle w:val="NormalWeb"/>
              <w:rPr>
                <w:rFonts w:ascii="Arial" w:hAnsi="Arial" w:cs="Arial"/>
                <w:sz w:val="20"/>
                <w:szCs w:val="20"/>
              </w:rPr>
            </w:pPr>
          </w:p>
        </w:tc>
        <w:tc>
          <w:tcPr>
            <w:tcW w:w="3692" w:type="dxa"/>
          </w:tcPr>
          <w:p w14:paraId="767E24E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Last Action + 40 years </w:t>
            </w:r>
          </w:p>
        </w:tc>
        <w:tc>
          <w:tcPr>
            <w:tcW w:w="3328" w:type="dxa"/>
          </w:tcPr>
          <w:p w14:paraId="605A5A01" w14:textId="77777777" w:rsidR="007E679E" w:rsidRPr="003965F6" w:rsidRDefault="007E679E" w:rsidP="007E679E">
            <w:pPr>
              <w:rPr>
                <w:rFonts w:ascii="Arial" w:hAnsi="Arial" w:cs="Arial"/>
                <w:sz w:val="20"/>
                <w:szCs w:val="20"/>
              </w:rPr>
            </w:pPr>
          </w:p>
        </w:tc>
      </w:tr>
      <w:tr w:rsidR="007E679E" w:rsidRPr="003965F6" w14:paraId="6FEABD88" w14:textId="77777777" w:rsidTr="00531CDF">
        <w:tc>
          <w:tcPr>
            <w:tcW w:w="2790" w:type="dxa"/>
          </w:tcPr>
          <w:p w14:paraId="14687DA1" w14:textId="77777777" w:rsidR="007E679E" w:rsidRDefault="007E679E" w:rsidP="007E679E">
            <w:pPr>
              <w:pStyle w:val="NormalWeb"/>
              <w:rPr>
                <w:rFonts w:ascii="Arial" w:hAnsi="Arial" w:cs="Arial"/>
                <w:sz w:val="20"/>
                <w:szCs w:val="20"/>
              </w:rPr>
            </w:pPr>
            <w:r w:rsidRPr="003965F6">
              <w:rPr>
                <w:rFonts w:ascii="Arial" w:hAnsi="Arial" w:cs="Arial"/>
                <w:sz w:val="20"/>
                <w:szCs w:val="20"/>
              </w:rPr>
              <w:t>Fire precaution log books</w:t>
            </w:r>
          </w:p>
          <w:p w14:paraId="5F38BAAA" w14:textId="4375AC87" w:rsidR="000E316A" w:rsidRPr="003965F6" w:rsidRDefault="000E316A" w:rsidP="007E679E">
            <w:pPr>
              <w:pStyle w:val="NormalWeb"/>
              <w:rPr>
                <w:rFonts w:ascii="Arial" w:hAnsi="Arial" w:cs="Arial"/>
                <w:sz w:val="20"/>
                <w:szCs w:val="20"/>
              </w:rPr>
            </w:pPr>
          </w:p>
        </w:tc>
        <w:tc>
          <w:tcPr>
            <w:tcW w:w="2425" w:type="dxa"/>
          </w:tcPr>
          <w:p w14:paraId="1E5DE9A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13D92946" w14:textId="77777777" w:rsidR="007E679E" w:rsidRPr="003965F6" w:rsidRDefault="007E679E" w:rsidP="007E679E">
            <w:pPr>
              <w:pStyle w:val="NormalWeb"/>
              <w:rPr>
                <w:rFonts w:ascii="Arial" w:hAnsi="Arial" w:cs="Arial"/>
                <w:sz w:val="20"/>
                <w:szCs w:val="20"/>
              </w:rPr>
            </w:pPr>
          </w:p>
        </w:tc>
        <w:tc>
          <w:tcPr>
            <w:tcW w:w="3692" w:type="dxa"/>
          </w:tcPr>
          <w:p w14:paraId="0D111D1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year + 6 years</w:t>
            </w:r>
          </w:p>
        </w:tc>
        <w:tc>
          <w:tcPr>
            <w:tcW w:w="3328" w:type="dxa"/>
          </w:tcPr>
          <w:p w14:paraId="64962A89"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0E316A" w:rsidRPr="003965F6" w14:paraId="4BF30333" w14:textId="77777777" w:rsidTr="00531CDF">
        <w:tc>
          <w:tcPr>
            <w:tcW w:w="2790" w:type="dxa"/>
          </w:tcPr>
          <w:p w14:paraId="568BF4FA" w14:textId="00EAFEE0" w:rsidR="000E316A" w:rsidRPr="003965F6" w:rsidRDefault="000E316A" w:rsidP="007E679E">
            <w:pPr>
              <w:pStyle w:val="NormalWeb"/>
              <w:rPr>
                <w:rFonts w:ascii="Arial" w:hAnsi="Arial" w:cs="Arial"/>
                <w:sz w:val="20"/>
                <w:szCs w:val="20"/>
              </w:rPr>
            </w:pPr>
            <w:r>
              <w:rPr>
                <w:rFonts w:ascii="Arial" w:hAnsi="Arial" w:cs="Arial"/>
                <w:sz w:val="20"/>
                <w:szCs w:val="20"/>
              </w:rPr>
              <w:t>Legionella files</w:t>
            </w:r>
          </w:p>
        </w:tc>
        <w:tc>
          <w:tcPr>
            <w:tcW w:w="2425" w:type="dxa"/>
          </w:tcPr>
          <w:p w14:paraId="5241EE11" w14:textId="47F515B1" w:rsidR="000E316A" w:rsidRPr="003965F6" w:rsidRDefault="00A4285A" w:rsidP="007E679E">
            <w:pPr>
              <w:pStyle w:val="NormalWeb"/>
              <w:rPr>
                <w:rFonts w:ascii="Arial" w:hAnsi="Arial" w:cs="Arial"/>
                <w:sz w:val="20"/>
                <w:szCs w:val="20"/>
              </w:rPr>
            </w:pPr>
            <w:r>
              <w:rPr>
                <w:rFonts w:ascii="Arial" w:hAnsi="Arial" w:cs="Arial"/>
                <w:sz w:val="20"/>
                <w:szCs w:val="20"/>
              </w:rPr>
              <w:t>No</w:t>
            </w:r>
          </w:p>
        </w:tc>
        <w:tc>
          <w:tcPr>
            <w:tcW w:w="2160" w:type="dxa"/>
          </w:tcPr>
          <w:p w14:paraId="4656D472" w14:textId="77777777" w:rsidR="000E316A" w:rsidRPr="003965F6" w:rsidRDefault="000E316A" w:rsidP="007E679E">
            <w:pPr>
              <w:pStyle w:val="NormalWeb"/>
              <w:rPr>
                <w:rFonts w:ascii="Arial" w:hAnsi="Arial" w:cs="Arial"/>
                <w:sz w:val="20"/>
                <w:szCs w:val="20"/>
              </w:rPr>
            </w:pPr>
          </w:p>
        </w:tc>
        <w:tc>
          <w:tcPr>
            <w:tcW w:w="3692" w:type="dxa"/>
          </w:tcPr>
          <w:p w14:paraId="0C210431" w14:textId="2CBBFDA6" w:rsidR="000E316A" w:rsidRPr="003965F6" w:rsidRDefault="00A4285A" w:rsidP="007E679E">
            <w:pPr>
              <w:pStyle w:val="NormalWeb"/>
              <w:rPr>
                <w:rFonts w:ascii="Arial" w:hAnsi="Arial" w:cs="Arial"/>
                <w:sz w:val="20"/>
                <w:szCs w:val="20"/>
              </w:rPr>
            </w:pPr>
            <w:r>
              <w:rPr>
                <w:rFonts w:ascii="Arial" w:hAnsi="Arial" w:cs="Arial"/>
                <w:sz w:val="20"/>
                <w:szCs w:val="20"/>
              </w:rPr>
              <w:t xml:space="preserve">Current year + 6 years </w:t>
            </w:r>
          </w:p>
        </w:tc>
        <w:tc>
          <w:tcPr>
            <w:tcW w:w="3328" w:type="dxa"/>
          </w:tcPr>
          <w:p w14:paraId="69AA790E" w14:textId="1BD2D8EE" w:rsidR="000E316A" w:rsidRPr="003965F6" w:rsidRDefault="00A4285A" w:rsidP="007E679E">
            <w:pPr>
              <w:rPr>
                <w:rFonts w:ascii="Arial" w:hAnsi="Arial" w:cs="Arial"/>
                <w:sz w:val="20"/>
                <w:szCs w:val="20"/>
              </w:rPr>
            </w:pPr>
            <w:r>
              <w:rPr>
                <w:rFonts w:ascii="Arial" w:hAnsi="Arial" w:cs="Arial"/>
                <w:sz w:val="20"/>
                <w:szCs w:val="20"/>
              </w:rPr>
              <w:t>Secure disposal</w:t>
            </w:r>
          </w:p>
        </w:tc>
      </w:tr>
      <w:tr w:rsidR="00BD34D4" w:rsidRPr="003965F6" w14:paraId="534B8894" w14:textId="77777777" w:rsidTr="00531CDF">
        <w:trPr>
          <w:trHeight w:val="620"/>
        </w:trPr>
        <w:tc>
          <w:tcPr>
            <w:tcW w:w="14395" w:type="dxa"/>
            <w:gridSpan w:val="5"/>
            <w:shd w:val="clear" w:color="auto" w:fill="ED7D31" w:themeFill="accent2"/>
          </w:tcPr>
          <w:p w14:paraId="1E7A423B" w14:textId="6BBAA6AA" w:rsidR="00BD34D4" w:rsidRPr="00BD34D4" w:rsidRDefault="00BD34D4" w:rsidP="007E679E">
            <w:pPr>
              <w:rPr>
                <w:rFonts w:ascii="Arial" w:hAnsi="Arial" w:cs="Arial"/>
                <w:b/>
                <w:sz w:val="20"/>
                <w:szCs w:val="20"/>
              </w:rPr>
            </w:pPr>
            <w:r w:rsidRPr="00BD34D4">
              <w:rPr>
                <w:rFonts w:ascii="Arial" w:hAnsi="Arial" w:cs="Arial"/>
                <w:b/>
                <w:sz w:val="20"/>
                <w:szCs w:val="20"/>
              </w:rPr>
              <w:t xml:space="preserve">Operational files including finance  </w:t>
            </w:r>
          </w:p>
        </w:tc>
      </w:tr>
      <w:tr w:rsidR="007E679E" w:rsidRPr="003965F6" w14:paraId="68C657CA" w14:textId="77777777" w:rsidTr="00531CDF">
        <w:trPr>
          <w:trHeight w:val="620"/>
        </w:trPr>
        <w:tc>
          <w:tcPr>
            <w:tcW w:w="2790" w:type="dxa"/>
          </w:tcPr>
          <w:p w14:paraId="1B75FC9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Loans and grants managed by the school</w:t>
            </w:r>
          </w:p>
        </w:tc>
        <w:tc>
          <w:tcPr>
            <w:tcW w:w="2425" w:type="dxa"/>
          </w:tcPr>
          <w:p w14:paraId="18684C8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744CB3CD" w14:textId="77777777" w:rsidR="007E679E" w:rsidRPr="003965F6" w:rsidRDefault="007E679E" w:rsidP="007E679E">
            <w:pPr>
              <w:pStyle w:val="NormalWeb"/>
              <w:rPr>
                <w:rFonts w:ascii="Arial" w:hAnsi="Arial" w:cs="Arial"/>
                <w:sz w:val="20"/>
                <w:szCs w:val="20"/>
              </w:rPr>
            </w:pPr>
          </w:p>
        </w:tc>
        <w:tc>
          <w:tcPr>
            <w:tcW w:w="3692" w:type="dxa"/>
          </w:tcPr>
          <w:p w14:paraId="3D9ABABB"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Date of last payment on the loan + 12 years then REVIEW</w:t>
            </w:r>
          </w:p>
        </w:tc>
        <w:tc>
          <w:tcPr>
            <w:tcW w:w="3328" w:type="dxa"/>
          </w:tcPr>
          <w:p w14:paraId="73FA6A21"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5911F2AD" w14:textId="77777777" w:rsidTr="00531CDF">
        <w:tc>
          <w:tcPr>
            <w:tcW w:w="2790" w:type="dxa"/>
          </w:tcPr>
          <w:p w14:paraId="1C22DE7D"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Student Grant applications</w:t>
            </w:r>
          </w:p>
        </w:tc>
        <w:tc>
          <w:tcPr>
            <w:tcW w:w="2425" w:type="dxa"/>
          </w:tcPr>
          <w:p w14:paraId="00BE2FC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1B3C0BB6" w14:textId="77777777" w:rsidR="007E679E" w:rsidRPr="003965F6" w:rsidRDefault="007E679E" w:rsidP="007E679E">
            <w:pPr>
              <w:pStyle w:val="NormalWeb"/>
              <w:rPr>
                <w:rFonts w:ascii="Arial" w:hAnsi="Arial" w:cs="Arial"/>
                <w:sz w:val="20"/>
                <w:szCs w:val="20"/>
              </w:rPr>
            </w:pPr>
          </w:p>
        </w:tc>
        <w:tc>
          <w:tcPr>
            <w:tcW w:w="3692" w:type="dxa"/>
          </w:tcPr>
          <w:p w14:paraId="699A08D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+ 3 years </w:t>
            </w:r>
          </w:p>
        </w:tc>
        <w:tc>
          <w:tcPr>
            <w:tcW w:w="3328" w:type="dxa"/>
          </w:tcPr>
          <w:p w14:paraId="55528054"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2AEE1FD0" w14:textId="77777777" w:rsidTr="00531CDF">
        <w:tc>
          <w:tcPr>
            <w:tcW w:w="2790" w:type="dxa"/>
          </w:tcPr>
          <w:p w14:paraId="2097C0B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All records relating to the creation and management of budgets including the Annual Budget statement and background papers</w:t>
            </w:r>
          </w:p>
        </w:tc>
        <w:tc>
          <w:tcPr>
            <w:tcW w:w="2425" w:type="dxa"/>
          </w:tcPr>
          <w:p w14:paraId="78C945E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5C8CBBA9" w14:textId="77777777" w:rsidR="007E679E" w:rsidRPr="003965F6" w:rsidRDefault="007E679E" w:rsidP="007E679E">
            <w:pPr>
              <w:pStyle w:val="NormalWeb"/>
              <w:rPr>
                <w:rFonts w:ascii="Arial" w:hAnsi="Arial" w:cs="Arial"/>
                <w:sz w:val="20"/>
                <w:szCs w:val="20"/>
              </w:rPr>
            </w:pPr>
          </w:p>
        </w:tc>
        <w:tc>
          <w:tcPr>
            <w:tcW w:w="3692" w:type="dxa"/>
          </w:tcPr>
          <w:p w14:paraId="1E083A82"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Life of the budget + 3 years </w:t>
            </w:r>
          </w:p>
        </w:tc>
        <w:tc>
          <w:tcPr>
            <w:tcW w:w="3328" w:type="dxa"/>
          </w:tcPr>
          <w:p w14:paraId="3CB94739"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306DCC7C" w14:textId="77777777" w:rsidTr="00531CDF">
        <w:tc>
          <w:tcPr>
            <w:tcW w:w="2790" w:type="dxa"/>
          </w:tcPr>
          <w:p w14:paraId="0C473AB1"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Invoices, receipts, order books and requisitions, delivery notices</w:t>
            </w:r>
          </w:p>
        </w:tc>
        <w:tc>
          <w:tcPr>
            <w:tcW w:w="2425" w:type="dxa"/>
          </w:tcPr>
          <w:p w14:paraId="23A360C2"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4DC3BEC1" w14:textId="77777777" w:rsidR="007E679E" w:rsidRPr="003965F6" w:rsidRDefault="007E679E" w:rsidP="007E679E">
            <w:pPr>
              <w:pStyle w:val="NormalWeb"/>
              <w:rPr>
                <w:rFonts w:ascii="Arial" w:hAnsi="Arial" w:cs="Arial"/>
                <w:sz w:val="20"/>
                <w:szCs w:val="20"/>
              </w:rPr>
            </w:pPr>
          </w:p>
        </w:tc>
        <w:tc>
          <w:tcPr>
            <w:tcW w:w="3692" w:type="dxa"/>
          </w:tcPr>
          <w:p w14:paraId="6979C881"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financial year + 6 years</w:t>
            </w:r>
          </w:p>
        </w:tc>
        <w:tc>
          <w:tcPr>
            <w:tcW w:w="3328" w:type="dxa"/>
          </w:tcPr>
          <w:p w14:paraId="000DE744"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54820B89" w14:textId="77777777" w:rsidTr="00531CDF">
        <w:trPr>
          <w:trHeight w:val="269"/>
        </w:trPr>
        <w:tc>
          <w:tcPr>
            <w:tcW w:w="2790" w:type="dxa"/>
          </w:tcPr>
          <w:p w14:paraId="7F4A6E0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Records relating to the collection and banking of monies</w:t>
            </w:r>
          </w:p>
        </w:tc>
        <w:tc>
          <w:tcPr>
            <w:tcW w:w="2425" w:type="dxa"/>
          </w:tcPr>
          <w:p w14:paraId="656C5790"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086818BE" w14:textId="77777777" w:rsidR="007E679E" w:rsidRPr="003965F6" w:rsidRDefault="007E679E" w:rsidP="007E679E">
            <w:pPr>
              <w:pStyle w:val="NormalWeb"/>
              <w:rPr>
                <w:rFonts w:ascii="Arial" w:hAnsi="Arial" w:cs="Arial"/>
                <w:sz w:val="20"/>
                <w:szCs w:val="20"/>
              </w:rPr>
            </w:pPr>
          </w:p>
        </w:tc>
        <w:tc>
          <w:tcPr>
            <w:tcW w:w="3692" w:type="dxa"/>
          </w:tcPr>
          <w:p w14:paraId="1C89D3F1"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financial year + 6 years </w:t>
            </w:r>
          </w:p>
        </w:tc>
        <w:tc>
          <w:tcPr>
            <w:tcW w:w="3328" w:type="dxa"/>
          </w:tcPr>
          <w:p w14:paraId="6E9490C0"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10238180" w14:textId="77777777" w:rsidTr="00531CDF">
        <w:trPr>
          <w:trHeight w:val="269"/>
        </w:trPr>
        <w:tc>
          <w:tcPr>
            <w:tcW w:w="2790" w:type="dxa"/>
          </w:tcPr>
          <w:p w14:paraId="1C01754B"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lastRenderedPageBreak/>
              <w:t>Records relating to the identification and collection of debt</w:t>
            </w:r>
          </w:p>
        </w:tc>
        <w:tc>
          <w:tcPr>
            <w:tcW w:w="2425" w:type="dxa"/>
          </w:tcPr>
          <w:p w14:paraId="7EFD6EA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5B8ABD2E" w14:textId="77777777" w:rsidR="007E679E" w:rsidRPr="003965F6" w:rsidRDefault="007E679E" w:rsidP="007E679E">
            <w:pPr>
              <w:pStyle w:val="NormalWeb"/>
              <w:rPr>
                <w:rFonts w:ascii="Arial" w:hAnsi="Arial" w:cs="Arial"/>
                <w:sz w:val="20"/>
                <w:szCs w:val="20"/>
              </w:rPr>
            </w:pPr>
          </w:p>
        </w:tc>
        <w:tc>
          <w:tcPr>
            <w:tcW w:w="3692" w:type="dxa"/>
          </w:tcPr>
          <w:p w14:paraId="748876AF"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financial year + 6 years</w:t>
            </w:r>
          </w:p>
        </w:tc>
        <w:tc>
          <w:tcPr>
            <w:tcW w:w="3328" w:type="dxa"/>
          </w:tcPr>
          <w:p w14:paraId="323E03C6"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1B852F44" w14:textId="77777777" w:rsidTr="00531CDF">
        <w:trPr>
          <w:trHeight w:val="215"/>
        </w:trPr>
        <w:tc>
          <w:tcPr>
            <w:tcW w:w="2790" w:type="dxa"/>
          </w:tcPr>
          <w:p w14:paraId="3D2BB250"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All records relating to the management of contracts under seal </w:t>
            </w:r>
          </w:p>
        </w:tc>
        <w:tc>
          <w:tcPr>
            <w:tcW w:w="2425" w:type="dxa"/>
          </w:tcPr>
          <w:p w14:paraId="5064845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3B3629A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Limitation Act 1980</w:t>
            </w:r>
          </w:p>
        </w:tc>
        <w:tc>
          <w:tcPr>
            <w:tcW w:w="3692" w:type="dxa"/>
          </w:tcPr>
          <w:p w14:paraId="27E8543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Last payment on the contract + 12 years</w:t>
            </w:r>
          </w:p>
        </w:tc>
        <w:tc>
          <w:tcPr>
            <w:tcW w:w="3328" w:type="dxa"/>
          </w:tcPr>
          <w:p w14:paraId="16F3A171"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71996CDD" w14:textId="77777777" w:rsidTr="00531CDF">
        <w:trPr>
          <w:trHeight w:val="215"/>
        </w:trPr>
        <w:tc>
          <w:tcPr>
            <w:tcW w:w="2790" w:type="dxa"/>
          </w:tcPr>
          <w:p w14:paraId="5F72F48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All records relating to the management of contracts under signature </w:t>
            </w:r>
          </w:p>
        </w:tc>
        <w:tc>
          <w:tcPr>
            <w:tcW w:w="2425" w:type="dxa"/>
          </w:tcPr>
          <w:p w14:paraId="581CD5E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65471BD1"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Limitation Act 1980</w:t>
            </w:r>
          </w:p>
        </w:tc>
        <w:tc>
          <w:tcPr>
            <w:tcW w:w="3692" w:type="dxa"/>
          </w:tcPr>
          <w:p w14:paraId="74030866"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Last payment on the contract + 6 years </w:t>
            </w:r>
          </w:p>
        </w:tc>
        <w:tc>
          <w:tcPr>
            <w:tcW w:w="3328" w:type="dxa"/>
          </w:tcPr>
          <w:p w14:paraId="33662B57"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0F0E7A2" w14:textId="77777777" w:rsidTr="00531CDF">
        <w:trPr>
          <w:trHeight w:val="215"/>
        </w:trPr>
        <w:tc>
          <w:tcPr>
            <w:tcW w:w="2790" w:type="dxa"/>
          </w:tcPr>
          <w:p w14:paraId="25F2465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Records relating to the monitoring of contracts</w:t>
            </w:r>
          </w:p>
        </w:tc>
        <w:tc>
          <w:tcPr>
            <w:tcW w:w="2425" w:type="dxa"/>
          </w:tcPr>
          <w:p w14:paraId="5A81020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22375D2C" w14:textId="77777777" w:rsidR="007E679E" w:rsidRPr="003965F6" w:rsidRDefault="007E679E" w:rsidP="007E679E">
            <w:pPr>
              <w:pStyle w:val="NormalWeb"/>
              <w:rPr>
                <w:rFonts w:ascii="Arial" w:hAnsi="Arial" w:cs="Arial"/>
                <w:sz w:val="20"/>
                <w:szCs w:val="20"/>
              </w:rPr>
            </w:pPr>
          </w:p>
        </w:tc>
        <w:tc>
          <w:tcPr>
            <w:tcW w:w="3692" w:type="dxa"/>
          </w:tcPr>
          <w:p w14:paraId="40FE354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+ 2 years </w:t>
            </w:r>
          </w:p>
        </w:tc>
        <w:tc>
          <w:tcPr>
            <w:tcW w:w="3328" w:type="dxa"/>
          </w:tcPr>
          <w:p w14:paraId="734ECBE4"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0D76A0FE" w14:textId="77777777" w:rsidTr="00531CDF">
        <w:trPr>
          <w:trHeight w:val="323"/>
        </w:trPr>
        <w:tc>
          <w:tcPr>
            <w:tcW w:w="2790" w:type="dxa"/>
          </w:tcPr>
          <w:p w14:paraId="24F30ACB"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Free School Meals Registers</w:t>
            </w:r>
          </w:p>
        </w:tc>
        <w:tc>
          <w:tcPr>
            <w:tcW w:w="2425" w:type="dxa"/>
          </w:tcPr>
          <w:p w14:paraId="1AF1D88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4B0C7128" w14:textId="77777777" w:rsidR="007E679E" w:rsidRPr="003965F6" w:rsidRDefault="007E679E" w:rsidP="007E679E">
            <w:pPr>
              <w:pStyle w:val="NormalWeb"/>
              <w:rPr>
                <w:rFonts w:ascii="Arial" w:hAnsi="Arial" w:cs="Arial"/>
                <w:sz w:val="20"/>
                <w:szCs w:val="20"/>
              </w:rPr>
            </w:pPr>
          </w:p>
        </w:tc>
        <w:tc>
          <w:tcPr>
            <w:tcW w:w="3692" w:type="dxa"/>
          </w:tcPr>
          <w:p w14:paraId="375DFBA0"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year + 6 years</w:t>
            </w:r>
          </w:p>
        </w:tc>
        <w:tc>
          <w:tcPr>
            <w:tcW w:w="3328" w:type="dxa"/>
          </w:tcPr>
          <w:p w14:paraId="2B8AF8C6"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7C6DC71F" w14:textId="77777777" w:rsidTr="00531CDF">
        <w:trPr>
          <w:trHeight w:val="215"/>
        </w:trPr>
        <w:tc>
          <w:tcPr>
            <w:tcW w:w="2790" w:type="dxa"/>
          </w:tcPr>
          <w:p w14:paraId="1B0AFAAE" w14:textId="73BF32E9" w:rsidR="007E679E" w:rsidRPr="003965F6" w:rsidRDefault="007E679E" w:rsidP="007E679E">
            <w:pPr>
              <w:pStyle w:val="NormalWeb"/>
              <w:rPr>
                <w:rFonts w:ascii="Arial" w:hAnsi="Arial" w:cs="Arial"/>
                <w:sz w:val="20"/>
                <w:szCs w:val="20"/>
              </w:rPr>
            </w:pPr>
            <w:r w:rsidRPr="003965F6">
              <w:rPr>
                <w:rFonts w:ascii="Arial" w:hAnsi="Arial" w:cs="Arial"/>
                <w:sz w:val="20"/>
                <w:szCs w:val="20"/>
              </w:rPr>
              <w:t>School Meal</w:t>
            </w:r>
            <w:r>
              <w:rPr>
                <w:rFonts w:ascii="Arial" w:hAnsi="Arial" w:cs="Arial"/>
                <w:sz w:val="20"/>
                <w:szCs w:val="20"/>
              </w:rPr>
              <w:t>s</w:t>
            </w:r>
            <w:r w:rsidRPr="003965F6">
              <w:rPr>
                <w:rFonts w:ascii="Arial" w:hAnsi="Arial" w:cs="Arial"/>
                <w:sz w:val="20"/>
                <w:szCs w:val="20"/>
              </w:rPr>
              <w:t xml:space="preserve"> Registers </w:t>
            </w:r>
          </w:p>
        </w:tc>
        <w:tc>
          <w:tcPr>
            <w:tcW w:w="2425" w:type="dxa"/>
          </w:tcPr>
          <w:p w14:paraId="0F3FA6D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17F0B12B" w14:textId="77777777" w:rsidR="007E679E" w:rsidRPr="003965F6" w:rsidRDefault="007E679E" w:rsidP="007E679E">
            <w:pPr>
              <w:pStyle w:val="NormalWeb"/>
              <w:rPr>
                <w:rFonts w:ascii="Arial" w:hAnsi="Arial" w:cs="Arial"/>
                <w:sz w:val="20"/>
                <w:szCs w:val="20"/>
              </w:rPr>
            </w:pPr>
          </w:p>
        </w:tc>
        <w:tc>
          <w:tcPr>
            <w:tcW w:w="3692" w:type="dxa"/>
          </w:tcPr>
          <w:p w14:paraId="07C98C6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+ 3 years </w:t>
            </w:r>
          </w:p>
        </w:tc>
        <w:tc>
          <w:tcPr>
            <w:tcW w:w="3328" w:type="dxa"/>
          </w:tcPr>
          <w:p w14:paraId="5A1BED5C"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6BB1888D" w14:textId="77777777" w:rsidTr="00531CDF">
        <w:trPr>
          <w:trHeight w:val="521"/>
        </w:trPr>
        <w:tc>
          <w:tcPr>
            <w:tcW w:w="2790" w:type="dxa"/>
          </w:tcPr>
          <w:p w14:paraId="1A7CF54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School Meals Summary Sheets </w:t>
            </w:r>
          </w:p>
        </w:tc>
        <w:tc>
          <w:tcPr>
            <w:tcW w:w="2425" w:type="dxa"/>
          </w:tcPr>
          <w:p w14:paraId="46D9CEB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2CDB8E2F" w14:textId="77777777" w:rsidR="007E679E" w:rsidRPr="003965F6" w:rsidRDefault="007E679E" w:rsidP="007E679E">
            <w:pPr>
              <w:pStyle w:val="NormalWeb"/>
              <w:rPr>
                <w:rFonts w:ascii="Arial" w:hAnsi="Arial" w:cs="Arial"/>
                <w:sz w:val="20"/>
                <w:szCs w:val="20"/>
              </w:rPr>
            </w:pPr>
          </w:p>
        </w:tc>
        <w:tc>
          <w:tcPr>
            <w:tcW w:w="3692" w:type="dxa"/>
          </w:tcPr>
          <w:p w14:paraId="7DEA5CC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+ 3 years </w:t>
            </w:r>
          </w:p>
        </w:tc>
        <w:tc>
          <w:tcPr>
            <w:tcW w:w="3328" w:type="dxa"/>
          </w:tcPr>
          <w:p w14:paraId="22F6A8AC"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35CAB7A2" w14:textId="77777777" w:rsidTr="00531CDF">
        <w:trPr>
          <w:trHeight w:val="215"/>
        </w:trPr>
        <w:tc>
          <w:tcPr>
            <w:tcW w:w="2790" w:type="dxa"/>
          </w:tcPr>
          <w:p w14:paraId="14D080A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Title deeds of properties belonging to the school </w:t>
            </w:r>
          </w:p>
        </w:tc>
        <w:tc>
          <w:tcPr>
            <w:tcW w:w="2425" w:type="dxa"/>
          </w:tcPr>
          <w:p w14:paraId="1DE49B8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663046FD" w14:textId="77777777" w:rsidR="007E679E" w:rsidRPr="003965F6" w:rsidRDefault="007E679E" w:rsidP="007E679E">
            <w:pPr>
              <w:pStyle w:val="NormalWeb"/>
              <w:rPr>
                <w:rFonts w:ascii="Arial" w:hAnsi="Arial" w:cs="Arial"/>
                <w:sz w:val="20"/>
                <w:szCs w:val="20"/>
              </w:rPr>
            </w:pPr>
          </w:p>
        </w:tc>
        <w:tc>
          <w:tcPr>
            <w:tcW w:w="3692" w:type="dxa"/>
          </w:tcPr>
          <w:p w14:paraId="65203EC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Permanent </w:t>
            </w:r>
          </w:p>
          <w:p w14:paraId="21158DEC"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These should follow the property unless the property has been registered with the Land Registry </w:t>
            </w:r>
          </w:p>
        </w:tc>
        <w:tc>
          <w:tcPr>
            <w:tcW w:w="3328" w:type="dxa"/>
          </w:tcPr>
          <w:p w14:paraId="52F25599" w14:textId="77777777" w:rsidR="007E679E" w:rsidRPr="003965F6" w:rsidRDefault="007E679E" w:rsidP="007E679E">
            <w:pPr>
              <w:rPr>
                <w:rFonts w:ascii="Arial" w:hAnsi="Arial" w:cs="Arial"/>
                <w:sz w:val="20"/>
                <w:szCs w:val="20"/>
              </w:rPr>
            </w:pPr>
          </w:p>
        </w:tc>
      </w:tr>
      <w:tr w:rsidR="007E679E" w:rsidRPr="003965F6" w14:paraId="3F059A26" w14:textId="77777777" w:rsidTr="00531CDF">
        <w:trPr>
          <w:trHeight w:val="215"/>
        </w:trPr>
        <w:tc>
          <w:tcPr>
            <w:tcW w:w="2790" w:type="dxa"/>
          </w:tcPr>
          <w:p w14:paraId="3CF38EA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Plans of property belong to the school </w:t>
            </w:r>
          </w:p>
        </w:tc>
        <w:tc>
          <w:tcPr>
            <w:tcW w:w="2425" w:type="dxa"/>
          </w:tcPr>
          <w:p w14:paraId="66B47D7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353E7EDF" w14:textId="77777777" w:rsidR="007E679E" w:rsidRPr="003965F6" w:rsidRDefault="007E679E" w:rsidP="007E679E">
            <w:pPr>
              <w:pStyle w:val="NormalWeb"/>
              <w:rPr>
                <w:rFonts w:ascii="Arial" w:hAnsi="Arial" w:cs="Arial"/>
                <w:sz w:val="20"/>
                <w:szCs w:val="20"/>
              </w:rPr>
            </w:pPr>
          </w:p>
        </w:tc>
        <w:tc>
          <w:tcPr>
            <w:tcW w:w="3692" w:type="dxa"/>
          </w:tcPr>
          <w:p w14:paraId="39960AC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These should be retained whilst the building belongs to the school and should be passed onto any new owners if the building is leased or sold. </w:t>
            </w:r>
          </w:p>
        </w:tc>
        <w:tc>
          <w:tcPr>
            <w:tcW w:w="3328" w:type="dxa"/>
          </w:tcPr>
          <w:p w14:paraId="4C283EFF" w14:textId="77777777" w:rsidR="007E679E" w:rsidRPr="003965F6" w:rsidRDefault="007E679E" w:rsidP="007E679E">
            <w:pPr>
              <w:rPr>
                <w:rFonts w:ascii="Arial" w:hAnsi="Arial" w:cs="Arial"/>
                <w:sz w:val="20"/>
                <w:szCs w:val="20"/>
              </w:rPr>
            </w:pPr>
          </w:p>
        </w:tc>
      </w:tr>
      <w:tr w:rsidR="007E679E" w:rsidRPr="003965F6" w14:paraId="51FCA1BA" w14:textId="77777777" w:rsidTr="00531CDF">
        <w:trPr>
          <w:trHeight w:val="215"/>
        </w:trPr>
        <w:tc>
          <w:tcPr>
            <w:tcW w:w="2790" w:type="dxa"/>
          </w:tcPr>
          <w:p w14:paraId="54F771A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Leases of property leased by or to the school</w:t>
            </w:r>
          </w:p>
        </w:tc>
        <w:tc>
          <w:tcPr>
            <w:tcW w:w="2425" w:type="dxa"/>
          </w:tcPr>
          <w:p w14:paraId="33D0094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4F01D5EB" w14:textId="77777777" w:rsidR="007E679E" w:rsidRPr="003965F6" w:rsidRDefault="007E679E" w:rsidP="007E679E">
            <w:pPr>
              <w:pStyle w:val="NormalWeb"/>
              <w:rPr>
                <w:rFonts w:ascii="Arial" w:hAnsi="Arial" w:cs="Arial"/>
                <w:sz w:val="20"/>
                <w:szCs w:val="20"/>
              </w:rPr>
            </w:pPr>
          </w:p>
        </w:tc>
        <w:tc>
          <w:tcPr>
            <w:tcW w:w="3692" w:type="dxa"/>
          </w:tcPr>
          <w:p w14:paraId="14787762"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Expiry of lease + 6 years</w:t>
            </w:r>
          </w:p>
        </w:tc>
        <w:tc>
          <w:tcPr>
            <w:tcW w:w="3328" w:type="dxa"/>
          </w:tcPr>
          <w:p w14:paraId="6C88AA5D"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4EC49E3F" w14:textId="77777777" w:rsidTr="00531CDF">
        <w:trPr>
          <w:trHeight w:val="215"/>
        </w:trPr>
        <w:tc>
          <w:tcPr>
            <w:tcW w:w="2790" w:type="dxa"/>
          </w:tcPr>
          <w:p w14:paraId="63D544CB"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Records relating to the letting of school premises </w:t>
            </w:r>
          </w:p>
        </w:tc>
        <w:tc>
          <w:tcPr>
            <w:tcW w:w="2425" w:type="dxa"/>
          </w:tcPr>
          <w:p w14:paraId="07BD12FD"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7B8E3552" w14:textId="77777777" w:rsidR="007E679E" w:rsidRPr="003965F6" w:rsidRDefault="007E679E" w:rsidP="007E679E">
            <w:pPr>
              <w:pStyle w:val="NormalWeb"/>
              <w:rPr>
                <w:rFonts w:ascii="Arial" w:hAnsi="Arial" w:cs="Arial"/>
                <w:sz w:val="20"/>
                <w:szCs w:val="20"/>
              </w:rPr>
            </w:pPr>
          </w:p>
        </w:tc>
        <w:tc>
          <w:tcPr>
            <w:tcW w:w="3692" w:type="dxa"/>
          </w:tcPr>
          <w:p w14:paraId="19A07A96"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financial year + 6 years </w:t>
            </w:r>
          </w:p>
        </w:tc>
        <w:tc>
          <w:tcPr>
            <w:tcW w:w="3328" w:type="dxa"/>
          </w:tcPr>
          <w:p w14:paraId="3C8B8045"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3E1DE884" w14:textId="77777777" w:rsidTr="00531CDF">
        <w:trPr>
          <w:trHeight w:val="251"/>
        </w:trPr>
        <w:tc>
          <w:tcPr>
            <w:tcW w:w="2790" w:type="dxa"/>
          </w:tcPr>
          <w:p w14:paraId="67F7C62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All records relating to the maintenance of the school carried out by contractors</w:t>
            </w:r>
          </w:p>
        </w:tc>
        <w:tc>
          <w:tcPr>
            <w:tcW w:w="2425" w:type="dxa"/>
          </w:tcPr>
          <w:p w14:paraId="2779BC42"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0437EDA6" w14:textId="77777777" w:rsidR="007E679E" w:rsidRPr="003965F6" w:rsidRDefault="007E679E" w:rsidP="007E679E">
            <w:pPr>
              <w:pStyle w:val="NormalWeb"/>
              <w:rPr>
                <w:rFonts w:ascii="Arial" w:hAnsi="Arial" w:cs="Arial"/>
                <w:sz w:val="20"/>
                <w:szCs w:val="20"/>
              </w:rPr>
            </w:pPr>
          </w:p>
        </w:tc>
        <w:tc>
          <w:tcPr>
            <w:tcW w:w="3692" w:type="dxa"/>
          </w:tcPr>
          <w:p w14:paraId="70A4993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+ 6 years </w:t>
            </w:r>
          </w:p>
        </w:tc>
        <w:tc>
          <w:tcPr>
            <w:tcW w:w="3328" w:type="dxa"/>
          </w:tcPr>
          <w:p w14:paraId="75970814"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6DB6A7C6" w14:textId="77777777" w:rsidTr="00531CDF">
        <w:trPr>
          <w:trHeight w:val="251"/>
        </w:trPr>
        <w:tc>
          <w:tcPr>
            <w:tcW w:w="2790" w:type="dxa"/>
          </w:tcPr>
          <w:p w14:paraId="1C6DF688" w14:textId="241ABFE8"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All records relating to the maintenance of the school </w:t>
            </w:r>
            <w:r w:rsidR="002D7780" w:rsidRPr="003965F6">
              <w:rPr>
                <w:rFonts w:ascii="Arial" w:hAnsi="Arial" w:cs="Arial"/>
                <w:sz w:val="20"/>
                <w:szCs w:val="20"/>
              </w:rPr>
              <w:t>carried</w:t>
            </w:r>
            <w:r w:rsidRPr="003965F6">
              <w:rPr>
                <w:rFonts w:ascii="Arial" w:hAnsi="Arial" w:cs="Arial"/>
                <w:sz w:val="20"/>
                <w:szCs w:val="20"/>
              </w:rPr>
              <w:t xml:space="preserve"> out by school </w:t>
            </w:r>
            <w:r w:rsidRPr="003965F6">
              <w:rPr>
                <w:rFonts w:ascii="Arial" w:hAnsi="Arial" w:cs="Arial"/>
                <w:sz w:val="20"/>
                <w:szCs w:val="20"/>
              </w:rPr>
              <w:lastRenderedPageBreak/>
              <w:t xml:space="preserve">employees including maintenance log books </w:t>
            </w:r>
          </w:p>
        </w:tc>
        <w:tc>
          <w:tcPr>
            <w:tcW w:w="2425" w:type="dxa"/>
          </w:tcPr>
          <w:p w14:paraId="41978C6F"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lastRenderedPageBreak/>
              <w:t>No</w:t>
            </w:r>
          </w:p>
        </w:tc>
        <w:tc>
          <w:tcPr>
            <w:tcW w:w="2160" w:type="dxa"/>
          </w:tcPr>
          <w:p w14:paraId="6DF34DAC" w14:textId="77777777" w:rsidR="007E679E" w:rsidRPr="003965F6" w:rsidRDefault="007E679E" w:rsidP="007E679E">
            <w:pPr>
              <w:pStyle w:val="NormalWeb"/>
              <w:rPr>
                <w:rFonts w:ascii="Arial" w:hAnsi="Arial" w:cs="Arial"/>
                <w:sz w:val="20"/>
                <w:szCs w:val="20"/>
              </w:rPr>
            </w:pPr>
          </w:p>
        </w:tc>
        <w:tc>
          <w:tcPr>
            <w:tcW w:w="3692" w:type="dxa"/>
          </w:tcPr>
          <w:p w14:paraId="29F7A70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+ 6 years </w:t>
            </w:r>
          </w:p>
        </w:tc>
        <w:tc>
          <w:tcPr>
            <w:tcW w:w="3328" w:type="dxa"/>
          </w:tcPr>
          <w:p w14:paraId="1CCFDF4F"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2D7780" w:rsidRPr="003965F6" w14:paraId="6AE0B884" w14:textId="77777777" w:rsidTr="00531CDF">
        <w:trPr>
          <w:trHeight w:val="251"/>
        </w:trPr>
        <w:tc>
          <w:tcPr>
            <w:tcW w:w="2790" w:type="dxa"/>
          </w:tcPr>
          <w:p w14:paraId="2F60CD40" w14:textId="77777777" w:rsidR="002D7780" w:rsidRPr="003965F6" w:rsidRDefault="002D7780" w:rsidP="007E679E">
            <w:pPr>
              <w:pStyle w:val="NormalWeb"/>
              <w:rPr>
                <w:rFonts w:ascii="Arial" w:hAnsi="Arial" w:cs="Arial"/>
                <w:sz w:val="20"/>
                <w:szCs w:val="20"/>
              </w:rPr>
            </w:pPr>
          </w:p>
        </w:tc>
        <w:tc>
          <w:tcPr>
            <w:tcW w:w="2425" w:type="dxa"/>
          </w:tcPr>
          <w:p w14:paraId="2FAEE5D2" w14:textId="77777777" w:rsidR="002D7780" w:rsidRPr="003965F6" w:rsidRDefault="002D7780" w:rsidP="007E679E">
            <w:pPr>
              <w:pStyle w:val="NormalWeb"/>
              <w:rPr>
                <w:rFonts w:ascii="Arial" w:hAnsi="Arial" w:cs="Arial"/>
                <w:sz w:val="20"/>
                <w:szCs w:val="20"/>
              </w:rPr>
            </w:pPr>
          </w:p>
        </w:tc>
        <w:tc>
          <w:tcPr>
            <w:tcW w:w="2160" w:type="dxa"/>
          </w:tcPr>
          <w:p w14:paraId="63B36D66" w14:textId="77777777" w:rsidR="002D7780" w:rsidRPr="003965F6" w:rsidRDefault="002D7780" w:rsidP="007E679E">
            <w:pPr>
              <w:pStyle w:val="NormalWeb"/>
              <w:rPr>
                <w:rFonts w:ascii="Arial" w:hAnsi="Arial" w:cs="Arial"/>
                <w:sz w:val="20"/>
                <w:szCs w:val="20"/>
              </w:rPr>
            </w:pPr>
          </w:p>
        </w:tc>
        <w:tc>
          <w:tcPr>
            <w:tcW w:w="3692" w:type="dxa"/>
          </w:tcPr>
          <w:p w14:paraId="7578C029" w14:textId="77777777" w:rsidR="002D7780" w:rsidRPr="003965F6" w:rsidRDefault="002D7780" w:rsidP="007E679E">
            <w:pPr>
              <w:pStyle w:val="NormalWeb"/>
              <w:rPr>
                <w:rFonts w:ascii="Arial" w:hAnsi="Arial" w:cs="Arial"/>
                <w:sz w:val="20"/>
                <w:szCs w:val="20"/>
              </w:rPr>
            </w:pPr>
          </w:p>
        </w:tc>
        <w:tc>
          <w:tcPr>
            <w:tcW w:w="3328" w:type="dxa"/>
          </w:tcPr>
          <w:p w14:paraId="3470EA7E" w14:textId="77777777" w:rsidR="002D7780" w:rsidRPr="003965F6" w:rsidRDefault="002D7780" w:rsidP="007E679E">
            <w:pPr>
              <w:rPr>
                <w:rFonts w:ascii="Arial" w:hAnsi="Arial" w:cs="Arial"/>
                <w:sz w:val="20"/>
                <w:szCs w:val="20"/>
              </w:rPr>
            </w:pPr>
          </w:p>
        </w:tc>
      </w:tr>
      <w:tr w:rsidR="007E679E" w:rsidRPr="003965F6" w14:paraId="1E23AFD8" w14:textId="77777777" w:rsidTr="00531CDF">
        <w:trPr>
          <w:trHeight w:val="269"/>
        </w:trPr>
        <w:tc>
          <w:tcPr>
            <w:tcW w:w="14395" w:type="dxa"/>
            <w:gridSpan w:val="5"/>
            <w:shd w:val="clear" w:color="auto" w:fill="ED7D31" w:themeFill="accent2"/>
          </w:tcPr>
          <w:p w14:paraId="1146AAB3" w14:textId="77777777" w:rsidR="007E679E" w:rsidRPr="00A677AF" w:rsidRDefault="007E679E" w:rsidP="007E679E">
            <w:pPr>
              <w:pStyle w:val="NormalWeb"/>
              <w:rPr>
                <w:rFonts w:ascii="Arial" w:hAnsi="Arial" w:cs="Arial"/>
                <w:b/>
                <w:sz w:val="20"/>
                <w:szCs w:val="20"/>
              </w:rPr>
            </w:pPr>
            <w:r w:rsidRPr="00A677AF">
              <w:rPr>
                <w:rFonts w:ascii="Arial" w:hAnsi="Arial" w:cs="Arial"/>
                <w:b/>
                <w:sz w:val="20"/>
                <w:szCs w:val="20"/>
              </w:rPr>
              <w:t>Pupil’s Educational Record required by The Education (Pupil Information) (England) Regulations 2005</w:t>
            </w:r>
          </w:p>
          <w:p w14:paraId="49BACBA7" w14:textId="332912C1" w:rsidR="007E679E" w:rsidRPr="003965F6" w:rsidRDefault="007E679E" w:rsidP="007E679E">
            <w:pPr>
              <w:rPr>
                <w:rFonts w:ascii="Arial" w:hAnsi="Arial" w:cs="Arial"/>
                <w:sz w:val="20"/>
                <w:szCs w:val="20"/>
              </w:rPr>
            </w:pPr>
            <w:r w:rsidRPr="00A677AF">
              <w:rPr>
                <w:rFonts w:ascii="Arial" w:hAnsi="Arial" w:cs="Arial"/>
                <w:b/>
                <w:sz w:val="20"/>
                <w:szCs w:val="20"/>
              </w:rPr>
              <w:t>The Education (Pupil Information) (England) Regulations 2005 SI 2005 No. 1437</w:t>
            </w:r>
          </w:p>
        </w:tc>
      </w:tr>
      <w:tr w:rsidR="007E679E" w:rsidRPr="003965F6" w14:paraId="76A731C4" w14:textId="77777777" w:rsidTr="00531CDF">
        <w:trPr>
          <w:trHeight w:val="269"/>
        </w:trPr>
        <w:tc>
          <w:tcPr>
            <w:tcW w:w="2790" w:type="dxa"/>
          </w:tcPr>
          <w:p w14:paraId="5A1DB3B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Primary </w:t>
            </w:r>
          </w:p>
        </w:tc>
        <w:tc>
          <w:tcPr>
            <w:tcW w:w="2425" w:type="dxa"/>
          </w:tcPr>
          <w:p w14:paraId="4083F01C" w14:textId="3F24E277" w:rsidR="007E679E" w:rsidRPr="003965F6" w:rsidRDefault="0098001D" w:rsidP="007E679E">
            <w:pPr>
              <w:pStyle w:val="NormalWeb"/>
              <w:rPr>
                <w:rFonts w:ascii="Arial" w:hAnsi="Arial" w:cs="Arial"/>
                <w:sz w:val="20"/>
                <w:szCs w:val="20"/>
              </w:rPr>
            </w:pPr>
            <w:r>
              <w:rPr>
                <w:rFonts w:ascii="Arial" w:hAnsi="Arial" w:cs="Arial"/>
                <w:sz w:val="20"/>
                <w:szCs w:val="20"/>
              </w:rPr>
              <w:t>Yes</w:t>
            </w:r>
          </w:p>
        </w:tc>
        <w:tc>
          <w:tcPr>
            <w:tcW w:w="2160" w:type="dxa"/>
          </w:tcPr>
          <w:p w14:paraId="209F3558" w14:textId="77777777" w:rsidR="007E679E" w:rsidRPr="003965F6" w:rsidRDefault="007E679E" w:rsidP="007E679E">
            <w:pPr>
              <w:pStyle w:val="NormalWeb"/>
              <w:rPr>
                <w:rFonts w:ascii="Arial" w:hAnsi="Arial" w:cs="Arial"/>
                <w:sz w:val="20"/>
                <w:szCs w:val="20"/>
              </w:rPr>
            </w:pPr>
          </w:p>
        </w:tc>
        <w:tc>
          <w:tcPr>
            <w:tcW w:w="3692" w:type="dxa"/>
          </w:tcPr>
          <w:p w14:paraId="16CE3C46"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Retain whilst the child remains at the primary school</w:t>
            </w:r>
          </w:p>
        </w:tc>
        <w:tc>
          <w:tcPr>
            <w:tcW w:w="3328" w:type="dxa"/>
          </w:tcPr>
          <w:p w14:paraId="00EB11F7"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The file should follow the pupil when he/she leaves the primary school. This will include: </w:t>
            </w:r>
          </w:p>
          <w:p w14:paraId="551CDD9D" w14:textId="77777777" w:rsidR="007E679E" w:rsidRPr="003965F6" w:rsidRDefault="007E679E" w:rsidP="007E679E">
            <w:pPr>
              <w:pStyle w:val="ListParagraph"/>
              <w:numPr>
                <w:ilvl w:val="0"/>
                <w:numId w:val="1"/>
              </w:numPr>
              <w:rPr>
                <w:rFonts w:ascii="Arial" w:hAnsi="Arial" w:cs="Arial"/>
                <w:sz w:val="20"/>
                <w:szCs w:val="20"/>
              </w:rPr>
            </w:pPr>
            <w:r w:rsidRPr="003965F6">
              <w:rPr>
                <w:rFonts w:ascii="Arial" w:hAnsi="Arial" w:cs="Arial"/>
                <w:sz w:val="20"/>
                <w:szCs w:val="20"/>
              </w:rPr>
              <w:t>to another primary school</w:t>
            </w:r>
          </w:p>
          <w:p w14:paraId="4F6EA24F" w14:textId="77777777" w:rsidR="007E679E" w:rsidRPr="003965F6" w:rsidRDefault="007E679E" w:rsidP="007E679E">
            <w:pPr>
              <w:pStyle w:val="ListParagraph"/>
              <w:numPr>
                <w:ilvl w:val="0"/>
                <w:numId w:val="1"/>
              </w:numPr>
              <w:rPr>
                <w:rFonts w:ascii="Arial" w:hAnsi="Arial" w:cs="Arial"/>
                <w:sz w:val="20"/>
                <w:szCs w:val="20"/>
              </w:rPr>
            </w:pPr>
            <w:r w:rsidRPr="003965F6">
              <w:rPr>
                <w:rFonts w:ascii="Arial" w:hAnsi="Arial" w:cs="Arial"/>
                <w:sz w:val="20"/>
                <w:szCs w:val="20"/>
              </w:rPr>
              <w:t>to a secondary school</w:t>
            </w:r>
          </w:p>
          <w:p w14:paraId="62558092" w14:textId="77777777" w:rsidR="007E679E" w:rsidRPr="003965F6" w:rsidRDefault="007E679E" w:rsidP="007E679E">
            <w:pPr>
              <w:pStyle w:val="ListParagraph"/>
              <w:numPr>
                <w:ilvl w:val="0"/>
                <w:numId w:val="1"/>
              </w:numPr>
              <w:rPr>
                <w:rFonts w:ascii="Arial" w:hAnsi="Arial" w:cs="Arial"/>
                <w:sz w:val="20"/>
                <w:szCs w:val="20"/>
              </w:rPr>
            </w:pPr>
            <w:r w:rsidRPr="003965F6">
              <w:rPr>
                <w:rFonts w:ascii="Arial" w:hAnsi="Arial" w:cs="Arial"/>
                <w:sz w:val="20"/>
                <w:szCs w:val="20"/>
              </w:rPr>
              <w:t>to a pupil referral unit</w:t>
            </w:r>
          </w:p>
          <w:p w14:paraId="521296D4" w14:textId="77777777" w:rsidR="007E679E" w:rsidRDefault="007E679E" w:rsidP="007E679E">
            <w:pPr>
              <w:pStyle w:val="ListParagraph"/>
              <w:numPr>
                <w:ilvl w:val="0"/>
                <w:numId w:val="1"/>
              </w:numPr>
              <w:rPr>
                <w:rFonts w:ascii="Arial" w:hAnsi="Arial" w:cs="Arial"/>
                <w:sz w:val="20"/>
                <w:szCs w:val="20"/>
              </w:rPr>
            </w:pPr>
            <w:r w:rsidRPr="003965F6">
              <w:rPr>
                <w:rFonts w:ascii="Arial" w:hAnsi="Arial" w:cs="Arial"/>
                <w:sz w:val="20"/>
                <w:szCs w:val="20"/>
              </w:rPr>
              <w:t xml:space="preserve">if the pupil dies whilst at primary school the file should be returned to the Local Authority to be retained for the statutory retention period. </w:t>
            </w:r>
          </w:p>
          <w:p w14:paraId="05325302" w14:textId="04206A4E" w:rsidR="007E679E" w:rsidRPr="00B52354" w:rsidRDefault="007E679E" w:rsidP="007E679E">
            <w:pPr>
              <w:rPr>
                <w:rFonts w:ascii="Arial" w:hAnsi="Arial" w:cs="Arial"/>
                <w:sz w:val="20"/>
                <w:szCs w:val="20"/>
              </w:rPr>
            </w:pPr>
            <w:r>
              <w:rPr>
                <w:rFonts w:ascii="Arial" w:hAnsi="Arial" w:cs="Arial"/>
                <w:sz w:val="20"/>
                <w:szCs w:val="20"/>
              </w:rPr>
              <w:t xml:space="preserve">If the pupil transfers to an independent school, transfers to home schooling or leaves the country the file should be returned to the Local 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 </w:t>
            </w:r>
          </w:p>
        </w:tc>
      </w:tr>
      <w:tr w:rsidR="00BD34D4" w:rsidRPr="003965F6" w14:paraId="56AAC01B" w14:textId="77777777" w:rsidTr="00531CDF">
        <w:trPr>
          <w:trHeight w:val="269"/>
        </w:trPr>
        <w:tc>
          <w:tcPr>
            <w:tcW w:w="2790" w:type="dxa"/>
          </w:tcPr>
          <w:p w14:paraId="0254CB42" w14:textId="52D14AB4" w:rsidR="00BD34D4" w:rsidRPr="003965F6" w:rsidRDefault="00BD34D4" w:rsidP="00BD34D4">
            <w:pPr>
              <w:pStyle w:val="NormalWeb"/>
              <w:rPr>
                <w:rFonts w:ascii="Arial" w:hAnsi="Arial" w:cs="Arial"/>
                <w:sz w:val="20"/>
                <w:szCs w:val="20"/>
              </w:rPr>
            </w:pPr>
            <w:r w:rsidRPr="003965F6">
              <w:rPr>
                <w:rFonts w:ascii="Arial" w:hAnsi="Arial" w:cs="Arial"/>
                <w:sz w:val="20"/>
                <w:szCs w:val="20"/>
              </w:rPr>
              <w:t>Child Protection information held on pupil file</w:t>
            </w:r>
          </w:p>
        </w:tc>
        <w:tc>
          <w:tcPr>
            <w:tcW w:w="2425" w:type="dxa"/>
          </w:tcPr>
          <w:p w14:paraId="0A0641DA" w14:textId="2E1512DF" w:rsidR="00BD34D4" w:rsidRPr="003965F6" w:rsidRDefault="00BD34D4" w:rsidP="00BD34D4">
            <w:pPr>
              <w:pStyle w:val="NormalWeb"/>
              <w:rPr>
                <w:rFonts w:ascii="Arial" w:hAnsi="Arial" w:cs="Arial"/>
                <w:sz w:val="20"/>
                <w:szCs w:val="20"/>
              </w:rPr>
            </w:pPr>
            <w:r w:rsidRPr="003965F6">
              <w:rPr>
                <w:rFonts w:ascii="Arial" w:hAnsi="Arial" w:cs="Arial"/>
                <w:sz w:val="20"/>
                <w:szCs w:val="20"/>
              </w:rPr>
              <w:t>Yes</w:t>
            </w:r>
          </w:p>
        </w:tc>
        <w:tc>
          <w:tcPr>
            <w:tcW w:w="2160" w:type="dxa"/>
          </w:tcPr>
          <w:p w14:paraId="2D18F562" w14:textId="7981B0A7"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“Keeping children safe in education </w:t>
            </w:r>
            <w:r w:rsidRPr="003965F6">
              <w:rPr>
                <w:rFonts w:ascii="Arial" w:hAnsi="Arial" w:cs="Arial"/>
                <w:sz w:val="20"/>
                <w:szCs w:val="20"/>
              </w:rPr>
              <w:lastRenderedPageBreak/>
              <w:t>Statutory guidance for schools and colleges March 2015”; “Working together to safeguard children. A guide to inter-agency working t</w:t>
            </w:r>
            <w:r>
              <w:rPr>
                <w:rFonts w:ascii="Arial" w:hAnsi="Arial" w:cs="Arial"/>
                <w:sz w:val="20"/>
                <w:szCs w:val="20"/>
              </w:rPr>
              <w:t>o safeguard and promote the welf</w:t>
            </w:r>
            <w:r w:rsidRPr="003965F6">
              <w:rPr>
                <w:rFonts w:ascii="Arial" w:hAnsi="Arial" w:cs="Arial"/>
                <w:sz w:val="20"/>
                <w:szCs w:val="20"/>
              </w:rPr>
              <w:t xml:space="preserve">are of children March 2015” </w:t>
            </w:r>
          </w:p>
        </w:tc>
        <w:tc>
          <w:tcPr>
            <w:tcW w:w="3692" w:type="dxa"/>
          </w:tcPr>
          <w:p w14:paraId="318A6904" w14:textId="7F62E6FB" w:rsidR="00BD34D4" w:rsidRPr="003965F6" w:rsidRDefault="00BD34D4" w:rsidP="00BD34D4">
            <w:pPr>
              <w:pStyle w:val="NormalWeb"/>
              <w:rPr>
                <w:rFonts w:ascii="Arial" w:hAnsi="Arial" w:cs="Arial"/>
                <w:sz w:val="20"/>
                <w:szCs w:val="20"/>
              </w:rPr>
            </w:pPr>
            <w:r w:rsidRPr="003965F6">
              <w:rPr>
                <w:rFonts w:ascii="Arial" w:hAnsi="Arial" w:cs="Arial"/>
                <w:sz w:val="20"/>
                <w:szCs w:val="20"/>
              </w:rPr>
              <w:lastRenderedPageBreak/>
              <w:t xml:space="preserve"> </w:t>
            </w:r>
            <w:r>
              <w:rPr>
                <w:rFonts w:ascii="Arial" w:hAnsi="Arial" w:cs="Arial"/>
                <w:sz w:val="20"/>
                <w:szCs w:val="20"/>
              </w:rPr>
              <w:t xml:space="preserve">If any records relating to child protection issues are placed on the </w:t>
            </w:r>
            <w:r>
              <w:rPr>
                <w:rFonts w:ascii="Arial" w:hAnsi="Arial" w:cs="Arial"/>
                <w:sz w:val="20"/>
                <w:szCs w:val="20"/>
              </w:rPr>
              <w:lastRenderedPageBreak/>
              <w:t xml:space="preserve">pupil file, it should be in a sealed envelope and then retained for the same period of time as the pupil file. </w:t>
            </w:r>
          </w:p>
        </w:tc>
        <w:tc>
          <w:tcPr>
            <w:tcW w:w="3328" w:type="dxa"/>
          </w:tcPr>
          <w:p w14:paraId="25EB806E" w14:textId="1044362E" w:rsidR="00BD34D4" w:rsidRPr="003965F6" w:rsidRDefault="00BD34D4" w:rsidP="00BD34D4">
            <w:pPr>
              <w:rPr>
                <w:rFonts w:ascii="Arial" w:hAnsi="Arial" w:cs="Arial"/>
                <w:sz w:val="20"/>
                <w:szCs w:val="20"/>
              </w:rPr>
            </w:pPr>
            <w:r w:rsidRPr="003965F6">
              <w:rPr>
                <w:rFonts w:ascii="Arial" w:hAnsi="Arial" w:cs="Arial"/>
                <w:sz w:val="20"/>
                <w:szCs w:val="20"/>
              </w:rPr>
              <w:lastRenderedPageBreak/>
              <w:t>Secure disposal – these records MUST be shredded</w:t>
            </w:r>
          </w:p>
        </w:tc>
      </w:tr>
      <w:tr w:rsidR="00BD34D4" w:rsidRPr="003965F6" w14:paraId="50AF2EB2" w14:textId="77777777" w:rsidTr="00531CDF">
        <w:trPr>
          <w:trHeight w:val="269"/>
        </w:trPr>
        <w:tc>
          <w:tcPr>
            <w:tcW w:w="2790" w:type="dxa"/>
          </w:tcPr>
          <w:p w14:paraId="141C561E" w14:textId="0BB8300A"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Correspondence relating to authorised </w:t>
            </w:r>
            <w:proofErr w:type="gramStart"/>
            <w:r w:rsidRPr="003965F6">
              <w:rPr>
                <w:rFonts w:ascii="Arial" w:hAnsi="Arial" w:cs="Arial"/>
                <w:sz w:val="20"/>
                <w:szCs w:val="20"/>
              </w:rPr>
              <w:t xml:space="preserve">absence </w:t>
            </w:r>
            <w:r w:rsidR="0098001D">
              <w:rPr>
                <w:rFonts w:ascii="Arial" w:hAnsi="Arial" w:cs="Arial"/>
                <w:sz w:val="20"/>
                <w:szCs w:val="20"/>
              </w:rPr>
              <w:t xml:space="preserve"> including</w:t>
            </w:r>
            <w:proofErr w:type="gramEnd"/>
            <w:r w:rsidR="0098001D">
              <w:rPr>
                <w:rFonts w:ascii="Arial" w:hAnsi="Arial" w:cs="Arial"/>
                <w:sz w:val="20"/>
                <w:szCs w:val="20"/>
              </w:rPr>
              <w:t xml:space="preserve"> holiday requests</w:t>
            </w:r>
          </w:p>
        </w:tc>
        <w:tc>
          <w:tcPr>
            <w:tcW w:w="2425" w:type="dxa"/>
          </w:tcPr>
          <w:p w14:paraId="1E206896" w14:textId="06E9531F" w:rsidR="00BD34D4" w:rsidRPr="003965F6" w:rsidRDefault="0098001D" w:rsidP="00BD34D4">
            <w:pPr>
              <w:pStyle w:val="NormalWeb"/>
              <w:rPr>
                <w:rFonts w:ascii="Arial" w:hAnsi="Arial" w:cs="Arial"/>
                <w:sz w:val="20"/>
                <w:szCs w:val="20"/>
              </w:rPr>
            </w:pPr>
            <w:r>
              <w:rPr>
                <w:rFonts w:ascii="Arial" w:hAnsi="Arial" w:cs="Arial"/>
                <w:sz w:val="20"/>
                <w:szCs w:val="20"/>
              </w:rPr>
              <w:t>Yes</w:t>
            </w:r>
          </w:p>
        </w:tc>
        <w:tc>
          <w:tcPr>
            <w:tcW w:w="2160" w:type="dxa"/>
          </w:tcPr>
          <w:p w14:paraId="5C58F1FF" w14:textId="1006445F" w:rsidR="00BD34D4" w:rsidRPr="003965F6" w:rsidRDefault="00BD34D4" w:rsidP="00BD34D4">
            <w:pPr>
              <w:pStyle w:val="NormalWeb"/>
              <w:rPr>
                <w:rFonts w:ascii="Arial" w:hAnsi="Arial" w:cs="Arial"/>
                <w:sz w:val="20"/>
                <w:szCs w:val="20"/>
              </w:rPr>
            </w:pPr>
            <w:r w:rsidRPr="003965F6">
              <w:rPr>
                <w:rFonts w:ascii="Arial" w:hAnsi="Arial" w:cs="Arial"/>
                <w:sz w:val="20"/>
                <w:szCs w:val="20"/>
              </w:rPr>
              <w:t>Education Act 1996 Section 7</w:t>
            </w:r>
          </w:p>
        </w:tc>
        <w:tc>
          <w:tcPr>
            <w:tcW w:w="3692" w:type="dxa"/>
          </w:tcPr>
          <w:p w14:paraId="5B48A39E" w14:textId="5B79B4FF" w:rsidR="00BD34D4" w:rsidRPr="003965F6" w:rsidRDefault="00BD34D4" w:rsidP="00BD34D4">
            <w:pPr>
              <w:pStyle w:val="NormalWeb"/>
              <w:rPr>
                <w:rFonts w:ascii="Arial" w:hAnsi="Arial" w:cs="Arial"/>
                <w:sz w:val="20"/>
                <w:szCs w:val="20"/>
              </w:rPr>
            </w:pPr>
            <w:r w:rsidRPr="003965F6">
              <w:rPr>
                <w:rFonts w:ascii="Arial" w:hAnsi="Arial" w:cs="Arial"/>
                <w:sz w:val="20"/>
                <w:szCs w:val="20"/>
              </w:rPr>
              <w:t>Current academic year + 2 years</w:t>
            </w:r>
          </w:p>
        </w:tc>
        <w:tc>
          <w:tcPr>
            <w:tcW w:w="3328" w:type="dxa"/>
          </w:tcPr>
          <w:p w14:paraId="0CB9D864" w14:textId="67217539" w:rsidR="00BD34D4" w:rsidRPr="003965F6" w:rsidRDefault="00BD34D4" w:rsidP="00BD34D4">
            <w:pPr>
              <w:rPr>
                <w:rFonts w:ascii="Arial" w:hAnsi="Arial" w:cs="Arial"/>
                <w:sz w:val="20"/>
                <w:szCs w:val="20"/>
              </w:rPr>
            </w:pPr>
            <w:r w:rsidRPr="003965F6">
              <w:rPr>
                <w:rFonts w:ascii="Arial" w:hAnsi="Arial" w:cs="Arial"/>
                <w:sz w:val="20"/>
                <w:szCs w:val="20"/>
              </w:rPr>
              <w:t xml:space="preserve">Secure disposal </w:t>
            </w:r>
          </w:p>
        </w:tc>
      </w:tr>
      <w:tr w:rsidR="00BD34D4" w:rsidRPr="003965F6" w14:paraId="6E5085F1" w14:textId="77777777" w:rsidTr="00531CDF">
        <w:trPr>
          <w:trHeight w:val="269"/>
        </w:trPr>
        <w:tc>
          <w:tcPr>
            <w:tcW w:w="2790" w:type="dxa"/>
          </w:tcPr>
          <w:p w14:paraId="720CA9C6" w14:textId="099AFCB4" w:rsidR="00BD34D4" w:rsidRPr="003965F6" w:rsidRDefault="00BD34D4" w:rsidP="00BD34D4">
            <w:pPr>
              <w:pStyle w:val="NormalWeb"/>
              <w:rPr>
                <w:rFonts w:ascii="Arial" w:hAnsi="Arial" w:cs="Arial"/>
                <w:sz w:val="20"/>
                <w:szCs w:val="20"/>
              </w:rPr>
            </w:pPr>
            <w:r w:rsidRPr="003965F6">
              <w:rPr>
                <w:rFonts w:ascii="Arial" w:hAnsi="Arial" w:cs="Arial"/>
                <w:sz w:val="20"/>
                <w:szCs w:val="20"/>
              </w:rPr>
              <w:t>Special Educational Needs files, reviews and Individual Education Plans</w:t>
            </w:r>
          </w:p>
        </w:tc>
        <w:tc>
          <w:tcPr>
            <w:tcW w:w="2425" w:type="dxa"/>
          </w:tcPr>
          <w:p w14:paraId="6AD9FFBF" w14:textId="19DD3592" w:rsidR="00BD34D4" w:rsidRPr="003965F6" w:rsidRDefault="00BD34D4" w:rsidP="00BD34D4">
            <w:pPr>
              <w:pStyle w:val="NormalWeb"/>
              <w:rPr>
                <w:rFonts w:ascii="Arial" w:hAnsi="Arial" w:cs="Arial"/>
                <w:sz w:val="20"/>
                <w:szCs w:val="20"/>
              </w:rPr>
            </w:pPr>
            <w:r w:rsidRPr="003965F6">
              <w:rPr>
                <w:rFonts w:ascii="Arial" w:hAnsi="Arial" w:cs="Arial"/>
                <w:sz w:val="20"/>
                <w:szCs w:val="20"/>
              </w:rPr>
              <w:t>Yes</w:t>
            </w:r>
          </w:p>
        </w:tc>
        <w:tc>
          <w:tcPr>
            <w:tcW w:w="2160" w:type="dxa"/>
          </w:tcPr>
          <w:p w14:paraId="4835351A" w14:textId="565CF402" w:rsidR="00BD34D4" w:rsidRPr="003965F6" w:rsidRDefault="00BD34D4" w:rsidP="00BD34D4">
            <w:pPr>
              <w:pStyle w:val="NormalWeb"/>
              <w:rPr>
                <w:rFonts w:ascii="Arial" w:hAnsi="Arial" w:cs="Arial"/>
                <w:sz w:val="20"/>
                <w:szCs w:val="20"/>
              </w:rPr>
            </w:pPr>
            <w:r w:rsidRPr="003965F6">
              <w:rPr>
                <w:rFonts w:ascii="Arial" w:hAnsi="Arial" w:cs="Arial"/>
                <w:sz w:val="20"/>
                <w:szCs w:val="20"/>
              </w:rPr>
              <w:t>Limitation Act 1980 (Section 2)</w:t>
            </w:r>
          </w:p>
        </w:tc>
        <w:tc>
          <w:tcPr>
            <w:tcW w:w="3692" w:type="dxa"/>
          </w:tcPr>
          <w:p w14:paraId="3C4303E2" w14:textId="4709E5FD"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Date of Birth of the pupil + 25 years </w:t>
            </w:r>
          </w:p>
        </w:tc>
        <w:tc>
          <w:tcPr>
            <w:tcW w:w="3328" w:type="dxa"/>
          </w:tcPr>
          <w:p w14:paraId="61C8FF03" w14:textId="77777777" w:rsidR="00BD34D4" w:rsidRPr="003965F6" w:rsidRDefault="00BD34D4" w:rsidP="00BD34D4">
            <w:pPr>
              <w:rPr>
                <w:rFonts w:ascii="Arial" w:hAnsi="Arial" w:cs="Arial"/>
                <w:sz w:val="20"/>
                <w:szCs w:val="20"/>
              </w:rPr>
            </w:pPr>
            <w:r w:rsidRPr="003965F6">
              <w:rPr>
                <w:rFonts w:ascii="Arial" w:hAnsi="Arial" w:cs="Arial"/>
                <w:sz w:val="20"/>
                <w:szCs w:val="20"/>
              </w:rPr>
              <w:t xml:space="preserve">REVIEW </w:t>
            </w:r>
          </w:p>
          <w:p w14:paraId="71F8BBFB" w14:textId="76EC09B3" w:rsidR="00BD34D4" w:rsidRPr="003965F6" w:rsidRDefault="00BD34D4" w:rsidP="00BD34D4">
            <w:pPr>
              <w:rPr>
                <w:rFonts w:ascii="Arial" w:hAnsi="Arial" w:cs="Arial"/>
                <w:sz w:val="20"/>
                <w:szCs w:val="20"/>
              </w:rPr>
            </w:pPr>
            <w:r w:rsidRPr="003965F6">
              <w:rPr>
                <w:rFonts w:ascii="Arial" w:hAnsi="Arial" w:cs="Arial"/>
                <w:sz w:val="20"/>
                <w:szCs w:val="20"/>
              </w:rPr>
              <w:t xml:space="preserve">NOTE: this retention period is the minimum retention period that any pupil file should be kept.  Some authorities chose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 </w:t>
            </w:r>
          </w:p>
        </w:tc>
      </w:tr>
      <w:tr w:rsidR="00BD34D4" w:rsidRPr="003965F6" w14:paraId="10DB723B" w14:textId="77777777" w:rsidTr="00531CDF">
        <w:trPr>
          <w:trHeight w:val="269"/>
        </w:trPr>
        <w:tc>
          <w:tcPr>
            <w:tcW w:w="2790" w:type="dxa"/>
          </w:tcPr>
          <w:p w14:paraId="2D3EBAE8" w14:textId="583D22A5" w:rsidR="00BD34D4" w:rsidRPr="003965F6" w:rsidRDefault="00BD34D4" w:rsidP="00BD34D4">
            <w:pPr>
              <w:pStyle w:val="NormalWeb"/>
              <w:rPr>
                <w:rFonts w:ascii="Arial" w:hAnsi="Arial" w:cs="Arial"/>
                <w:sz w:val="20"/>
                <w:szCs w:val="20"/>
              </w:rPr>
            </w:pPr>
            <w:r w:rsidRPr="003965F6">
              <w:rPr>
                <w:rFonts w:ascii="Arial" w:hAnsi="Arial" w:cs="Arial"/>
                <w:sz w:val="20"/>
                <w:szCs w:val="20"/>
              </w:rPr>
              <w:t>Statement maintained under section 234 of the Education Act 1990 and any amendments made to the statement</w:t>
            </w:r>
          </w:p>
        </w:tc>
        <w:tc>
          <w:tcPr>
            <w:tcW w:w="2425" w:type="dxa"/>
          </w:tcPr>
          <w:p w14:paraId="5A952A46" w14:textId="3C66EF48"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Yes </w:t>
            </w:r>
          </w:p>
        </w:tc>
        <w:tc>
          <w:tcPr>
            <w:tcW w:w="2160" w:type="dxa"/>
          </w:tcPr>
          <w:p w14:paraId="2783B106" w14:textId="53F660BE"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Education Act 1996 Special Educational Needs and Disability Act 2001 Section 1 </w:t>
            </w:r>
          </w:p>
        </w:tc>
        <w:tc>
          <w:tcPr>
            <w:tcW w:w="3692" w:type="dxa"/>
          </w:tcPr>
          <w:p w14:paraId="022AF4BF" w14:textId="2DEA2CB8" w:rsidR="00BD34D4" w:rsidRPr="003965F6" w:rsidRDefault="00BD34D4" w:rsidP="00BD34D4">
            <w:pPr>
              <w:pStyle w:val="NormalWeb"/>
              <w:rPr>
                <w:rFonts w:ascii="Arial" w:hAnsi="Arial" w:cs="Arial"/>
                <w:sz w:val="20"/>
                <w:szCs w:val="20"/>
              </w:rPr>
            </w:pPr>
            <w:r w:rsidRPr="003965F6">
              <w:rPr>
                <w:rFonts w:ascii="Arial" w:hAnsi="Arial" w:cs="Arial"/>
                <w:sz w:val="20"/>
                <w:szCs w:val="20"/>
              </w:rPr>
              <w:t>Date of birth of the pupil + 25 years [This would be normally be retained on pupil file]</w:t>
            </w:r>
          </w:p>
        </w:tc>
        <w:tc>
          <w:tcPr>
            <w:tcW w:w="3328" w:type="dxa"/>
          </w:tcPr>
          <w:p w14:paraId="44FBF464" w14:textId="0BC26491" w:rsidR="00BD34D4" w:rsidRPr="003965F6" w:rsidRDefault="00BD34D4" w:rsidP="00BD34D4">
            <w:pPr>
              <w:rPr>
                <w:rFonts w:ascii="Arial" w:hAnsi="Arial" w:cs="Arial"/>
                <w:sz w:val="20"/>
                <w:szCs w:val="20"/>
              </w:rPr>
            </w:pPr>
            <w:r w:rsidRPr="003965F6">
              <w:rPr>
                <w:rFonts w:ascii="Arial" w:hAnsi="Arial" w:cs="Arial"/>
                <w:sz w:val="20"/>
                <w:szCs w:val="20"/>
              </w:rPr>
              <w:t>Secure disposal unless the document is subject to a legal hold.</w:t>
            </w:r>
          </w:p>
        </w:tc>
      </w:tr>
      <w:tr w:rsidR="002D7780" w:rsidRPr="003965F6" w14:paraId="57360BF1" w14:textId="77777777" w:rsidTr="00531CDF">
        <w:trPr>
          <w:trHeight w:val="269"/>
        </w:trPr>
        <w:tc>
          <w:tcPr>
            <w:tcW w:w="2790" w:type="dxa"/>
          </w:tcPr>
          <w:p w14:paraId="5D56AE26" w14:textId="3EA28F2D" w:rsidR="002D7780" w:rsidRPr="003965F6" w:rsidRDefault="002D7780" w:rsidP="002D7780">
            <w:pPr>
              <w:pStyle w:val="NormalWeb"/>
              <w:rPr>
                <w:rFonts w:ascii="Arial" w:hAnsi="Arial" w:cs="Arial"/>
                <w:sz w:val="20"/>
                <w:szCs w:val="20"/>
              </w:rPr>
            </w:pPr>
            <w:r>
              <w:rPr>
                <w:rFonts w:ascii="Arial" w:hAnsi="Arial" w:cs="Arial"/>
                <w:sz w:val="20"/>
                <w:szCs w:val="20"/>
              </w:rPr>
              <w:t xml:space="preserve">Reports for outside agencies – where the report has been </w:t>
            </w:r>
            <w:r>
              <w:rPr>
                <w:rFonts w:ascii="Arial" w:hAnsi="Arial" w:cs="Arial"/>
                <w:sz w:val="20"/>
                <w:szCs w:val="20"/>
              </w:rPr>
              <w:lastRenderedPageBreak/>
              <w:t>included on the case file created by the outside agency</w:t>
            </w:r>
          </w:p>
        </w:tc>
        <w:tc>
          <w:tcPr>
            <w:tcW w:w="2425" w:type="dxa"/>
          </w:tcPr>
          <w:p w14:paraId="6163DECA" w14:textId="2202CD8B" w:rsidR="002D7780" w:rsidRPr="003965F6" w:rsidRDefault="002D7780" w:rsidP="002D7780">
            <w:pPr>
              <w:pStyle w:val="NormalWeb"/>
              <w:rPr>
                <w:rFonts w:ascii="Arial" w:hAnsi="Arial" w:cs="Arial"/>
                <w:sz w:val="20"/>
                <w:szCs w:val="20"/>
              </w:rPr>
            </w:pPr>
            <w:r>
              <w:rPr>
                <w:rFonts w:ascii="Arial" w:hAnsi="Arial" w:cs="Arial"/>
                <w:sz w:val="20"/>
                <w:szCs w:val="20"/>
              </w:rPr>
              <w:lastRenderedPageBreak/>
              <w:t>Yes</w:t>
            </w:r>
          </w:p>
        </w:tc>
        <w:tc>
          <w:tcPr>
            <w:tcW w:w="2160" w:type="dxa"/>
          </w:tcPr>
          <w:p w14:paraId="4F66D64E" w14:textId="77777777" w:rsidR="002D7780" w:rsidRPr="003965F6" w:rsidRDefault="002D7780" w:rsidP="002D7780">
            <w:pPr>
              <w:pStyle w:val="NormalWeb"/>
              <w:rPr>
                <w:rFonts w:ascii="Arial" w:hAnsi="Arial" w:cs="Arial"/>
                <w:sz w:val="20"/>
                <w:szCs w:val="20"/>
              </w:rPr>
            </w:pPr>
          </w:p>
        </w:tc>
        <w:tc>
          <w:tcPr>
            <w:tcW w:w="3692" w:type="dxa"/>
          </w:tcPr>
          <w:p w14:paraId="37384FE5" w14:textId="609402FE" w:rsidR="002D7780" w:rsidRPr="003965F6" w:rsidRDefault="002D7780" w:rsidP="002D7780">
            <w:pPr>
              <w:pStyle w:val="NormalWeb"/>
              <w:rPr>
                <w:rFonts w:ascii="Arial" w:hAnsi="Arial" w:cs="Arial"/>
                <w:sz w:val="20"/>
                <w:szCs w:val="20"/>
              </w:rPr>
            </w:pPr>
            <w:r>
              <w:rPr>
                <w:rFonts w:ascii="Arial" w:hAnsi="Arial" w:cs="Arial"/>
                <w:sz w:val="20"/>
                <w:szCs w:val="20"/>
              </w:rPr>
              <w:t>Whilst child is attending school and then destroy</w:t>
            </w:r>
          </w:p>
        </w:tc>
        <w:tc>
          <w:tcPr>
            <w:tcW w:w="3328" w:type="dxa"/>
          </w:tcPr>
          <w:p w14:paraId="065DCAB4" w14:textId="77777777" w:rsidR="002D7780" w:rsidRPr="003965F6" w:rsidRDefault="002D7780" w:rsidP="002D7780">
            <w:pPr>
              <w:rPr>
                <w:rFonts w:ascii="Arial" w:hAnsi="Arial" w:cs="Arial"/>
                <w:sz w:val="20"/>
                <w:szCs w:val="20"/>
              </w:rPr>
            </w:pPr>
          </w:p>
        </w:tc>
      </w:tr>
      <w:tr w:rsidR="002D7780" w:rsidRPr="003965F6" w14:paraId="3112C979" w14:textId="3B98BA5C" w:rsidTr="00D77E24">
        <w:trPr>
          <w:trHeight w:val="297"/>
        </w:trPr>
        <w:tc>
          <w:tcPr>
            <w:tcW w:w="14395" w:type="dxa"/>
            <w:gridSpan w:val="5"/>
            <w:shd w:val="clear" w:color="auto" w:fill="ED7D31" w:themeFill="accent2"/>
          </w:tcPr>
          <w:p w14:paraId="33DC9A28" w14:textId="109EEE32" w:rsidR="002D7780" w:rsidRPr="00B976A4" w:rsidRDefault="002D7780" w:rsidP="002D7780">
            <w:pPr>
              <w:pStyle w:val="NormalWeb"/>
              <w:rPr>
                <w:rFonts w:ascii="Arial" w:hAnsi="Arial" w:cs="Arial"/>
                <w:b/>
                <w:sz w:val="20"/>
                <w:szCs w:val="20"/>
              </w:rPr>
            </w:pPr>
            <w:r w:rsidRPr="00B976A4">
              <w:rPr>
                <w:rFonts w:ascii="Arial" w:hAnsi="Arial" w:cs="Arial"/>
                <w:b/>
                <w:sz w:val="20"/>
                <w:szCs w:val="20"/>
              </w:rPr>
              <w:t>Advice and information provided to parents regarding educational needs</w:t>
            </w:r>
          </w:p>
        </w:tc>
      </w:tr>
      <w:tr w:rsidR="002D7780" w:rsidRPr="003965F6" w14:paraId="4D77F9AB" w14:textId="77777777" w:rsidTr="00531CDF">
        <w:trPr>
          <w:trHeight w:val="269"/>
        </w:trPr>
        <w:tc>
          <w:tcPr>
            <w:tcW w:w="2790" w:type="dxa"/>
          </w:tcPr>
          <w:p w14:paraId="38C7F1BC" w14:textId="02EF05B3" w:rsidR="002D7780" w:rsidRPr="003965F6" w:rsidRDefault="002D7780" w:rsidP="002D7780">
            <w:pPr>
              <w:pStyle w:val="NormalWeb"/>
              <w:rPr>
                <w:rFonts w:ascii="Arial" w:hAnsi="Arial" w:cs="Arial"/>
                <w:sz w:val="20"/>
                <w:szCs w:val="20"/>
              </w:rPr>
            </w:pPr>
            <w:r w:rsidRPr="003965F6">
              <w:rPr>
                <w:rFonts w:ascii="Arial" w:hAnsi="Arial" w:cs="Arial"/>
                <w:sz w:val="20"/>
                <w:szCs w:val="20"/>
              </w:rPr>
              <w:t xml:space="preserve">Accessibility Strategy </w:t>
            </w:r>
          </w:p>
        </w:tc>
        <w:tc>
          <w:tcPr>
            <w:tcW w:w="2425" w:type="dxa"/>
          </w:tcPr>
          <w:p w14:paraId="69919DC6" w14:textId="26BA4F1D" w:rsidR="002D7780" w:rsidRPr="003965F6" w:rsidRDefault="002D7780" w:rsidP="002D7780">
            <w:pPr>
              <w:pStyle w:val="NormalWeb"/>
              <w:rPr>
                <w:rFonts w:ascii="Arial" w:hAnsi="Arial" w:cs="Arial"/>
                <w:sz w:val="20"/>
                <w:szCs w:val="20"/>
              </w:rPr>
            </w:pPr>
            <w:r w:rsidRPr="003965F6">
              <w:rPr>
                <w:rFonts w:ascii="Arial" w:hAnsi="Arial" w:cs="Arial"/>
                <w:sz w:val="20"/>
                <w:szCs w:val="20"/>
              </w:rPr>
              <w:t>Yes</w:t>
            </w:r>
          </w:p>
        </w:tc>
        <w:tc>
          <w:tcPr>
            <w:tcW w:w="2160" w:type="dxa"/>
          </w:tcPr>
          <w:p w14:paraId="125EA507" w14:textId="5479D005" w:rsidR="002D7780" w:rsidRPr="003965F6" w:rsidRDefault="002D7780" w:rsidP="002D7780">
            <w:pPr>
              <w:pStyle w:val="NormalWeb"/>
              <w:rPr>
                <w:rFonts w:ascii="Arial" w:hAnsi="Arial" w:cs="Arial"/>
                <w:sz w:val="20"/>
                <w:szCs w:val="20"/>
              </w:rPr>
            </w:pPr>
            <w:r w:rsidRPr="003965F6">
              <w:rPr>
                <w:rFonts w:ascii="Arial" w:hAnsi="Arial" w:cs="Arial"/>
                <w:sz w:val="20"/>
                <w:szCs w:val="20"/>
              </w:rPr>
              <w:t>Special Educational Needs and Disability Act 2001 Section 14</w:t>
            </w:r>
          </w:p>
        </w:tc>
        <w:tc>
          <w:tcPr>
            <w:tcW w:w="3692" w:type="dxa"/>
          </w:tcPr>
          <w:p w14:paraId="53EDA6D4" w14:textId="6EAAAC06" w:rsidR="002D7780" w:rsidRPr="003965F6" w:rsidRDefault="002D7780" w:rsidP="002D7780">
            <w:pPr>
              <w:pStyle w:val="NormalWeb"/>
              <w:rPr>
                <w:rFonts w:ascii="Arial" w:hAnsi="Arial" w:cs="Arial"/>
                <w:sz w:val="20"/>
                <w:szCs w:val="20"/>
              </w:rPr>
            </w:pPr>
            <w:r w:rsidRPr="003965F6">
              <w:rPr>
                <w:rFonts w:ascii="Arial" w:hAnsi="Arial" w:cs="Arial"/>
                <w:sz w:val="20"/>
                <w:szCs w:val="20"/>
              </w:rPr>
              <w:t>Date of birth of the pupil + 25 years [This would normally be retained on the pupil file</w:t>
            </w:r>
            <w:r w:rsidR="007431E6">
              <w:rPr>
                <w:rFonts w:ascii="Arial" w:hAnsi="Arial" w:cs="Arial"/>
                <w:sz w:val="20"/>
                <w:szCs w:val="20"/>
              </w:rPr>
              <w:t xml:space="preserve"> so please follow retention period for this]</w:t>
            </w:r>
          </w:p>
        </w:tc>
        <w:tc>
          <w:tcPr>
            <w:tcW w:w="3328" w:type="dxa"/>
          </w:tcPr>
          <w:p w14:paraId="5F25F013" w14:textId="12969C29" w:rsidR="002D7780" w:rsidRPr="003965F6" w:rsidRDefault="002D7780" w:rsidP="002D7780">
            <w:pPr>
              <w:rPr>
                <w:rFonts w:ascii="Arial" w:hAnsi="Arial" w:cs="Arial"/>
                <w:sz w:val="20"/>
                <w:szCs w:val="20"/>
              </w:rPr>
            </w:pPr>
            <w:r w:rsidRPr="003965F6">
              <w:rPr>
                <w:rFonts w:ascii="Arial" w:hAnsi="Arial" w:cs="Arial"/>
                <w:sz w:val="20"/>
                <w:szCs w:val="20"/>
              </w:rPr>
              <w:t>Secure disposal unless the document is subject to a legal hold.</w:t>
            </w:r>
          </w:p>
        </w:tc>
      </w:tr>
      <w:tr w:rsidR="002D7780" w:rsidRPr="003965F6" w14:paraId="78463C10" w14:textId="77777777" w:rsidTr="00531CDF">
        <w:trPr>
          <w:trHeight w:val="602"/>
        </w:trPr>
        <w:tc>
          <w:tcPr>
            <w:tcW w:w="2790" w:type="dxa"/>
          </w:tcPr>
          <w:p w14:paraId="0EB1FD20"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 xml:space="preserve">Internal </w:t>
            </w:r>
          </w:p>
        </w:tc>
        <w:tc>
          <w:tcPr>
            <w:tcW w:w="2425" w:type="dxa"/>
          </w:tcPr>
          <w:p w14:paraId="5D486C98" w14:textId="77777777" w:rsidR="002D7780" w:rsidRPr="003965F6" w:rsidRDefault="002D7780" w:rsidP="002D7780">
            <w:pPr>
              <w:pStyle w:val="NormalWeb"/>
              <w:rPr>
                <w:rFonts w:ascii="Arial" w:hAnsi="Arial" w:cs="Arial"/>
                <w:sz w:val="20"/>
                <w:szCs w:val="20"/>
              </w:rPr>
            </w:pPr>
          </w:p>
        </w:tc>
        <w:tc>
          <w:tcPr>
            <w:tcW w:w="2160" w:type="dxa"/>
          </w:tcPr>
          <w:p w14:paraId="3E7AF75C" w14:textId="77777777" w:rsidR="002D7780" w:rsidRPr="003965F6" w:rsidRDefault="002D7780" w:rsidP="002D7780">
            <w:pPr>
              <w:pStyle w:val="NormalWeb"/>
              <w:rPr>
                <w:rFonts w:ascii="Arial" w:hAnsi="Arial" w:cs="Arial"/>
                <w:sz w:val="20"/>
                <w:szCs w:val="20"/>
              </w:rPr>
            </w:pPr>
          </w:p>
        </w:tc>
        <w:tc>
          <w:tcPr>
            <w:tcW w:w="3692" w:type="dxa"/>
          </w:tcPr>
          <w:p w14:paraId="0E704CBB"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This information should be added to the pupil file</w:t>
            </w:r>
          </w:p>
        </w:tc>
        <w:tc>
          <w:tcPr>
            <w:tcW w:w="3328" w:type="dxa"/>
          </w:tcPr>
          <w:p w14:paraId="053C6047" w14:textId="77777777" w:rsidR="002D7780" w:rsidRPr="003965F6" w:rsidRDefault="002D7780" w:rsidP="002D7780">
            <w:pPr>
              <w:rPr>
                <w:rFonts w:ascii="Arial" w:hAnsi="Arial" w:cs="Arial"/>
                <w:sz w:val="20"/>
                <w:szCs w:val="20"/>
              </w:rPr>
            </w:pPr>
            <w:r w:rsidRPr="003965F6">
              <w:rPr>
                <w:rFonts w:ascii="Arial" w:hAnsi="Arial" w:cs="Arial"/>
                <w:sz w:val="20"/>
                <w:szCs w:val="20"/>
              </w:rPr>
              <w:t>Secure disposal – these records must be shredded</w:t>
            </w:r>
          </w:p>
        </w:tc>
      </w:tr>
      <w:tr w:rsidR="002D7780" w:rsidRPr="003965F6" w14:paraId="422EFAE5" w14:textId="77777777" w:rsidTr="00531CDF">
        <w:trPr>
          <w:trHeight w:val="260"/>
        </w:trPr>
        <w:tc>
          <w:tcPr>
            <w:tcW w:w="2790" w:type="dxa"/>
          </w:tcPr>
          <w:p w14:paraId="70389222"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 xml:space="preserve">Attendance Registers </w:t>
            </w:r>
          </w:p>
        </w:tc>
        <w:tc>
          <w:tcPr>
            <w:tcW w:w="2425" w:type="dxa"/>
          </w:tcPr>
          <w:p w14:paraId="454B0B67"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Yes</w:t>
            </w:r>
          </w:p>
        </w:tc>
        <w:tc>
          <w:tcPr>
            <w:tcW w:w="2160" w:type="dxa"/>
          </w:tcPr>
          <w:p w14:paraId="6B013B5E"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School attendance: Departmental advice for maintained schools, academies, independent schools and local authorities</w:t>
            </w:r>
          </w:p>
          <w:p w14:paraId="294F73E5"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October 2014</w:t>
            </w:r>
          </w:p>
        </w:tc>
        <w:tc>
          <w:tcPr>
            <w:tcW w:w="3692" w:type="dxa"/>
          </w:tcPr>
          <w:p w14:paraId="681DDDA6" w14:textId="48C0503D" w:rsidR="002D7780" w:rsidRPr="003965F6" w:rsidRDefault="002D7780" w:rsidP="002D7780">
            <w:pPr>
              <w:pStyle w:val="NormalWeb"/>
              <w:rPr>
                <w:rFonts w:ascii="Arial" w:hAnsi="Arial" w:cs="Arial"/>
                <w:sz w:val="20"/>
                <w:szCs w:val="20"/>
              </w:rPr>
            </w:pPr>
            <w:r w:rsidRPr="003965F6">
              <w:rPr>
                <w:rFonts w:ascii="Arial" w:hAnsi="Arial" w:cs="Arial"/>
                <w:sz w:val="20"/>
                <w:szCs w:val="20"/>
              </w:rPr>
              <w:t xml:space="preserve">Every entry in the attendance register must be preserved for a period of </w:t>
            </w:r>
            <w:r w:rsidR="007431E6">
              <w:rPr>
                <w:rFonts w:ascii="Arial" w:hAnsi="Arial" w:cs="Arial"/>
                <w:sz w:val="20"/>
                <w:szCs w:val="20"/>
              </w:rPr>
              <w:t xml:space="preserve">3 </w:t>
            </w:r>
            <w:r w:rsidRPr="003965F6">
              <w:rPr>
                <w:rFonts w:ascii="Arial" w:hAnsi="Arial" w:cs="Arial"/>
                <w:sz w:val="20"/>
                <w:szCs w:val="20"/>
              </w:rPr>
              <w:t>years after the date on which the entry was made</w:t>
            </w:r>
          </w:p>
        </w:tc>
        <w:tc>
          <w:tcPr>
            <w:tcW w:w="3328" w:type="dxa"/>
          </w:tcPr>
          <w:p w14:paraId="5CCD11C1" w14:textId="77777777" w:rsidR="002D7780" w:rsidRPr="003965F6" w:rsidRDefault="002D7780" w:rsidP="002D7780">
            <w:pPr>
              <w:rPr>
                <w:rFonts w:ascii="Arial" w:hAnsi="Arial" w:cs="Arial"/>
                <w:sz w:val="20"/>
                <w:szCs w:val="20"/>
              </w:rPr>
            </w:pPr>
            <w:r w:rsidRPr="003965F6">
              <w:rPr>
                <w:rFonts w:ascii="Arial" w:hAnsi="Arial" w:cs="Arial"/>
                <w:sz w:val="20"/>
                <w:szCs w:val="20"/>
              </w:rPr>
              <w:t xml:space="preserve">Secure disposal </w:t>
            </w:r>
          </w:p>
        </w:tc>
      </w:tr>
      <w:tr w:rsidR="002D7780" w:rsidRPr="003965F6" w14:paraId="3C1137AB" w14:textId="77777777" w:rsidTr="00531CDF">
        <w:trPr>
          <w:trHeight w:val="647"/>
        </w:trPr>
        <w:tc>
          <w:tcPr>
            <w:tcW w:w="2790" w:type="dxa"/>
          </w:tcPr>
          <w:p w14:paraId="19F375FF" w14:textId="7B915CFB" w:rsidR="002D7780" w:rsidRPr="003965F6" w:rsidRDefault="002D7780" w:rsidP="002D7780">
            <w:pPr>
              <w:pStyle w:val="NormalWeb"/>
              <w:rPr>
                <w:rFonts w:ascii="Arial" w:hAnsi="Arial" w:cs="Arial"/>
                <w:sz w:val="20"/>
                <w:szCs w:val="20"/>
              </w:rPr>
            </w:pPr>
            <w:r w:rsidRPr="003965F6">
              <w:rPr>
                <w:rFonts w:ascii="Arial" w:hAnsi="Arial" w:cs="Arial"/>
                <w:sz w:val="20"/>
                <w:szCs w:val="20"/>
              </w:rPr>
              <w:t>Curriculum returns</w:t>
            </w:r>
          </w:p>
        </w:tc>
        <w:tc>
          <w:tcPr>
            <w:tcW w:w="2425" w:type="dxa"/>
          </w:tcPr>
          <w:p w14:paraId="2C0275DD" w14:textId="12A8FC6D" w:rsidR="002D7780" w:rsidRPr="003965F6" w:rsidRDefault="002D7780" w:rsidP="002D7780">
            <w:pPr>
              <w:pStyle w:val="NormalWeb"/>
              <w:rPr>
                <w:rFonts w:ascii="Arial" w:hAnsi="Arial" w:cs="Arial"/>
                <w:sz w:val="20"/>
                <w:szCs w:val="20"/>
              </w:rPr>
            </w:pPr>
            <w:r w:rsidRPr="003965F6">
              <w:rPr>
                <w:rFonts w:ascii="Arial" w:hAnsi="Arial" w:cs="Arial"/>
                <w:sz w:val="20"/>
                <w:szCs w:val="20"/>
              </w:rPr>
              <w:t>No</w:t>
            </w:r>
          </w:p>
        </w:tc>
        <w:tc>
          <w:tcPr>
            <w:tcW w:w="2160" w:type="dxa"/>
          </w:tcPr>
          <w:p w14:paraId="757058A9" w14:textId="77777777" w:rsidR="002D7780" w:rsidRPr="003965F6" w:rsidRDefault="002D7780" w:rsidP="002D7780">
            <w:pPr>
              <w:pStyle w:val="NormalWeb"/>
              <w:rPr>
                <w:rFonts w:ascii="Arial" w:hAnsi="Arial" w:cs="Arial"/>
                <w:sz w:val="20"/>
                <w:szCs w:val="20"/>
              </w:rPr>
            </w:pPr>
          </w:p>
        </w:tc>
        <w:tc>
          <w:tcPr>
            <w:tcW w:w="3692" w:type="dxa"/>
          </w:tcPr>
          <w:p w14:paraId="72063258" w14:textId="77E8A328" w:rsidR="002D7780" w:rsidRPr="003965F6" w:rsidRDefault="002D7780" w:rsidP="002D7780">
            <w:pPr>
              <w:pStyle w:val="NormalWeb"/>
              <w:rPr>
                <w:rFonts w:ascii="Arial" w:hAnsi="Arial" w:cs="Arial"/>
                <w:sz w:val="20"/>
                <w:szCs w:val="20"/>
              </w:rPr>
            </w:pPr>
            <w:r w:rsidRPr="003965F6">
              <w:rPr>
                <w:rFonts w:ascii="Arial" w:hAnsi="Arial" w:cs="Arial"/>
                <w:sz w:val="20"/>
                <w:szCs w:val="20"/>
              </w:rPr>
              <w:t>Current year + 3 years</w:t>
            </w:r>
          </w:p>
        </w:tc>
        <w:tc>
          <w:tcPr>
            <w:tcW w:w="3328" w:type="dxa"/>
          </w:tcPr>
          <w:p w14:paraId="72C649FC" w14:textId="47BBA55D" w:rsidR="002D7780" w:rsidRPr="003965F6" w:rsidRDefault="002D7780" w:rsidP="002D7780">
            <w:pPr>
              <w:rPr>
                <w:rFonts w:ascii="Arial" w:hAnsi="Arial" w:cs="Arial"/>
                <w:sz w:val="20"/>
                <w:szCs w:val="20"/>
              </w:rPr>
            </w:pPr>
            <w:r w:rsidRPr="003965F6">
              <w:rPr>
                <w:rFonts w:ascii="Arial" w:hAnsi="Arial" w:cs="Arial"/>
                <w:sz w:val="20"/>
                <w:szCs w:val="20"/>
              </w:rPr>
              <w:t>Secure disposal</w:t>
            </w:r>
          </w:p>
        </w:tc>
      </w:tr>
      <w:tr w:rsidR="002D7780" w:rsidRPr="003965F6" w14:paraId="545F0A76" w14:textId="77777777" w:rsidTr="00531CDF">
        <w:trPr>
          <w:trHeight w:val="755"/>
        </w:trPr>
        <w:tc>
          <w:tcPr>
            <w:tcW w:w="2790" w:type="dxa"/>
          </w:tcPr>
          <w:p w14:paraId="692526BB" w14:textId="77777777" w:rsidR="002D7780" w:rsidRDefault="002D7780" w:rsidP="002D7780">
            <w:pPr>
              <w:pStyle w:val="NormalWeb"/>
              <w:rPr>
                <w:rFonts w:ascii="Arial" w:hAnsi="Arial" w:cs="Arial"/>
                <w:sz w:val="20"/>
                <w:szCs w:val="20"/>
              </w:rPr>
            </w:pPr>
            <w:r w:rsidRPr="003965F6">
              <w:rPr>
                <w:rFonts w:ascii="Arial" w:hAnsi="Arial" w:cs="Arial"/>
                <w:sz w:val="20"/>
                <w:szCs w:val="20"/>
              </w:rPr>
              <w:t>Examination Results (Schools Copy)</w:t>
            </w:r>
          </w:p>
          <w:p w14:paraId="63C8A363" w14:textId="77777777" w:rsidR="002D7780" w:rsidRDefault="002D7780" w:rsidP="002D7780">
            <w:pPr>
              <w:pStyle w:val="NormalWeb"/>
              <w:rPr>
                <w:rFonts w:ascii="Arial" w:hAnsi="Arial" w:cs="Arial"/>
                <w:sz w:val="20"/>
                <w:szCs w:val="20"/>
              </w:rPr>
            </w:pPr>
          </w:p>
          <w:p w14:paraId="28A860C4" w14:textId="77777777" w:rsidR="002D7780" w:rsidRDefault="002D7780" w:rsidP="002D7780">
            <w:pPr>
              <w:pStyle w:val="NormalWeb"/>
              <w:rPr>
                <w:rFonts w:ascii="Arial" w:hAnsi="Arial" w:cs="Arial"/>
                <w:sz w:val="20"/>
                <w:szCs w:val="20"/>
              </w:rPr>
            </w:pPr>
          </w:p>
          <w:p w14:paraId="6340A161" w14:textId="2330F80A" w:rsidR="002D7780" w:rsidRPr="003965F6" w:rsidRDefault="002D7780" w:rsidP="002D7780">
            <w:pPr>
              <w:pStyle w:val="NormalWeb"/>
              <w:rPr>
                <w:rFonts w:ascii="Arial" w:hAnsi="Arial" w:cs="Arial"/>
                <w:sz w:val="20"/>
                <w:szCs w:val="20"/>
              </w:rPr>
            </w:pPr>
          </w:p>
        </w:tc>
        <w:tc>
          <w:tcPr>
            <w:tcW w:w="2425" w:type="dxa"/>
          </w:tcPr>
          <w:p w14:paraId="417BE8B2" w14:textId="5BB2876D" w:rsidR="002D7780" w:rsidRPr="003965F6" w:rsidRDefault="002D7780" w:rsidP="002D7780">
            <w:pPr>
              <w:pStyle w:val="NormalWeb"/>
              <w:rPr>
                <w:rFonts w:ascii="Arial" w:hAnsi="Arial" w:cs="Arial"/>
                <w:sz w:val="20"/>
                <w:szCs w:val="20"/>
              </w:rPr>
            </w:pPr>
            <w:r w:rsidRPr="003965F6">
              <w:rPr>
                <w:rFonts w:ascii="Arial" w:hAnsi="Arial" w:cs="Arial"/>
                <w:sz w:val="20"/>
                <w:szCs w:val="20"/>
              </w:rPr>
              <w:t>Yes</w:t>
            </w:r>
          </w:p>
        </w:tc>
        <w:tc>
          <w:tcPr>
            <w:tcW w:w="2160" w:type="dxa"/>
          </w:tcPr>
          <w:p w14:paraId="499AC211" w14:textId="1AD72075" w:rsidR="002D7780" w:rsidRPr="003965F6" w:rsidRDefault="002D7780" w:rsidP="002D7780">
            <w:pPr>
              <w:pStyle w:val="NormalWeb"/>
              <w:rPr>
                <w:rFonts w:ascii="Arial" w:hAnsi="Arial" w:cs="Arial"/>
                <w:sz w:val="20"/>
                <w:szCs w:val="20"/>
              </w:rPr>
            </w:pPr>
          </w:p>
        </w:tc>
        <w:tc>
          <w:tcPr>
            <w:tcW w:w="3692" w:type="dxa"/>
          </w:tcPr>
          <w:p w14:paraId="5113D201" w14:textId="0E605215" w:rsidR="002D7780" w:rsidRPr="003965F6" w:rsidRDefault="002D7780" w:rsidP="002D7780">
            <w:pPr>
              <w:pStyle w:val="NormalWeb"/>
              <w:rPr>
                <w:rFonts w:ascii="Arial" w:hAnsi="Arial" w:cs="Arial"/>
                <w:sz w:val="20"/>
                <w:szCs w:val="20"/>
              </w:rPr>
            </w:pPr>
            <w:r>
              <w:rPr>
                <w:rFonts w:ascii="Arial" w:hAnsi="Arial" w:cs="Arial"/>
                <w:sz w:val="20"/>
                <w:szCs w:val="20"/>
              </w:rPr>
              <w:t>Current year + 6</w:t>
            </w:r>
            <w:r w:rsidRPr="003965F6">
              <w:rPr>
                <w:rFonts w:ascii="Arial" w:hAnsi="Arial" w:cs="Arial"/>
                <w:sz w:val="20"/>
                <w:szCs w:val="20"/>
              </w:rPr>
              <w:t xml:space="preserve"> years</w:t>
            </w:r>
          </w:p>
        </w:tc>
        <w:tc>
          <w:tcPr>
            <w:tcW w:w="3328" w:type="dxa"/>
          </w:tcPr>
          <w:p w14:paraId="006C4350" w14:textId="37751DFC" w:rsidR="002D7780" w:rsidRPr="003965F6" w:rsidRDefault="002D7780" w:rsidP="002D7780">
            <w:pPr>
              <w:rPr>
                <w:rFonts w:ascii="Arial" w:hAnsi="Arial" w:cs="Arial"/>
                <w:sz w:val="20"/>
                <w:szCs w:val="20"/>
              </w:rPr>
            </w:pPr>
            <w:r w:rsidRPr="003965F6">
              <w:rPr>
                <w:rFonts w:ascii="Arial" w:hAnsi="Arial" w:cs="Arial"/>
                <w:sz w:val="20"/>
                <w:szCs w:val="20"/>
              </w:rPr>
              <w:t>Secure disposal</w:t>
            </w:r>
          </w:p>
        </w:tc>
      </w:tr>
      <w:tr w:rsidR="002D7780" w:rsidRPr="003965F6" w14:paraId="632F4B55" w14:textId="77777777" w:rsidTr="00531CDF">
        <w:trPr>
          <w:trHeight w:val="566"/>
        </w:trPr>
        <w:tc>
          <w:tcPr>
            <w:tcW w:w="14395" w:type="dxa"/>
            <w:gridSpan w:val="5"/>
            <w:shd w:val="clear" w:color="auto" w:fill="ED7D31" w:themeFill="accent2"/>
          </w:tcPr>
          <w:p w14:paraId="572C8D23" w14:textId="58A918F9" w:rsidR="002D7780" w:rsidRPr="00294AE5" w:rsidRDefault="002D7780" w:rsidP="002D7780">
            <w:pPr>
              <w:pStyle w:val="NormalWeb"/>
              <w:rPr>
                <w:rFonts w:ascii="Arial" w:hAnsi="Arial" w:cs="Arial"/>
                <w:b/>
                <w:sz w:val="20"/>
                <w:szCs w:val="20"/>
              </w:rPr>
            </w:pPr>
            <w:r w:rsidRPr="00294AE5">
              <w:rPr>
                <w:rFonts w:ascii="Arial" w:hAnsi="Arial" w:cs="Arial"/>
                <w:b/>
                <w:sz w:val="20"/>
                <w:szCs w:val="20"/>
              </w:rPr>
              <w:t xml:space="preserve">Curriculum records </w:t>
            </w:r>
          </w:p>
        </w:tc>
      </w:tr>
      <w:tr w:rsidR="002D7780" w:rsidRPr="003965F6" w14:paraId="494B10CA" w14:textId="77777777" w:rsidTr="00531CDF">
        <w:trPr>
          <w:trHeight w:val="2312"/>
        </w:trPr>
        <w:tc>
          <w:tcPr>
            <w:tcW w:w="2790" w:type="dxa"/>
          </w:tcPr>
          <w:p w14:paraId="5C9F79F8" w14:textId="2E6093E8" w:rsidR="002D7780" w:rsidRPr="003965F6" w:rsidRDefault="002D7780" w:rsidP="002D7780">
            <w:pPr>
              <w:pStyle w:val="NormalWeb"/>
              <w:rPr>
                <w:rFonts w:ascii="Arial" w:hAnsi="Arial" w:cs="Arial"/>
                <w:sz w:val="20"/>
                <w:szCs w:val="20"/>
              </w:rPr>
            </w:pPr>
            <w:r w:rsidRPr="003965F6">
              <w:rPr>
                <w:rFonts w:ascii="Arial" w:hAnsi="Arial" w:cs="Arial"/>
                <w:sz w:val="20"/>
                <w:szCs w:val="20"/>
              </w:rPr>
              <w:lastRenderedPageBreak/>
              <w:t>Results</w:t>
            </w:r>
          </w:p>
        </w:tc>
        <w:tc>
          <w:tcPr>
            <w:tcW w:w="2425" w:type="dxa"/>
          </w:tcPr>
          <w:p w14:paraId="6D1702AC" w14:textId="77777777" w:rsidR="002D7780" w:rsidRPr="003965F6" w:rsidRDefault="002D7780" w:rsidP="002D7780">
            <w:pPr>
              <w:pStyle w:val="NormalWeb"/>
              <w:rPr>
                <w:rFonts w:ascii="Arial" w:hAnsi="Arial" w:cs="Arial"/>
                <w:sz w:val="20"/>
                <w:szCs w:val="20"/>
              </w:rPr>
            </w:pPr>
          </w:p>
        </w:tc>
        <w:tc>
          <w:tcPr>
            <w:tcW w:w="2160" w:type="dxa"/>
          </w:tcPr>
          <w:p w14:paraId="26CE69B0" w14:textId="77777777" w:rsidR="002D7780" w:rsidRPr="003965F6" w:rsidRDefault="002D7780" w:rsidP="002D7780">
            <w:pPr>
              <w:pStyle w:val="NormalWeb"/>
              <w:rPr>
                <w:rFonts w:ascii="Arial" w:hAnsi="Arial" w:cs="Arial"/>
                <w:sz w:val="20"/>
                <w:szCs w:val="20"/>
              </w:rPr>
            </w:pPr>
          </w:p>
        </w:tc>
        <w:tc>
          <w:tcPr>
            <w:tcW w:w="3692" w:type="dxa"/>
          </w:tcPr>
          <w:p w14:paraId="57B93950" w14:textId="5C6CE8EA" w:rsidR="002D7780" w:rsidRPr="003965F6" w:rsidRDefault="002D7780" w:rsidP="002D7780">
            <w:pPr>
              <w:pStyle w:val="NormalWeb"/>
              <w:rPr>
                <w:rFonts w:ascii="Arial" w:hAnsi="Arial" w:cs="Arial"/>
                <w:sz w:val="20"/>
                <w:szCs w:val="20"/>
              </w:rPr>
            </w:pPr>
            <w:r w:rsidRPr="003965F6">
              <w:rPr>
                <w:rFonts w:ascii="Arial" w:hAnsi="Arial" w:cs="Arial"/>
                <w:sz w:val="20"/>
                <w:szCs w:val="20"/>
              </w:rPr>
              <w:t>The SATS results should be recorded on the pupil’s educational file and will therefore be retained until the pupil reaches the age of 25 years. The school may wish to keep a composite re</w:t>
            </w:r>
            <w:r>
              <w:rPr>
                <w:rFonts w:ascii="Arial" w:hAnsi="Arial" w:cs="Arial"/>
                <w:sz w:val="20"/>
                <w:szCs w:val="20"/>
              </w:rPr>
              <w:t xml:space="preserve">cord of all the whole year SATSs </w:t>
            </w:r>
            <w:r w:rsidRPr="003965F6">
              <w:rPr>
                <w:rFonts w:ascii="Arial" w:hAnsi="Arial" w:cs="Arial"/>
                <w:sz w:val="20"/>
                <w:szCs w:val="20"/>
              </w:rPr>
              <w:t>results. These could be kept for current year + 6 years to allow suitable comparison</w:t>
            </w:r>
          </w:p>
        </w:tc>
        <w:tc>
          <w:tcPr>
            <w:tcW w:w="3328" w:type="dxa"/>
          </w:tcPr>
          <w:p w14:paraId="77D88AA0" w14:textId="0E8FE550" w:rsidR="002D7780" w:rsidRPr="003965F6" w:rsidRDefault="002D7780" w:rsidP="002D7780">
            <w:pPr>
              <w:rPr>
                <w:rFonts w:ascii="Arial" w:hAnsi="Arial" w:cs="Arial"/>
                <w:sz w:val="20"/>
                <w:szCs w:val="20"/>
              </w:rPr>
            </w:pPr>
            <w:r w:rsidRPr="003965F6">
              <w:rPr>
                <w:rFonts w:ascii="Arial" w:hAnsi="Arial" w:cs="Arial"/>
                <w:sz w:val="20"/>
                <w:szCs w:val="20"/>
              </w:rPr>
              <w:t>Secure disposal</w:t>
            </w:r>
          </w:p>
        </w:tc>
      </w:tr>
      <w:tr w:rsidR="002D7780" w:rsidRPr="003965F6" w14:paraId="3C41977F" w14:textId="77777777" w:rsidTr="00531CDF">
        <w:trPr>
          <w:trHeight w:val="935"/>
        </w:trPr>
        <w:tc>
          <w:tcPr>
            <w:tcW w:w="2790" w:type="dxa"/>
          </w:tcPr>
          <w:p w14:paraId="107B0DAC" w14:textId="3B5DACDE" w:rsidR="002D7780" w:rsidRPr="003965F6" w:rsidRDefault="002D7780" w:rsidP="002D7780">
            <w:pPr>
              <w:pStyle w:val="NormalWeb"/>
              <w:rPr>
                <w:rFonts w:ascii="Arial" w:hAnsi="Arial" w:cs="Arial"/>
                <w:sz w:val="20"/>
                <w:szCs w:val="20"/>
              </w:rPr>
            </w:pPr>
            <w:r w:rsidRPr="003965F6">
              <w:rPr>
                <w:rFonts w:ascii="Arial" w:hAnsi="Arial" w:cs="Arial"/>
                <w:sz w:val="20"/>
                <w:szCs w:val="20"/>
              </w:rPr>
              <w:t>Examination Papers</w:t>
            </w:r>
          </w:p>
        </w:tc>
        <w:tc>
          <w:tcPr>
            <w:tcW w:w="2425" w:type="dxa"/>
          </w:tcPr>
          <w:p w14:paraId="5BC8494A" w14:textId="77777777" w:rsidR="002D7780" w:rsidRPr="003965F6" w:rsidRDefault="002D7780" w:rsidP="002D7780">
            <w:pPr>
              <w:pStyle w:val="NormalWeb"/>
              <w:rPr>
                <w:rFonts w:ascii="Arial" w:hAnsi="Arial" w:cs="Arial"/>
                <w:sz w:val="20"/>
                <w:szCs w:val="20"/>
              </w:rPr>
            </w:pPr>
          </w:p>
        </w:tc>
        <w:tc>
          <w:tcPr>
            <w:tcW w:w="2160" w:type="dxa"/>
          </w:tcPr>
          <w:p w14:paraId="2DB07280" w14:textId="77777777" w:rsidR="002D7780" w:rsidRPr="003965F6" w:rsidRDefault="002D7780" w:rsidP="002D7780">
            <w:pPr>
              <w:pStyle w:val="NormalWeb"/>
              <w:rPr>
                <w:rFonts w:ascii="Arial" w:hAnsi="Arial" w:cs="Arial"/>
                <w:sz w:val="20"/>
                <w:szCs w:val="20"/>
              </w:rPr>
            </w:pPr>
          </w:p>
        </w:tc>
        <w:tc>
          <w:tcPr>
            <w:tcW w:w="3692" w:type="dxa"/>
          </w:tcPr>
          <w:p w14:paraId="65257170" w14:textId="13BD904D" w:rsidR="002D7780" w:rsidRPr="003965F6" w:rsidRDefault="002D7780" w:rsidP="002D7780">
            <w:pPr>
              <w:pStyle w:val="NormalWeb"/>
              <w:rPr>
                <w:rFonts w:ascii="Arial" w:hAnsi="Arial" w:cs="Arial"/>
                <w:sz w:val="20"/>
                <w:szCs w:val="20"/>
              </w:rPr>
            </w:pPr>
            <w:r w:rsidRPr="003965F6">
              <w:rPr>
                <w:rFonts w:ascii="Arial" w:hAnsi="Arial" w:cs="Arial"/>
                <w:sz w:val="20"/>
                <w:szCs w:val="20"/>
              </w:rPr>
              <w:t>The examination papers should be kept until any appeals/validation process is complete</w:t>
            </w:r>
          </w:p>
        </w:tc>
        <w:tc>
          <w:tcPr>
            <w:tcW w:w="3328" w:type="dxa"/>
          </w:tcPr>
          <w:p w14:paraId="687DC6D4" w14:textId="1F610D69" w:rsidR="002D7780" w:rsidRPr="003965F6"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66409910" w14:textId="77777777" w:rsidTr="00531CDF">
        <w:trPr>
          <w:trHeight w:val="557"/>
        </w:trPr>
        <w:tc>
          <w:tcPr>
            <w:tcW w:w="2790" w:type="dxa"/>
          </w:tcPr>
          <w:p w14:paraId="39BD5089" w14:textId="1AA8DAEA" w:rsidR="002D7780" w:rsidRPr="003965F6" w:rsidRDefault="002D7780" w:rsidP="002D7780">
            <w:pPr>
              <w:pStyle w:val="NormalWeb"/>
              <w:rPr>
                <w:rFonts w:ascii="Arial" w:hAnsi="Arial" w:cs="Arial"/>
                <w:sz w:val="20"/>
                <w:szCs w:val="20"/>
              </w:rPr>
            </w:pPr>
            <w:r>
              <w:rPr>
                <w:rFonts w:ascii="Arial" w:hAnsi="Arial" w:cs="Arial"/>
                <w:sz w:val="20"/>
                <w:szCs w:val="20"/>
              </w:rPr>
              <w:t>Published Admission Number (PAN) Reports</w:t>
            </w:r>
          </w:p>
        </w:tc>
        <w:tc>
          <w:tcPr>
            <w:tcW w:w="2425" w:type="dxa"/>
          </w:tcPr>
          <w:p w14:paraId="2EC75B0E" w14:textId="5AE30E02" w:rsidR="002D7780" w:rsidRPr="003965F6"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30FD0646" w14:textId="77777777" w:rsidR="002D7780" w:rsidRPr="003965F6" w:rsidRDefault="002D7780" w:rsidP="002D7780">
            <w:pPr>
              <w:pStyle w:val="NormalWeb"/>
              <w:rPr>
                <w:rFonts w:ascii="Arial" w:hAnsi="Arial" w:cs="Arial"/>
                <w:sz w:val="20"/>
                <w:szCs w:val="20"/>
              </w:rPr>
            </w:pPr>
          </w:p>
        </w:tc>
        <w:tc>
          <w:tcPr>
            <w:tcW w:w="3692" w:type="dxa"/>
          </w:tcPr>
          <w:p w14:paraId="75E66B44" w14:textId="539D5C1C" w:rsidR="002D7780" w:rsidRPr="003965F6" w:rsidRDefault="002D7780" w:rsidP="002D7780">
            <w:pPr>
              <w:pStyle w:val="NormalWeb"/>
              <w:rPr>
                <w:rFonts w:ascii="Arial" w:hAnsi="Arial" w:cs="Arial"/>
                <w:sz w:val="20"/>
                <w:szCs w:val="20"/>
              </w:rPr>
            </w:pPr>
            <w:r>
              <w:rPr>
                <w:rFonts w:ascii="Arial" w:hAnsi="Arial" w:cs="Arial"/>
                <w:sz w:val="20"/>
                <w:szCs w:val="20"/>
              </w:rPr>
              <w:t xml:space="preserve">Current year + 6 years </w:t>
            </w:r>
          </w:p>
        </w:tc>
        <w:tc>
          <w:tcPr>
            <w:tcW w:w="3328" w:type="dxa"/>
          </w:tcPr>
          <w:p w14:paraId="23AE069E" w14:textId="72220D31" w:rsidR="002D7780" w:rsidRPr="003965F6"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20E3CE1B" w14:textId="77777777" w:rsidTr="00531CDF">
        <w:trPr>
          <w:trHeight w:val="665"/>
        </w:trPr>
        <w:tc>
          <w:tcPr>
            <w:tcW w:w="2790" w:type="dxa"/>
          </w:tcPr>
          <w:p w14:paraId="7025BCD5" w14:textId="5E66AC36" w:rsidR="002D7780" w:rsidRDefault="002D7780" w:rsidP="002D7780">
            <w:pPr>
              <w:pStyle w:val="NormalWeb"/>
              <w:rPr>
                <w:rFonts w:ascii="Arial" w:hAnsi="Arial" w:cs="Arial"/>
                <w:sz w:val="20"/>
                <w:szCs w:val="20"/>
              </w:rPr>
            </w:pPr>
            <w:r>
              <w:rPr>
                <w:rFonts w:ascii="Arial" w:hAnsi="Arial" w:cs="Arial"/>
                <w:sz w:val="20"/>
                <w:szCs w:val="20"/>
              </w:rPr>
              <w:t xml:space="preserve">Value Added and Contextual Data </w:t>
            </w:r>
          </w:p>
        </w:tc>
        <w:tc>
          <w:tcPr>
            <w:tcW w:w="2425" w:type="dxa"/>
          </w:tcPr>
          <w:p w14:paraId="72CA357B" w14:textId="23E97B9F"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5272A47F" w14:textId="77777777" w:rsidR="002D7780" w:rsidRPr="003965F6" w:rsidRDefault="002D7780" w:rsidP="002D7780">
            <w:pPr>
              <w:pStyle w:val="NormalWeb"/>
              <w:rPr>
                <w:rFonts w:ascii="Arial" w:hAnsi="Arial" w:cs="Arial"/>
                <w:sz w:val="20"/>
                <w:szCs w:val="20"/>
              </w:rPr>
            </w:pPr>
          </w:p>
        </w:tc>
        <w:tc>
          <w:tcPr>
            <w:tcW w:w="3692" w:type="dxa"/>
          </w:tcPr>
          <w:p w14:paraId="131D7CDF" w14:textId="4F383ABC" w:rsidR="002D7780" w:rsidRDefault="002D7780" w:rsidP="002D7780">
            <w:pPr>
              <w:pStyle w:val="NormalWeb"/>
              <w:rPr>
                <w:rFonts w:ascii="Arial" w:hAnsi="Arial" w:cs="Arial"/>
                <w:sz w:val="20"/>
                <w:szCs w:val="20"/>
              </w:rPr>
            </w:pPr>
            <w:r>
              <w:rPr>
                <w:rFonts w:ascii="Arial" w:hAnsi="Arial" w:cs="Arial"/>
                <w:sz w:val="20"/>
                <w:szCs w:val="20"/>
              </w:rPr>
              <w:t xml:space="preserve">Current year + 6 years </w:t>
            </w:r>
          </w:p>
        </w:tc>
        <w:tc>
          <w:tcPr>
            <w:tcW w:w="3328" w:type="dxa"/>
          </w:tcPr>
          <w:p w14:paraId="6D4C3D97" w14:textId="3B320C13"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76FE5553" w14:textId="77777777" w:rsidTr="00531CDF">
        <w:trPr>
          <w:trHeight w:val="485"/>
        </w:trPr>
        <w:tc>
          <w:tcPr>
            <w:tcW w:w="2790" w:type="dxa"/>
          </w:tcPr>
          <w:p w14:paraId="2D75FACC" w14:textId="5E8FEE7B" w:rsidR="002D7780" w:rsidRDefault="002D7780" w:rsidP="002D7780">
            <w:pPr>
              <w:pStyle w:val="NormalWeb"/>
              <w:rPr>
                <w:rFonts w:ascii="Arial" w:hAnsi="Arial" w:cs="Arial"/>
                <w:sz w:val="20"/>
                <w:szCs w:val="20"/>
              </w:rPr>
            </w:pPr>
            <w:r>
              <w:rPr>
                <w:rFonts w:ascii="Arial" w:hAnsi="Arial" w:cs="Arial"/>
                <w:sz w:val="20"/>
                <w:szCs w:val="20"/>
              </w:rPr>
              <w:t>Self-Evaluation Forms</w:t>
            </w:r>
          </w:p>
        </w:tc>
        <w:tc>
          <w:tcPr>
            <w:tcW w:w="2425" w:type="dxa"/>
          </w:tcPr>
          <w:p w14:paraId="222334A9" w14:textId="58CB71F9"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3BA7F4FC" w14:textId="77777777" w:rsidR="002D7780" w:rsidRPr="003965F6" w:rsidRDefault="002D7780" w:rsidP="002D7780">
            <w:pPr>
              <w:pStyle w:val="NormalWeb"/>
              <w:rPr>
                <w:rFonts w:ascii="Arial" w:hAnsi="Arial" w:cs="Arial"/>
                <w:sz w:val="20"/>
                <w:szCs w:val="20"/>
              </w:rPr>
            </w:pPr>
          </w:p>
        </w:tc>
        <w:tc>
          <w:tcPr>
            <w:tcW w:w="3692" w:type="dxa"/>
          </w:tcPr>
          <w:p w14:paraId="356E4D3A" w14:textId="0FE03C9F" w:rsidR="002D7780" w:rsidRDefault="002D7780" w:rsidP="002D7780">
            <w:pPr>
              <w:pStyle w:val="NormalWeb"/>
              <w:rPr>
                <w:rFonts w:ascii="Arial" w:hAnsi="Arial" w:cs="Arial"/>
                <w:sz w:val="20"/>
                <w:szCs w:val="20"/>
              </w:rPr>
            </w:pPr>
            <w:r>
              <w:rPr>
                <w:rFonts w:ascii="Arial" w:hAnsi="Arial" w:cs="Arial"/>
                <w:sz w:val="20"/>
                <w:szCs w:val="20"/>
              </w:rPr>
              <w:t>Current year + 6 years</w:t>
            </w:r>
          </w:p>
        </w:tc>
        <w:tc>
          <w:tcPr>
            <w:tcW w:w="3328" w:type="dxa"/>
          </w:tcPr>
          <w:p w14:paraId="63957034" w14:textId="2882471A"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7818AAF8" w14:textId="77777777" w:rsidTr="00531CDF">
        <w:trPr>
          <w:trHeight w:val="557"/>
        </w:trPr>
        <w:tc>
          <w:tcPr>
            <w:tcW w:w="2790" w:type="dxa"/>
          </w:tcPr>
          <w:p w14:paraId="46A82AB0" w14:textId="6563ECBE" w:rsidR="002D7780" w:rsidRDefault="002D7780" w:rsidP="002D7780">
            <w:pPr>
              <w:pStyle w:val="NormalWeb"/>
              <w:rPr>
                <w:rFonts w:ascii="Arial" w:hAnsi="Arial" w:cs="Arial"/>
                <w:sz w:val="20"/>
                <w:szCs w:val="20"/>
              </w:rPr>
            </w:pPr>
            <w:r>
              <w:rPr>
                <w:rFonts w:ascii="Arial" w:hAnsi="Arial" w:cs="Arial"/>
                <w:sz w:val="20"/>
                <w:szCs w:val="20"/>
              </w:rPr>
              <w:t>Schemes of Work</w:t>
            </w:r>
          </w:p>
        </w:tc>
        <w:tc>
          <w:tcPr>
            <w:tcW w:w="2425" w:type="dxa"/>
          </w:tcPr>
          <w:p w14:paraId="3C7A8C30" w14:textId="457E3095"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4460D6A4" w14:textId="77777777" w:rsidR="002D7780" w:rsidRPr="003965F6" w:rsidRDefault="002D7780" w:rsidP="002D7780">
            <w:pPr>
              <w:pStyle w:val="NormalWeb"/>
              <w:rPr>
                <w:rFonts w:ascii="Arial" w:hAnsi="Arial" w:cs="Arial"/>
                <w:sz w:val="20"/>
                <w:szCs w:val="20"/>
              </w:rPr>
            </w:pPr>
          </w:p>
        </w:tc>
        <w:tc>
          <w:tcPr>
            <w:tcW w:w="3692" w:type="dxa"/>
          </w:tcPr>
          <w:p w14:paraId="52173D2D" w14:textId="151A8BC3"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val="restart"/>
          </w:tcPr>
          <w:p w14:paraId="6092BAE4" w14:textId="0A1CE960" w:rsidR="002D7780" w:rsidRDefault="002D7780" w:rsidP="002D7780">
            <w:pPr>
              <w:rPr>
                <w:rFonts w:ascii="Arial" w:hAnsi="Arial" w:cs="Arial"/>
                <w:sz w:val="20"/>
                <w:szCs w:val="20"/>
              </w:rPr>
            </w:pPr>
            <w:r>
              <w:rPr>
                <w:rFonts w:ascii="Arial" w:hAnsi="Arial" w:cs="Arial"/>
                <w:sz w:val="20"/>
                <w:szCs w:val="20"/>
              </w:rPr>
              <w:t>It may be appropriate to review these records at the end of each year and allocate a further retention period or secure disposal</w:t>
            </w:r>
          </w:p>
        </w:tc>
      </w:tr>
      <w:tr w:rsidR="002D7780" w:rsidRPr="003965F6" w14:paraId="026161FA" w14:textId="77777777" w:rsidTr="00531CDF">
        <w:trPr>
          <w:trHeight w:val="521"/>
        </w:trPr>
        <w:tc>
          <w:tcPr>
            <w:tcW w:w="2790" w:type="dxa"/>
          </w:tcPr>
          <w:p w14:paraId="4E233895" w14:textId="6CF8789A" w:rsidR="002D7780" w:rsidRDefault="002D7780" w:rsidP="002D7780">
            <w:pPr>
              <w:pStyle w:val="NormalWeb"/>
              <w:rPr>
                <w:rFonts w:ascii="Arial" w:hAnsi="Arial" w:cs="Arial"/>
                <w:sz w:val="20"/>
                <w:szCs w:val="20"/>
              </w:rPr>
            </w:pPr>
            <w:r>
              <w:rPr>
                <w:rFonts w:ascii="Arial" w:hAnsi="Arial" w:cs="Arial"/>
                <w:sz w:val="20"/>
                <w:szCs w:val="20"/>
              </w:rPr>
              <w:t>Timetable</w:t>
            </w:r>
          </w:p>
        </w:tc>
        <w:tc>
          <w:tcPr>
            <w:tcW w:w="2425" w:type="dxa"/>
          </w:tcPr>
          <w:p w14:paraId="383E885E" w14:textId="380B6B3A"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520248A0" w14:textId="77777777" w:rsidR="002D7780" w:rsidRPr="003965F6" w:rsidRDefault="002D7780" w:rsidP="002D7780">
            <w:pPr>
              <w:pStyle w:val="NormalWeb"/>
              <w:rPr>
                <w:rFonts w:ascii="Arial" w:hAnsi="Arial" w:cs="Arial"/>
                <w:sz w:val="20"/>
                <w:szCs w:val="20"/>
              </w:rPr>
            </w:pPr>
          </w:p>
        </w:tc>
        <w:tc>
          <w:tcPr>
            <w:tcW w:w="3692" w:type="dxa"/>
          </w:tcPr>
          <w:p w14:paraId="3CA91118" w14:textId="7A68CCC2"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tcPr>
          <w:p w14:paraId="3D019FEF" w14:textId="77777777" w:rsidR="002D7780" w:rsidRDefault="002D7780" w:rsidP="002D7780">
            <w:pPr>
              <w:rPr>
                <w:rFonts w:ascii="Arial" w:hAnsi="Arial" w:cs="Arial"/>
                <w:sz w:val="20"/>
                <w:szCs w:val="20"/>
              </w:rPr>
            </w:pPr>
          </w:p>
        </w:tc>
      </w:tr>
      <w:tr w:rsidR="002D7780" w:rsidRPr="003965F6" w14:paraId="5C4F7FF8" w14:textId="77777777" w:rsidTr="00531CDF">
        <w:trPr>
          <w:trHeight w:val="440"/>
        </w:trPr>
        <w:tc>
          <w:tcPr>
            <w:tcW w:w="2790" w:type="dxa"/>
          </w:tcPr>
          <w:p w14:paraId="38EB8FEF" w14:textId="75A1F400" w:rsidR="002D7780" w:rsidRDefault="002D7780" w:rsidP="002D7780">
            <w:pPr>
              <w:pStyle w:val="NormalWeb"/>
              <w:rPr>
                <w:rFonts w:ascii="Arial" w:hAnsi="Arial" w:cs="Arial"/>
                <w:sz w:val="20"/>
                <w:szCs w:val="20"/>
              </w:rPr>
            </w:pPr>
            <w:r>
              <w:rPr>
                <w:rFonts w:ascii="Arial" w:hAnsi="Arial" w:cs="Arial"/>
                <w:sz w:val="20"/>
                <w:szCs w:val="20"/>
              </w:rPr>
              <w:t>Class Record Books</w:t>
            </w:r>
          </w:p>
        </w:tc>
        <w:tc>
          <w:tcPr>
            <w:tcW w:w="2425" w:type="dxa"/>
          </w:tcPr>
          <w:p w14:paraId="3FFD8670" w14:textId="291D5934"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7C1B3C84" w14:textId="77777777" w:rsidR="002D7780" w:rsidRPr="003965F6" w:rsidRDefault="002D7780" w:rsidP="002D7780">
            <w:pPr>
              <w:pStyle w:val="NormalWeb"/>
              <w:rPr>
                <w:rFonts w:ascii="Arial" w:hAnsi="Arial" w:cs="Arial"/>
                <w:sz w:val="20"/>
                <w:szCs w:val="20"/>
              </w:rPr>
            </w:pPr>
          </w:p>
        </w:tc>
        <w:tc>
          <w:tcPr>
            <w:tcW w:w="3692" w:type="dxa"/>
          </w:tcPr>
          <w:p w14:paraId="3BED9F3F" w14:textId="520AED82"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tcPr>
          <w:p w14:paraId="26030124" w14:textId="77777777" w:rsidR="002D7780" w:rsidRDefault="002D7780" w:rsidP="002D7780">
            <w:pPr>
              <w:rPr>
                <w:rFonts w:ascii="Arial" w:hAnsi="Arial" w:cs="Arial"/>
                <w:sz w:val="20"/>
                <w:szCs w:val="20"/>
              </w:rPr>
            </w:pPr>
          </w:p>
        </w:tc>
      </w:tr>
      <w:tr w:rsidR="002D7780" w:rsidRPr="003965F6" w14:paraId="6F59DA61" w14:textId="77777777" w:rsidTr="00531CDF">
        <w:trPr>
          <w:trHeight w:val="350"/>
        </w:trPr>
        <w:tc>
          <w:tcPr>
            <w:tcW w:w="2790" w:type="dxa"/>
          </w:tcPr>
          <w:p w14:paraId="1694D2F2" w14:textId="4CD11BC0" w:rsidR="002D7780" w:rsidRDefault="002D7780" w:rsidP="002D7780">
            <w:pPr>
              <w:pStyle w:val="NormalWeb"/>
              <w:rPr>
                <w:rFonts w:ascii="Arial" w:hAnsi="Arial" w:cs="Arial"/>
                <w:sz w:val="20"/>
                <w:szCs w:val="20"/>
              </w:rPr>
            </w:pPr>
            <w:r>
              <w:rPr>
                <w:rFonts w:ascii="Arial" w:hAnsi="Arial" w:cs="Arial"/>
                <w:sz w:val="20"/>
                <w:szCs w:val="20"/>
              </w:rPr>
              <w:t>Mark Books</w:t>
            </w:r>
          </w:p>
        </w:tc>
        <w:tc>
          <w:tcPr>
            <w:tcW w:w="2425" w:type="dxa"/>
          </w:tcPr>
          <w:p w14:paraId="666D5B63" w14:textId="65F3DE27"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0C57DE21" w14:textId="77777777" w:rsidR="002D7780" w:rsidRPr="003965F6" w:rsidRDefault="002D7780" w:rsidP="002D7780">
            <w:pPr>
              <w:pStyle w:val="NormalWeb"/>
              <w:rPr>
                <w:rFonts w:ascii="Arial" w:hAnsi="Arial" w:cs="Arial"/>
                <w:sz w:val="20"/>
                <w:szCs w:val="20"/>
              </w:rPr>
            </w:pPr>
          </w:p>
        </w:tc>
        <w:tc>
          <w:tcPr>
            <w:tcW w:w="3692" w:type="dxa"/>
          </w:tcPr>
          <w:p w14:paraId="21F14074" w14:textId="08466348"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tcPr>
          <w:p w14:paraId="3F4258EA" w14:textId="77777777" w:rsidR="002D7780" w:rsidRDefault="002D7780" w:rsidP="002D7780">
            <w:pPr>
              <w:rPr>
                <w:rFonts w:ascii="Arial" w:hAnsi="Arial" w:cs="Arial"/>
                <w:sz w:val="20"/>
                <w:szCs w:val="20"/>
              </w:rPr>
            </w:pPr>
          </w:p>
        </w:tc>
      </w:tr>
      <w:tr w:rsidR="002D7780" w:rsidRPr="003965F6" w14:paraId="65518600" w14:textId="77777777" w:rsidTr="00531CDF">
        <w:trPr>
          <w:trHeight w:val="404"/>
        </w:trPr>
        <w:tc>
          <w:tcPr>
            <w:tcW w:w="2790" w:type="dxa"/>
          </w:tcPr>
          <w:p w14:paraId="77268F7D" w14:textId="038E9F85" w:rsidR="002D7780" w:rsidRDefault="002D7780" w:rsidP="002D7780">
            <w:pPr>
              <w:pStyle w:val="NormalWeb"/>
              <w:rPr>
                <w:rFonts w:ascii="Arial" w:hAnsi="Arial" w:cs="Arial"/>
                <w:sz w:val="20"/>
                <w:szCs w:val="20"/>
              </w:rPr>
            </w:pPr>
            <w:r>
              <w:rPr>
                <w:rFonts w:ascii="Arial" w:hAnsi="Arial" w:cs="Arial"/>
                <w:sz w:val="20"/>
                <w:szCs w:val="20"/>
              </w:rPr>
              <w:t>Record of homeworking</w:t>
            </w:r>
          </w:p>
        </w:tc>
        <w:tc>
          <w:tcPr>
            <w:tcW w:w="2425" w:type="dxa"/>
          </w:tcPr>
          <w:p w14:paraId="1D5BB1B0" w14:textId="579E7C32"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61BC6967" w14:textId="77777777" w:rsidR="002D7780" w:rsidRPr="003965F6" w:rsidRDefault="002D7780" w:rsidP="002D7780">
            <w:pPr>
              <w:pStyle w:val="NormalWeb"/>
              <w:rPr>
                <w:rFonts w:ascii="Arial" w:hAnsi="Arial" w:cs="Arial"/>
                <w:sz w:val="20"/>
                <w:szCs w:val="20"/>
              </w:rPr>
            </w:pPr>
          </w:p>
        </w:tc>
        <w:tc>
          <w:tcPr>
            <w:tcW w:w="3692" w:type="dxa"/>
          </w:tcPr>
          <w:p w14:paraId="142484AA" w14:textId="0F5B6679"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tcPr>
          <w:p w14:paraId="580224FB" w14:textId="77777777" w:rsidR="002D7780" w:rsidRDefault="002D7780" w:rsidP="002D7780">
            <w:pPr>
              <w:rPr>
                <w:rFonts w:ascii="Arial" w:hAnsi="Arial" w:cs="Arial"/>
                <w:sz w:val="20"/>
                <w:szCs w:val="20"/>
              </w:rPr>
            </w:pPr>
          </w:p>
        </w:tc>
      </w:tr>
      <w:tr w:rsidR="002D7780" w:rsidRPr="003965F6" w14:paraId="044A9E47" w14:textId="77777777" w:rsidTr="00531CDF">
        <w:trPr>
          <w:trHeight w:val="1196"/>
        </w:trPr>
        <w:tc>
          <w:tcPr>
            <w:tcW w:w="2790" w:type="dxa"/>
          </w:tcPr>
          <w:p w14:paraId="5913F4F6" w14:textId="3B795054" w:rsidR="002D7780" w:rsidRDefault="002D7780" w:rsidP="002D7780">
            <w:pPr>
              <w:pStyle w:val="NormalWeb"/>
              <w:rPr>
                <w:rFonts w:ascii="Arial" w:hAnsi="Arial" w:cs="Arial"/>
                <w:sz w:val="20"/>
                <w:szCs w:val="20"/>
              </w:rPr>
            </w:pPr>
            <w:r>
              <w:rPr>
                <w:rFonts w:ascii="Arial" w:hAnsi="Arial" w:cs="Arial"/>
                <w:sz w:val="20"/>
                <w:szCs w:val="20"/>
              </w:rPr>
              <w:lastRenderedPageBreak/>
              <w:t>Pupil’s Work</w:t>
            </w:r>
          </w:p>
        </w:tc>
        <w:tc>
          <w:tcPr>
            <w:tcW w:w="2425" w:type="dxa"/>
          </w:tcPr>
          <w:p w14:paraId="6DA95AAE" w14:textId="760F77EE"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1508B2D5" w14:textId="77777777" w:rsidR="002D7780" w:rsidRPr="003965F6" w:rsidRDefault="002D7780" w:rsidP="002D7780">
            <w:pPr>
              <w:pStyle w:val="NormalWeb"/>
              <w:rPr>
                <w:rFonts w:ascii="Arial" w:hAnsi="Arial" w:cs="Arial"/>
                <w:sz w:val="20"/>
                <w:szCs w:val="20"/>
              </w:rPr>
            </w:pPr>
          </w:p>
        </w:tc>
        <w:tc>
          <w:tcPr>
            <w:tcW w:w="3692" w:type="dxa"/>
          </w:tcPr>
          <w:p w14:paraId="09C16555" w14:textId="67A8E168" w:rsidR="002D7780" w:rsidRDefault="002D7780" w:rsidP="002D7780">
            <w:pPr>
              <w:pStyle w:val="NormalWeb"/>
              <w:rPr>
                <w:rFonts w:ascii="Arial" w:hAnsi="Arial" w:cs="Arial"/>
                <w:sz w:val="20"/>
                <w:szCs w:val="20"/>
              </w:rPr>
            </w:pPr>
            <w:r>
              <w:rPr>
                <w:rFonts w:ascii="Arial" w:hAnsi="Arial" w:cs="Arial"/>
                <w:sz w:val="20"/>
                <w:szCs w:val="20"/>
              </w:rPr>
              <w:t xml:space="preserve">Where possible pupils’ work should be returned to the pupil at the end of the academic year if this is not the school’s policy then </w:t>
            </w:r>
            <w:r w:rsidR="00C94CF9">
              <w:rPr>
                <w:rFonts w:ascii="Arial" w:hAnsi="Arial" w:cs="Arial"/>
                <w:sz w:val="20"/>
                <w:szCs w:val="20"/>
              </w:rPr>
              <w:t xml:space="preserve">samples of </w:t>
            </w:r>
            <w:proofErr w:type="gramStart"/>
            <w:r w:rsidR="00C94CF9">
              <w:rPr>
                <w:rFonts w:ascii="Arial" w:hAnsi="Arial" w:cs="Arial"/>
                <w:sz w:val="20"/>
                <w:szCs w:val="20"/>
              </w:rPr>
              <w:t>pupils</w:t>
            </w:r>
            <w:proofErr w:type="gramEnd"/>
            <w:r w:rsidR="00C94CF9">
              <w:rPr>
                <w:rFonts w:ascii="Arial" w:hAnsi="Arial" w:cs="Arial"/>
                <w:sz w:val="20"/>
                <w:szCs w:val="20"/>
              </w:rPr>
              <w:t xml:space="preserve"> work may be retained for 3 years</w:t>
            </w:r>
          </w:p>
        </w:tc>
        <w:tc>
          <w:tcPr>
            <w:tcW w:w="3328" w:type="dxa"/>
          </w:tcPr>
          <w:p w14:paraId="5B591A16" w14:textId="53501579"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62A057D5" w14:textId="77777777" w:rsidTr="00531CDF">
        <w:trPr>
          <w:trHeight w:val="1196"/>
        </w:trPr>
        <w:tc>
          <w:tcPr>
            <w:tcW w:w="2790" w:type="dxa"/>
          </w:tcPr>
          <w:p w14:paraId="5DC761A7" w14:textId="5059338F" w:rsidR="002D7780" w:rsidRDefault="002D7780" w:rsidP="002D7780">
            <w:pPr>
              <w:pStyle w:val="NormalWeb"/>
              <w:rPr>
                <w:rFonts w:ascii="Arial" w:hAnsi="Arial" w:cs="Arial"/>
                <w:sz w:val="20"/>
                <w:szCs w:val="20"/>
              </w:rPr>
            </w:pPr>
            <w:r>
              <w:rPr>
                <w:rFonts w:ascii="Arial" w:hAnsi="Arial" w:cs="Arial"/>
                <w:sz w:val="20"/>
                <w:szCs w:val="20"/>
              </w:rPr>
              <w:t xml:space="preserve">Records created by schools to obtain approval to run an Educational Visit </w:t>
            </w:r>
            <w:proofErr w:type="spellStart"/>
            <w:r>
              <w:rPr>
                <w:rFonts w:ascii="Arial" w:hAnsi="Arial" w:cs="Arial"/>
                <w:sz w:val="20"/>
                <w:szCs w:val="20"/>
              </w:rPr>
              <w:t>ouside</w:t>
            </w:r>
            <w:proofErr w:type="spellEnd"/>
            <w:r>
              <w:rPr>
                <w:rFonts w:ascii="Arial" w:hAnsi="Arial" w:cs="Arial"/>
                <w:sz w:val="20"/>
                <w:szCs w:val="20"/>
              </w:rPr>
              <w:t xml:space="preserve"> the Classroom – Primary Schools</w:t>
            </w:r>
          </w:p>
        </w:tc>
        <w:tc>
          <w:tcPr>
            <w:tcW w:w="2425" w:type="dxa"/>
          </w:tcPr>
          <w:p w14:paraId="44FA3988" w14:textId="54D9A0F0"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4E7DE588" w14:textId="446EDF00" w:rsidR="002D7780" w:rsidRPr="003965F6" w:rsidRDefault="002D7780" w:rsidP="002D7780">
            <w:pPr>
              <w:pStyle w:val="NormalWeb"/>
              <w:rPr>
                <w:rFonts w:ascii="Arial" w:hAnsi="Arial" w:cs="Arial"/>
                <w:sz w:val="20"/>
                <w:szCs w:val="20"/>
              </w:rPr>
            </w:pPr>
            <w:r>
              <w:rPr>
                <w:rFonts w:ascii="Arial" w:hAnsi="Arial" w:cs="Arial"/>
                <w:sz w:val="20"/>
                <w:szCs w:val="20"/>
              </w:rPr>
              <w:t xml:space="preserve">Outdoor Education Advisers’ Panel National Guidance website </w:t>
            </w:r>
            <w:hyperlink r:id="rId7" w:history="1">
              <w:r w:rsidRPr="00240DF8">
                <w:rPr>
                  <w:rStyle w:val="Hyperlink"/>
                  <w:rFonts w:ascii="Arial" w:hAnsi="Arial" w:cs="Arial"/>
                  <w:sz w:val="20"/>
                  <w:szCs w:val="20"/>
                </w:rPr>
                <w:t>http://oeapng.info</w:t>
              </w:r>
            </w:hyperlink>
            <w:r>
              <w:rPr>
                <w:rFonts w:ascii="Arial" w:hAnsi="Arial" w:cs="Arial"/>
                <w:sz w:val="20"/>
                <w:szCs w:val="20"/>
              </w:rPr>
              <w:t xml:space="preserve"> specifically Section 3 – “Legal Framework and Employer Systems” and Section 4 – “Good Practice”. </w:t>
            </w:r>
          </w:p>
        </w:tc>
        <w:tc>
          <w:tcPr>
            <w:tcW w:w="3692" w:type="dxa"/>
          </w:tcPr>
          <w:p w14:paraId="4EDB650D" w14:textId="6C6DE4DB" w:rsidR="002D7780" w:rsidRDefault="002D7780" w:rsidP="002D7780">
            <w:pPr>
              <w:pStyle w:val="NormalWeb"/>
              <w:rPr>
                <w:rFonts w:ascii="Arial" w:hAnsi="Arial" w:cs="Arial"/>
                <w:sz w:val="20"/>
                <w:szCs w:val="20"/>
              </w:rPr>
            </w:pPr>
            <w:r>
              <w:rPr>
                <w:rFonts w:ascii="Arial" w:hAnsi="Arial" w:cs="Arial"/>
                <w:sz w:val="20"/>
                <w:szCs w:val="20"/>
              </w:rPr>
              <w:t>Date of visit + 14 years</w:t>
            </w:r>
          </w:p>
        </w:tc>
        <w:tc>
          <w:tcPr>
            <w:tcW w:w="3328" w:type="dxa"/>
          </w:tcPr>
          <w:p w14:paraId="51C08AF9" w14:textId="4EF187F0" w:rsidR="002D7780" w:rsidRDefault="002D7780" w:rsidP="002D7780">
            <w:pPr>
              <w:rPr>
                <w:rFonts w:ascii="Arial" w:hAnsi="Arial" w:cs="Arial"/>
                <w:sz w:val="20"/>
                <w:szCs w:val="20"/>
              </w:rPr>
            </w:pPr>
            <w:r>
              <w:rPr>
                <w:rFonts w:ascii="Arial" w:hAnsi="Arial" w:cs="Arial"/>
                <w:sz w:val="20"/>
                <w:szCs w:val="20"/>
              </w:rPr>
              <w:t>Secure disposal</w:t>
            </w:r>
          </w:p>
        </w:tc>
      </w:tr>
      <w:tr w:rsidR="001959AD" w:rsidRPr="003965F6" w14:paraId="2955CF72" w14:textId="77777777" w:rsidTr="00531CDF">
        <w:trPr>
          <w:trHeight w:val="1196"/>
        </w:trPr>
        <w:tc>
          <w:tcPr>
            <w:tcW w:w="2790" w:type="dxa"/>
          </w:tcPr>
          <w:p w14:paraId="77676337" w14:textId="706B9084" w:rsidR="001959AD" w:rsidRDefault="001959AD" w:rsidP="002D7780">
            <w:pPr>
              <w:pStyle w:val="NormalWeb"/>
              <w:rPr>
                <w:rFonts w:ascii="Arial" w:hAnsi="Arial" w:cs="Arial"/>
                <w:sz w:val="20"/>
                <w:szCs w:val="20"/>
              </w:rPr>
            </w:pPr>
            <w:r>
              <w:rPr>
                <w:rFonts w:ascii="Arial" w:hAnsi="Arial" w:cs="Arial"/>
                <w:sz w:val="20"/>
                <w:szCs w:val="20"/>
              </w:rPr>
              <w:t xml:space="preserve">Consent forms </w:t>
            </w:r>
          </w:p>
        </w:tc>
        <w:tc>
          <w:tcPr>
            <w:tcW w:w="2425" w:type="dxa"/>
          </w:tcPr>
          <w:p w14:paraId="54562EF6" w14:textId="341D66DE" w:rsidR="001959AD" w:rsidRDefault="001959AD" w:rsidP="002D7780">
            <w:pPr>
              <w:pStyle w:val="NormalWeb"/>
              <w:rPr>
                <w:rFonts w:ascii="Arial" w:hAnsi="Arial" w:cs="Arial"/>
                <w:sz w:val="20"/>
                <w:szCs w:val="20"/>
              </w:rPr>
            </w:pPr>
            <w:r>
              <w:rPr>
                <w:rFonts w:ascii="Arial" w:hAnsi="Arial" w:cs="Arial"/>
                <w:sz w:val="20"/>
                <w:szCs w:val="20"/>
              </w:rPr>
              <w:t>Yes</w:t>
            </w:r>
          </w:p>
        </w:tc>
        <w:tc>
          <w:tcPr>
            <w:tcW w:w="2160" w:type="dxa"/>
          </w:tcPr>
          <w:p w14:paraId="0954887C" w14:textId="77777777" w:rsidR="001959AD" w:rsidRDefault="001959AD" w:rsidP="002D7780">
            <w:pPr>
              <w:pStyle w:val="NormalWeb"/>
              <w:rPr>
                <w:rFonts w:ascii="Arial" w:hAnsi="Arial" w:cs="Arial"/>
                <w:sz w:val="20"/>
                <w:szCs w:val="20"/>
              </w:rPr>
            </w:pPr>
          </w:p>
        </w:tc>
        <w:tc>
          <w:tcPr>
            <w:tcW w:w="3692" w:type="dxa"/>
          </w:tcPr>
          <w:p w14:paraId="0B04ACDB" w14:textId="5CCD1E17" w:rsidR="001959AD" w:rsidRDefault="003954C6" w:rsidP="002D7780">
            <w:pPr>
              <w:pStyle w:val="NormalWeb"/>
              <w:rPr>
                <w:rFonts w:ascii="Arial" w:hAnsi="Arial" w:cs="Arial"/>
                <w:sz w:val="20"/>
                <w:szCs w:val="20"/>
              </w:rPr>
            </w:pPr>
            <w:r>
              <w:rPr>
                <w:rFonts w:ascii="Arial" w:hAnsi="Arial" w:cs="Arial"/>
                <w:sz w:val="20"/>
                <w:szCs w:val="20"/>
              </w:rPr>
              <w:t>Current year + 1 year</w:t>
            </w:r>
          </w:p>
        </w:tc>
        <w:tc>
          <w:tcPr>
            <w:tcW w:w="3328" w:type="dxa"/>
          </w:tcPr>
          <w:p w14:paraId="4D67FCB0" w14:textId="341AACA2" w:rsidR="001959AD" w:rsidRDefault="003954C6" w:rsidP="002D7780">
            <w:pPr>
              <w:rPr>
                <w:rFonts w:ascii="Arial" w:hAnsi="Arial" w:cs="Arial"/>
                <w:sz w:val="20"/>
                <w:szCs w:val="20"/>
              </w:rPr>
            </w:pPr>
            <w:r>
              <w:rPr>
                <w:rFonts w:ascii="Arial" w:hAnsi="Arial" w:cs="Arial"/>
                <w:sz w:val="20"/>
                <w:szCs w:val="20"/>
              </w:rPr>
              <w:t>Secure disposal</w:t>
            </w:r>
          </w:p>
        </w:tc>
      </w:tr>
      <w:tr w:rsidR="002D7780" w:rsidRPr="003965F6" w14:paraId="77AA7E44" w14:textId="77777777" w:rsidTr="00531CDF">
        <w:trPr>
          <w:trHeight w:val="1196"/>
        </w:trPr>
        <w:tc>
          <w:tcPr>
            <w:tcW w:w="2790" w:type="dxa"/>
          </w:tcPr>
          <w:p w14:paraId="288D2DB9" w14:textId="36C7B4D3" w:rsidR="002D7780" w:rsidRDefault="002D7780" w:rsidP="002D7780">
            <w:pPr>
              <w:pStyle w:val="NormalWeb"/>
              <w:rPr>
                <w:rFonts w:ascii="Arial" w:hAnsi="Arial" w:cs="Arial"/>
                <w:sz w:val="20"/>
                <w:szCs w:val="20"/>
              </w:rPr>
            </w:pPr>
            <w:r>
              <w:rPr>
                <w:rFonts w:ascii="Arial" w:hAnsi="Arial" w:cs="Arial"/>
                <w:sz w:val="20"/>
                <w:szCs w:val="20"/>
              </w:rPr>
              <w:t xml:space="preserve">Parental consent forms for school trips where there has been no major incident </w:t>
            </w:r>
          </w:p>
        </w:tc>
        <w:tc>
          <w:tcPr>
            <w:tcW w:w="2425" w:type="dxa"/>
          </w:tcPr>
          <w:p w14:paraId="4B1FDC29" w14:textId="2670CA6F"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204DF573" w14:textId="77777777" w:rsidR="002D7780" w:rsidRDefault="002D7780" w:rsidP="002D7780">
            <w:pPr>
              <w:pStyle w:val="NormalWeb"/>
              <w:rPr>
                <w:rFonts w:ascii="Arial" w:hAnsi="Arial" w:cs="Arial"/>
                <w:sz w:val="20"/>
                <w:szCs w:val="20"/>
              </w:rPr>
            </w:pPr>
          </w:p>
        </w:tc>
        <w:tc>
          <w:tcPr>
            <w:tcW w:w="3692" w:type="dxa"/>
          </w:tcPr>
          <w:p w14:paraId="69CE0D79" w14:textId="4BA67932" w:rsidR="002D7780" w:rsidRDefault="002D7780" w:rsidP="002D7780">
            <w:pPr>
              <w:pStyle w:val="NormalWeb"/>
              <w:rPr>
                <w:rFonts w:ascii="Arial" w:hAnsi="Arial" w:cs="Arial"/>
                <w:sz w:val="20"/>
                <w:szCs w:val="20"/>
              </w:rPr>
            </w:pPr>
            <w:r>
              <w:rPr>
                <w:rFonts w:ascii="Arial" w:hAnsi="Arial" w:cs="Arial"/>
                <w:sz w:val="20"/>
                <w:szCs w:val="20"/>
              </w:rPr>
              <w:t>Conclusion of the trip</w:t>
            </w:r>
          </w:p>
        </w:tc>
        <w:tc>
          <w:tcPr>
            <w:tcW w:w="3328" w:type="dxa"/>
          </w:tcPr>
          <w:p w14:paraId="20E7CCDA" w14:textId="42760B06" w:rsidR="002D7780" w:rsidRDefault="002D7780" w:rsidP="002D7780">
            <w:pPr>
              <w:rPr>
                <w:rFonts w:ascii="Arial" w:hAnsi="Arial" w:cs="Arial"/>
                <w:sz w:val="20"/>
                <w:szCs w:val="20"/>
              </w:rPr>
            </w:pPr>
            <w:r>
              <w:rPr>
                <w:rFonts w:ascii="Arial" w:hAnsi="Arial" w:cs="Arial"/>
                <w:sz w:val="20"/>
                <w:szCs w:val="20"/>
              </w:rPr>
              <w:t xml:space="preserve">Although the consent forms could be retained for DOB + 22 years, the requirement for the being needed is low and most schools do not have the storage capacity to retain every single consent form issued by the school for this period of time. </w:t>
            </w:r>
          </w:p>
        </w:tc>
      </w:tr>
      <w:tr w:rsidR="002D7780" w:rsidRPr="003965F6" w14:paraId="5F28BDFC" w14:textId="77777777" w:rsidTr="00531CDF">
        <w:trPr>
          <w:trHeight w:val="782"/>
        </w:trPr>
        <w:tc>
          <w:tcPr>
            <w:tcW w:w="2790" w:type="dxa"/>
          </w:tcPr>
          <w:p w14:paraId="36A459CC" w14:textId="2BF3A5D2" w:rsidR="002D7780" w:rsidRDefault="002D7780" w:rsidP="002D7780">
            <w:pPr>
              <w:pStyle w:val="NormalWeb"/>
              <w:rPr>
                <w:rFonts w:ascii="Arial" w:hAnsi="Arial" w:cs="Arial"/>
                <w:sz w:val="20"/>
                <w:szCs w:val="20"/>
              </w:rPr>
            </w:pPr>
            <w:r>
              <w:rPr>
                <w:rFonts w:ascii="Arial" w:hAnsi="Arial" w:cs="Arial"/>
                <w:sz w:val="20"/>
                <w:szCs w:val="20"/>
              </w:rPr>
              <w:t>Parental permission slips for school trips – where there has been a major incident</w:t>
            </w:r>
          </w:p>
        </w:tc>
        <w:tc>
          <w:tcPr>
            <w:tcW w:w="2425" w:type="dxa"/>
          </w:tcPr>
          <w:p w14:paraId="5A15B422" w14:textId="3D2D3E09"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0DAC7211" w14:textId="0BB1A375" w:rsidR="002D7780" w:rsidRDefault="002D7780" w:rsidP="002D7780">
            <w:pPr>
              <w:pStyle w:val="NormalWeb"/>
              <w:rPr>
                <w:rFonts w:ascii="Arial" w:hAnsi="Arial" w:cs="Arial"/>
                <w:sz w:val="20"/>
                <w:szCs w:val="20"/>
              </w:rPr>
            </w:pPr>
            <w:r>
              <w:rPr>
                <w:rFonts w:ascii="Arial" w:hAnsi="Arial" w:cs="Arial"/>
                <w:sz w:val="20"/>
                <w:szCs w:val="20"/>
              </w:rPr>
              <w:t>Limitation Act 1980 (Section 2)</w:t>
            </w:r>
          </w:p>
        </w:tc>
        <w:tc>
          <w:tcPr>
            <w:tcW w:w="3692" w:type="dxa"/>
          </w:tcPr>
          <w:p w14:paraId="2BA0B75D" w14:textId="45AF8889" w:rsidR="002D7780" w:rsidRDefault="002D7780" w:rsidP="002D7780">
            <w:pPr>
              <w:pStyle w:val="NormalWeb"/>
              <w:rPr>
                <w:rFonts w:ascii="Arial" w:hAnsi="Arial" w:cs="Arial"/>
                <w:sz w:val="20"/>
                <w:szCs w:val="20"/>
              </w:rPr>
            </w:pPr>
            <w:r>
              <w:rPr>
                <w:rFonts w:ascii="Arial" w:hAnsi="Arial" w:cs="Arial"/>
                <w:sz w:val="20"/>
                <w:szCs w:val="20"/>
              </w:rPr>
              <w:t>DOB of the pupil involved in the incident + 25 years</w:t>
            </w:r>
            <w:r>
              <w:rPr>
                <w:rFonts w:ascii="Arial" w:hAnsi="Arial" w:cs="Arial"/>
                <w:sz w:val="20"/>
                <w:szCs w:val="20"/>
              </w:rPr>
              <w:br/>
              <w:t xml:space="preserve">The permission slips for all the pupils on the trip need to be retained to show </w:t>
            </w:r>
            <w:r>
              <w:rPr>
                <w:rFonts w:ascii="Arial" w:hAnsi="Arial" w:cs="Arial"/>
                <w:sz w:val="20"/>
                <w:szCs w:val="20"/>
              </w:rPr>
              <w:lastRenderedPageBreak/>
              <w:t xml:space="preserve">that the rules had been followed for all pupils. </w:t>
            </w:r>
          </w:p>
        </w:tc>
        <w:tc>
          <w:tcPr>
            <w:tcW w:w="3328" w:type="dxa"/>
          </w:tcPr>
          <w:p w14:paraId="4FA745AC" w14:textId="77777777" w:rsidR="002D7780" w:rsidRDefault="002D7780" w:rsidP="002D7780">
            <w:pPr>
              <w:rPr>
                <w:rFonts w:ascii="Arial" w:hAnsi="Arial" w:cs="Arial"/>
                <w:sz w:val="20"/>
                <w:szCs w:val="20"/>
              </w:rPr>
            </w:pPr>
          </w:p>
        </w:tc>
      </w:tr>
      <w:tr w:rsidR="002D7780" w:rsidRPr="003965F6" w14:paraId="5AB6A026" w14:textId="77777777" w:rsidTr="00531CDF">
        <w:trPr>
          <w:trHeight w:val="1196"/>
        </w:trPr>
        <w:tc>
          <w:tcPr>
            <w:tcW w:w="2790" w:type="dxa"/>
          </w:tcPr>
          <w:p w14:paraId="73E0821A" w14:textId="560C4D8B" w:rsidR="002D7780" w:rsidRDefault="002D7780" w:rsidP="002D7780">
            <w:pPr>
              <w:pStyle w:val="NormalWeb"/>
              <w:rPr>
                <w:rFonts w:ascii="Arial" w:hAnsi="Arial" w:cs="Arial"/>
                <w:sz w:val="20"/>
                <w:szCs w:val="20"/>
              </w:rPr>
            </w:pPr>
            <w:r>
              <w:rPr>
                <w:rFonts w:ascii="Arial" w:hAnsi="Arial" w:cs="Arial"/>
                <w:sz w:val="20"/>
                <w:szCs w:val="20"/>
              </w:rPr>
              <w:t>Walking Bus Registers</w:t>
            </w:r>
          </w:p>
        </w:tc>
        <w:tc>
          <w:tcPr>
            <w:tcW w:w="2425" w:type="dxa"/>
          </w:tcPr>
          <w:p w14:paraId="06EC105E" w14:textId="3107B739"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293C8F70" w14:textId="77777777" w:rsidR="002D7780" w:rsidRDefault="002D7780" w:rsidP="002D7780">
            <w:pPr>
              <w:pStyle w:val="NormalWeb"/>
              <w:rPr>
                <w:rFonts w:ascii="Arial" w:hAnsi="Arial" w:cs="Arial"/>
                <w:sz w:val="20"/>
                <w:szCs w:val="20"/>
              </w:rPr>
            </w:pPr>
          </w:p>
        </w:tc>
        <w:tc>
          <w:tcPr>
            <w:tcW w:w="3692" w:type="dxa"/>
          </w:tcPr>
          <w:p w14:paraId="13577263" w14:textId="3A0E45D3" w:rsidR="002D7780" w:rsidRDefault="002D7780" w:rsidP="002D7780">
            <w:pPr>
              <w:pStyle w:val="NormalWeb"/>
              <w:rPr>
                <w:rFonts w:ascii="Arial" w:hAnsi="Arial" w:cs="Arial"/>
                <w:sz w:val="20"/>
                <w:szCs w:val="20"/>
              </w:rPr>
            </w:pPr>
            <w:r>
              <w:rPr>
                <w:rFonts w:ascii="Arial" w:hAnsi="Arial" w:cs="Arial"/>
                <w:sz w:val="20"/>
                <w:szCs w:val="20"/>
              </w:rPr>
              <w:t>Date of register + 3 years</w:t>
            </w:r>
            <w:r>
              <w:rPr>
                <w:rFonts w:ascii="Arial" w:hAnsi="Arial" w:cs="Arial"/>
                <w:sz w:val="20"/>
                <w:szCs w:val="20"/>
              </w:rPr>
              <w:br/>
              <w:t>This takes into account the fact that if there is an incident requiring an accident report the register will be submitted with the accident report and kept for the period of time required for accident reporting</w:t>
            </w:r>
          </w:p>
        </w:tc>
        <w:tc>
          <w:tcPr>
            <w:tcW w:w="3328" w:type="dxa"/>
          </w:tcPr>
          <w:p w14:paraId="1CCC0A5F" w14:textId="494495FD" w:rsidR="002D7780" w:rsidRDefault="002D7780" w:rsidP="002D7780">
            <w:pPr>
              <w:rPr>
                <w:rFonts w:ascii="Arial" w:hAnsi="Arial" w:cs="Arial"/>
                <w:sz w:val="20"/>
                <w:szCs w:val="20"/>
              </w:rPr>
            </w:pPr>
            <w:r>
              <w:rPr>
                <w:rFonts w:ascii="Arial" w:hAnsi="Arial" w:cs="Arial"/>
                <w:sz w:val="20"/>
                <w:szCs w:val="20"/>
              </w:rPr>
              <w:t xml:space="preserve">Secure disposal </w:t>
            </w:r>
            <w:r>
              <w:rPr>
                <w:rFonts w:ascii="Arial" w:hAnsi="Arial" w:cs="Arial"/>
                <w:sz w:val="20"/>
                <w:szCs w:val="20"/>
              </w:rPr>
              <w:br/>
              <w:t xml:space="preserve">[If these records are retained electronically any </w:t>
            </w:r>
            <w:proofErr w:type="spellStart"/>
            <w:r>
              <w:rPr>
                <w:rFonts w:ascii="Arial" w:hAnsi="Arial" w:cs="Arial"/>
                <w:sz w:val="20"/>
                <w:szCs w:val="20"/>
              </w:rPr>
              <w:t>back up</w:t>
            </w:r>
            <w:proofErr w:type="spellEnd"/>
            <w:r>
              <w:rPr>
                <w:rFonts w:ascii="Arial" w:hAnsi="Arial" w:cs="Arial"/>
                <w:sz w:val="20"/>
                <w:szCs w:val="20"/>
              </w:rPr>
              <w:t xml:space="preserve"> copies should be destroyed at the same time]</w:t>
            </w:r>
          </w:p>
        </w:tc>
      </w:tr>
      <w:tr w:rsidR="002D7780" w:rsidRPr="003965F6" w14:paraId="49A320C7" w14:textId="77777777" w:rsidTr="00531CDF">
        <w:trPr>
          <w:trHeight w:val="395"/>
        </w:trPr>
        <w:tc>
          <w:tcPr>
            <w:tcW w:w="2790" w:type="dxa"/>
          </w:tcPr>
          <w:p w14:paraId="4B0DF559" w14:textId="122D555A" w:rsidR="002D7780" w:rsidRDefault="002D7780" w:rsidP="002D7780">
            <w:pPr>
              <w:pStyle w:val="NormalWeb"/>
              <w:rPr>
                <w:rFonts w:ascii="Arial" w:hAnsi="Arial" w:cs="Arial"/>
                <w:sz w:val="20"/>
                <w:szCs w:val="20"/>
              </w:rPr>
            </w:pPr>
            <w:r>
              <w:rPr>
                <w:rFonts w:ascii="Arial" w:hAnsi="Arial" w:cs="Arial"/>
                <w:sz w:val="20"/>
                <w:szCs w:val="20"/>
              </w:rPr>
              <w:t>Day Books</w:t>
            </w:r>
          </w:p>
        </w:tc>
        <w:tc>
          <w:tcPr>
            <w:tcW w:w="2425" w:type="dxa"/>
          </w:tcPr>
          <w:p w14:paraId="718A46E6" w14:textId="7030161D"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60CED126" w14:textId="77777777" w:rsidR="002D7780" w:rsidRDefault="002D7780" w:rsidP="002D7780">
            <w:pPr>
              <w:pStyle w:val="NormalWeb"/>
              <w:rPr>
                <w:rFonts w:ascii="Arial" w:hAnsi="Arial" w:cs="Arial"/>
                <w:sz w:val="20"/>
                <w:szCs w:val="20"/>
              </w:rPr>
            </w:pPr>
          </w:p>
        </w:tc>
        <w:tc>
          <w:tcPr>
            <w:tcW w:w="3692" w:type="dxa"/>
          </w:tcPr>
          <w:p w14:paraId="793A98B6" w14:textId="7FCD4E1E" w:rsidR="002D7780" w:rsidRDefault="002D7780" w:rsidP="002D7780">
            <w:pPr>
              <w:pStyle w:val="NormalWeb"/>
              <w:rPr>
                <w:rFonts w:ascii="Arial" w:hAnsi="Arial" w:cs="Arial"/>
                <w:sz w:val="20"/>
                <w:szCs w:val="20"/>
              </w:rPr>
            </w:pPr>
            <w:r>
              <w:rPr>
                <w:rFonts w:ascii="Arial" w:hAnsi="Arial" w:cs="Arial"/>
                <w:sz w:val="20"/>
                <w:szCs w:val="20"/>
              </w:rPr>
              <w:t>Current year + 2 years then review</w:t>
            </w:r>
          </w:p>
        </w:tc>
        <w:tc>
          <w:tcPr>
            <w:tcW w:w="3328" w:type="dxa"/>
          </w:tcPr>
          <w:p w14:paraId="58016C43" w14:textId="77777777" w:rsidR="002D7780" w:rsidRDefault="002D7780" w:rsidP="002D7780">
            <w:pPr>
              <w:rPr>
                <w:rFonts w:ascii="Arial" w:hAnsi="Arial" w:cs="Arial"/>
                <w:sz w:val="20"/>
                <w:szCs w:val="20"/>
              </w:rPr>
            </w:pPr>
          </w:p>
        </w:tc>
      </w:tr>
      <w:tr w:rsidR="002D7780" w:rsidRPr="003965F6" w14:paraId="3CBD9253" w14:textId="77777777" w:rsidTr="00531CDF">
        <w:trPr>
          <w:trHeight w:val="1196"/>
        </w:trPr>
        <w:tc>
          <w:tcPr>
            <w:tcW w:w="2790" w:type="dxa"/>
          </w:tcPr>
          <w:p w14:paraId="244A92D2" w14:textId="1636116C" w:rsidR="002D7780" w:rsidRDefault="002D7780" w:rsidP="002D7780">
            <w:pPr>
              <w:pStyle w:val="NormalWeb"/>
              <w:rPr>
                <w:rFonts w:ascii="Arial" w:hAnsi="Arial" w:cs="Arial"/>
                <w:sz w:val="20"/>
                <w:szCs w:val="20"/>
              </w:rPr>
            </w:pPr>
          </w:p>
        </w:tc>
        <w:tc>
          <w:tcPr>
            <w:tcW w:w="2425" w:type="dxa"/>
          </w:tcPr>
          <w:p w14:paraId="5BEF40DA" w14:textId="1E1B3E69" w:rsidR="002D7780" w:rsidRDefault="002D7780" w:rsidP="002D7780">
            <w:pPr>
              <w:pStyle w:val="NormalWeb"/>
              <w:rPr>
                <w:rFonts w:ascii="Arial" w:hAnsi="Arial" w:cs="Arial"/>
                <w:sz w:val="20"/>
                <w:szCs w:val="20"/>
              </w:rPr>
            </w:pPr>
          </w:p>
        </w:tc>
        <w:tc>
          <w:tcPr>
            <w:tcW w:w="2160" w:type="dxa"/>
          </w:tcPr>
          <w:p w14:paraId="0497DEBD" w14:textId="77777777" w:rsidR="002D7780" w:rsidRDefault="002D7780" w:rsidP="002D7780">
            <w:pPr>
              <w:pStyle w:val="NormalWeb"/>
              <w:rPr>
                <w:rFonts w:ascii="Arial" w:hAnsi="Arial" w:cs="Arial"/>
                <w:sz w:val="20"/>
                <w:szCs w:val="20"/>
              </w:rPr>
            </w:pPr>
          </w:p>
        </w:tc>
        <w:tc>
          <w:tcPr>
            <w:tcW w:w="3692" w:type="dxa"/>
          </w:tcPr>
          <w:p w14:paraId="5148AF95" w14:textId="2EAC2BDB" w:rsidR="002D7780" w:rsidRDefault="002D7780" w:rsidP="002D7780">
            <w:pPr>
              <w:pStyle w:val="NormalWeb"/>
              <w:rPr>
                <w:rFonts w:ascii="Arial" w:hAnsi="Arial" w:cs="Arial"/>
                <w:sz w:val="20"/>
                <w:szCs w:val="20"/>
              </w:rPr>
            </w:pPr>
          </w:p>
        </w:tc>
        <w:tc>
          <w:tcPr>
            <w:tcW w:w="3328" w:type="dxa"/>
          </w:tcPr>
          <w:p w14:paraId="6C84C66F" w14:textId="77777777" w:rsidR="002D7780" w:rsidRDefault="002D7780" w:rsidP="002D7780">
            <w:pPr>
              <w:rPr>
                <w:rFonts w:ascii="Arial" w:hAnsi="Arial" w:cs="Arial"/>
                <w:sz w:val="20"/>
                <w:szCs w:val="20"/>
              </w:rPr>
            </w:pPr>
          </w:p>
        </w:tc>
      </w:tr>
      <w:tr w:rsidR="002D7780" w:rsidRPr="003965F6" w14:paraId="3EE8FA84" w14:textId="77777777" w:rsidTr="00531CDF">
        <w:trPr>
          <w:trHeight w:val="404"/>
        </w:trPr>
        <w:tc>
          <w:tcPr>
            <w:tcW w:w="2790" w:type="dxa"/>
          </w:tcPr>
          <w:p w14:paraId="11E52A80" w14:textId="0ADF72D2" w:rsidR="002D7780" w:rsidRDefault="002D7780" w:rsidP="002D7780">
            <w:pPr>
              <w:pStyle w:val="NormalWeb"/>
              <w:rPr>
                <w:rFonts w:ascii="Arial" w:hAnsi="Arial" w:cs="Arial"/>
                <w:sz w:val="20"/>
                <w:szCs w:val="20"/>
              </w:rPr>
            </w:pPr>
            <w:r>
              <w:rPr>
                <w:rFonts w:ascii="Arial" w:hAnsi="Arial" w:cs="Arial"/>
                <w:sz w:val="20"/>
                <w:szCs w:val="20"/>
              </w:rPr>
              <w:t>Referral forms</w:t>
            </w:r>
          </w:p>
        </w:tc>
        <w:tc>
          <w:tcPr>
            <w:tcW w:w="2425" w:type="dxa"/>
          </w:tcPr>
          <w:p w14:paraId="1F9C2148" w14:textId="3944A61A"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43B58426" w14:textId="77777777" w:rsidR="002D7780" w:rsidRDefault="002D7780" w:rsidP="002D7780">
            <w:pPr>
              <w:pStyle w:val="NormalWeb"/>
              <w:rPr>
                <w:rFonts w:ascii="Arial" w:hAnsi="Arial" w:cs="Arial"/>
                <w:sz w:val="20"/>
                <w:szCs w:val="20"/>
              </w:rPr>
            </w:pPr>
          </w:p>
        </w:tc>
        <w:tc>
          <w:tcPr>
            <w:tcW w:w="3692" w:type="dxa"/>
          </w:tcPr>
          <w:p w14:paraId="259B7A1A" w14:textId="4BB769EE" w:rsidR="002D7780" w:rsidRDefault="002D7780" w:rsidP="002D7780">
            <w:pPr>
              <w:pStyle w:val="NormalWeb"/>
              <w:rPr>
                <w:rFonts w:ascii="Arial" w:hAnsi="Arial" w:cs="Arial"/>
                <w:sz w:val="20"/>
                <w:szCs w:val="20"/>
              </w:rPr>
            </w:pPr>
            <w:r>
              <w:rPr>
                <w:rFonts w:ascii="Arial" w:hAnsi="Arial" w:cs="Arial"/>
                <w:sz w:val="20"/>
                <w:szCs w:val="20"/>
              </w:rPr>
              <w:t>While the referral is current</w:t>
            </w:r>
          </w:p>
        </w:tc>
        <w:tc>
          <w:tcPr>
            <w:tcW w:w="3328" w:type="dxa"/>
          </w:tcPr>
          <w:p w14:paraId="58A7F82F" w14:textId="77777777" w:rsidR="002D7780" w:rsidRDefault="002D7780" w:rsidP="002D7780">
            <w:pPr>
              <w:rPr>
                <w:rFonts w:ascii="Arial" w:hAnsi="Arial" w:cs="Arial"/>
                <w:sz w:val="20"/>
                <w:szCs w:val="20"/>
              </w:rPr>
            </w:pPr>
          </w:p>
        </w:tc>
      </w:tr>
      <w:tr w:rsidR="002D7780" w:rsidRPr="003965F6" w14:paraId="6395E5A9" w14:textId="77777777" w:rsidTr="00531CDF">
        <w:trPr>
          <w:trHeight w:val="557"/>
        </w:trPr>
        <w:tc>
          <w:tcPr>
            <w:tcW w:w="2790" w:type="dxa"/>
          </w:tcPr>
          <w:p w14:paraId="7CAD77E2" w14:textId="08987C5C" w:rsidR="002D7780" w:rsidRDefault="002D7780" w:rsidP="002D7780">
            <w:pPr>
              <w:pStyle w:val="NormalWeb"/>
              <w:rPr>
                <w:rFonts w:ascii="Arial" w:hAnsi="Arial" w:cs="Arial"/>
                <w:sz w:val="20"/>
                <w:szCs w:val="20"/>
              </w:rPr>
            </w:pPr>
            <w:r>
              <w:rPr>
                <w:rFonts w:ascii="Arial" w:hAnsi="Arial" w:cs="Arial"/>
                <w:sz w:val="20"/>
                <w:szCs w:val="20"/>
              </w:rPr>
              <w:t>Contact data sheets</w:t>
            </w:r>
          </w:p>
        </w:tc>
        <w:tc>
          <w:tcPr>
            <w:tcW w:w="2425" w:type="dxa"/>
          </w:tcPr>
          <w:p w14:paraId="25DD08AC" w14:textId="5CE7817A"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2BA273CB" w14:textId="77777777" w:rsidR="002D7780" w:rsidRDefault="002D7780" w:rsidP="002D7780">
            <w:pPr>
              <w:pStyle w:val="NormalWeb"/>
              <w:rPr>
                <w:rFonts w:ascii="Arial" w:hAnsi="Arial" w:cs="Arial"/>
                <w:sz w:val="20"/>
                <w:szCs w:val="20"/>
              </w:rPr>
            </w:pPr>
          </w:p>
        </w:tc>
        <w:tc>
          <w:tcPr>
            <w:tcW w:w="3692" w:type="dxa"/>
          </w:tcPr>
          <w:p w14:paraId="12410D43" w14:textId="385F1E08" w:rsidR="002D7780" w:rsidRDefault="002D7780" w:rsidP="002D7780">
            <w:pPr>
              <w:pStyle w:val="NormalWeb"/>
              <w:rPr>
                <w:rFonts w:ascii="Arial" w:hAnsi="Arial" w:cs="Arial"/>
                <w:sz w:val="20"/>
                <w:szCs w:val="20"/>
              </w:rPr>
            </w:pPr>
            <w:r>
              <w:rPr>
                <w:rFonts w:ascii="Arial" w:hAnsi="Arial" w:cs="Arial"/>
                <w:sz w:val="20"/>
                <w:szCs w:val="20"/>
              </w:rPr>
              <w:t>Current year then review, if contact is no longer active then destroy</w:t>
            </w:r>
          </w:p>
        </w:tc>
        <w:tc>
          <w:tcPr>
            <w:tcW w:w="3328" w:type="dxa"/>
          </w:tcPr>
          <w:p w14:paraId="64A68700" w14:textId="77777777" w:rsidR="002D7780" w:rsidRDefault="002D7780" w:rsidP="002D7780">
            <w:pPr>
              <w:rPr>
                <w:rFonts w:ascii="Arial" w:hAnsi="Arial" w:cs="Arial"/>
                <w:sz w:val="20"/>
                <w:szCs w:val="20"/>
              </w:rPr>
            </w:pPr>
          </w:p>
        </w:tc>
      </w:tr>
      <w:tr w:rsidR="002D7780" w:rsidRPr="003965F6" w14:paraId="7750CDBB" w14:textId="77777777" w:rsidTr="00531CDF">
        <w:trPr>
          <w:trHeight w:val="593"/>
        </w:trPr>
        <w:tc>
          <w:tcPr>
            <w:tcW w:w="2790" w:type="dxa"/>
          </w:tcPr>
          <w:p w14:paraId="2E1D82E3" w14:textId="377A7EB0" w:rsidR="002D7780" w:rsidRDefault="002D7780" w:rsidP="002D7780">
            <w:pPr>
              <w:pStyle w:val="NormalWeb"/>
              <w:rPr>
                <w:rFonts w:ascii="Arial" w:hAnsi="Arial" w:cs="Arial"/>
                <w:sz w:val="20"/>
                <w:szCs w:val="20"/>
              </w:rPr>
            </w:pPr>
            <w:r>
              <w:rPr>
                <w:rFonts w:ascii="Arial" w:hAnsi="Arial" w:cs="Arial"/>
                <w:sz w:val="20"/>
                <w:szCs w:val="20"/>
              </w:rPr>
              <w:t>Contact database entries</w:t>
            </w:r>
          </w:p>
        </w:tc>
        <w:tc>
          <w:tcPr>
            <w:tcW w:w="2425" w:type="dxa"/>
          </w:tcPr>
          <w:p w14:paraId="3D330F17" w14:textId="6F06E8D1"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6AD6A9EA" w14:textId="77777777" w:rsidR="002D7780" w:rsidRDefault="002D7780" w:rsidP="002D7780">
            <w:pPr>
              <w:pStyle w:val="NormalWeb"/>
              <w:rPr>
                <w:rFonts w:ascii="Arial" w:hAnsi="Arial" w:cs="Arial"/>
                <w:sz w:val="20"/>
                <w:szCs w:val="20"/>
              </w:rPr>
            </w:pPr>
          </w:p>
        </w:tc>
        <w:tc>
          <w:tcPr>
            <w:tcW w:w="3692" w:type="dxa"/>
          </w:tcPr>
          <w:p w14:paraId="48415790" w14:textId="771E940E" w:rsidR="002D7780" w:rsidRDefault="002D7780" w:rsidP="002D7780">
            <w:pPr>
              <w:pStyle w:val="NormalWeb"/>
              <w:rPr>
                <w:rFonts w:ascii="Arial" w:hAnsi="Arial" w:cs="Arial"/>
                <w:sz w:val="20"/>
                <w:szCs w:val="20"/>
              </w:rPr>
            </w:pPr>
            <w:r>
              <w:rPr>
                <w:rFonts w:ascii="Arial" w:hAnsi="Arial" w:cs="Arial"/>
                <w:sz w:val="20"/>
                <w:szCs w:val="20"/>
              </w:rPr>
              <w:t>Current year then review, if contact is no longer active then destroy</w:t>
            </w:r>
          </w:p>
        </w:tc>
        <w:tc>
          <w:tcPr>
            <w:tcW w:w="3328" w:type="dxa"/>
          </w:tcPr>
          <w:p w14:paraId="0DC91C56" w14:textId="77777777" w:rsidR="002D7780" w:rsidRDefault="002D7780" w:rsidP="002D7780">
            <w:pPr>
              <w:rPr>
                <w:rFonts w:ascii="Arial" w:hAnsi="Arial" w:cs="Arial"/>
                <w:sz w:val="20"/>
                <w:szCs w:val="20"/>
              </w:rPr>
            </w:pPr>
          </w:p>
        </w:tc>
      </w:tr>
      <w:tr w:rsidR="002D7780" w:rsidRPr="003965F6" w14:paraId="4ABBA9EC" w14:textId="77777777" w:rsidTr="00531CDF">
        <w:trPr>
          <w:trHeight w:val="413"/>
        </w:trPr>
        <w:tc>
          <w:tcPr>
            <w:tcW w:w="2790" w:type="dxa"/>
          </w:tcPr>
          <w:p w14:paraId="335E8629" w14:textId="35BC5075" w:rsidR="002D7780" w:rsidRDefault="002D7780" w:rsidP="002D7780">
            <w:pPr>
              <w:pStyle w:val="NormalWeb"/>
              <w:rPr>
                <w:rFonts w:ascii="Arial" w:hAnsi="Arial" w:cs="Arial"/>
                <w:sz w:val="20"/>
                <w:szCs w:val="20"/>
              </w:rPr>
            </w:pPr>
            <w:r>
              <w:rPr>
                <w:rFonts w:ascii="Arial" w:hAnsi="Arial" w:cs="Arial"/>
                <w:sz w:val="20"/>
                <w:szCs w:val="20"/>
              </w:rPr>
              <w:t>Group Registers</w:t>
            </w:r>
          </w:p>
        </w:tc>
        <w:tc>
          <w:tcPr>
            <w:tcW w:w="2425" w:type="dxa"/>
          </w:tcPr>
          <w:p w14:paraId="4C4D9894" w14:textId="14677B30"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57E33CC2" w14:textId="77777777" w:rsidR="002D7780" w:rsidRDefault="002D7780" w:rsidP="002D7780">
            <w:pPr>
              <w:pStyle w:val="NormalWeb"/>
              <w:rPr>
                <w:rFonts w:ascii="Arial" w:hAnsi="Arial" w:cs="Arial"/>
                <w:sz w:val="20"/>
                <w:szCs w:val="20"/>
              </w:rPr>
            </w:pPr>
          </w:p>
        </w:tc>
        <w:tc>
          <w:tcPr>
            <w:tcW w:w="3692" w:type="dxa"/>
          </w:tcPr>
          <w:p w14:paraId="439EB3E5" w14:textId="60ED9C61" w:rsidR="002D7780" w:rsidRDefault="002D7780" w:rsidP="002D7780">
            <w:pPr>
              <w:pStyle w:val="NormalWeb"/>
              <w:rPr>
                <w:rFonts w:ascii="Arial" w:hAnsi="Arial" w:cs="Arial"/>
                <w:sz w:val="20"/>
                <w:szCs w:val="20"/>
              </w:rPr>
            </w:pPr>
            <w:r>
              <w:rPr>
                <w:rFonts w:ascii="Arial" w:hAnsi="Arial" w:cs="Arial"/>
                <w:sz w:val="20"/>
                <w:szCs w:val="20"/>
              </w:rPr>
              <w:t>Current year + 2 years</w:t>
            </w:r>
          </w:p>
        </w:tc>
        <w:tc>
          <w:tcPr>
            <w:tcW w:w="3328" w:type="dxa"/>
          </w:tcPr>
          <w:p w14:paraId="3A6834BA" w14:textId="77777777" w:rsidR="002D7780" w:rsidRDefault="002D7780" w:rsidP="002D7780">
            <w:pPr>
              <w:rPr>
                <w:rFonts w:ascii="Arial" w:hAnsi="Arial" w:cs="Arial"/>
                <w:sz w:val="20"/>
                <w:szCs w:val="20"/>
              </w:rPr>
            </w:pPr>
          </w:p>
        </w:tc>
      </w:tr>
      <w:tr w:rsidR="002D7780" w:rsidRPr="003965F6" w14:paraId="2EBE9B51" w14:textId="77777777" w:rsidTr="00531CDF">
        <w:trPr>
          <w:trHeight w:val="521"/>
        </w:trPr>
        <w:tc>
          <w:tcPr>
            <w:tcW w:w="2790" w:type="dxa"/>
          </w:tcPr>
          <w:p w14:paraId="3E35D571" w14:textId="61594434" w:rsidR="002D7780" w:rsidRDefault="002D7780" w:rsidP="002D7780">
            <w:pPr>
              <w:pStyle w:val="NormalWeb"/>
              <w:rPr>
                <w:rFonts w:ascii="Arial" w:hAnsi="Arial" w:cs="Arial"/>
                <w:sz w:val="20"/>
                <w:szCs w:val="20"/>
              </w:rPr>
            </w:pPr>
            <w:r>
              <w:rPr>
                <w:rFonts w:ascii="Arial" w:hAnsi="Arial" w:cs="Arial"/>
                <w:sz w:val="20"/>
                <w:szCs w:val="20"/>
              </w:rPr>
              <w:t>Secondary Transfer Sheets (Primary)</w:t>
            </w:r>
          </w:p>
        </w:tc>
        <w:tc>
          <w:tcPr>
            <w:tcW w:w="2425" w:type="dxa"/>
          </w:tcPr>
          <w:p w14:paraId="324A2A31" w14:textId="389A6E46"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624160FB" w14:textId="77777777" w:rsidR="002D7780" w:rsidRDefault="002D7780" w:rsidP="002D7780">
            <w:pPr>
              <w:pStyle w:val="NormalWeb"/>
              <w:rPr>
                <w:rFonts w:ascii="Arial" w:hAnsi="Arial" w:cs="Arial"/>
                <w:sz w:val="20"/>
                <w:szCs w:val="20"/>
              </w:rPr>
            </w:pPr>
          </w:p>
        </w:tc>
        <w:tc>
          <w:tcPr>
            <w:tcW w:w="3692" w:type="dxa"/>
          </w:tcPr>
          <w:p w14:paraId="01326C75" w14:textId="17853A77" w:rsidR="002D7780" w:rsidRDefault="002D7780" w:rsidP="002D7780">
            <w:pPr>
              <w:pStyle w:val="NormalWeb"/>
              <w:rPr>
                <w:rFonts w:ascii="Arial" w:hAnsi="Arial" w:cs="Arial"/>
                <w:sz w:val="20"/>
                <w:szCs w:val="20"/>
              </w:rPr>
            </w:pPr>
            <w:r>
              <w:rPr>
                <w:rFonts w:ascii="Arial" w:hAnsi="Arial" w:cs="Arial"/>
                <w:sz w:val="20"/>
                <w:szCs w:val="20"/>
              </w:rPr>
              <w:t>Current year + 2 years</w:t>
            </w:r>
          </w:p>
        </w:tc>
        <w:tc>
          <w:tcPr>
            <w:tcW w:w="3328" w:type="dxa"/>
          </w:tcPr>
          <w:p w14:paraId="06776DDE" w14:textId="6D20A232"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651FAB30" w14:textId="77777777" w:rsidTr="00531CDF">
        <w:trPr>
          <w:trHeight w:val="368"/>
        </w:trPr>
        <w:tc>
          <w:tcPr>
            <w:tcW w:w="2790" w:type="dxa"/>
          </w:tcPr>
          <w:p w14:paraId="0F1AF21C" w14:textId="0AF73405" w:rsidR="002D7780" w:rsidRDefault="002D7780" w:rsidP="002D7780">
            <w:pPr>
              <w:pStyle w:val="NormalWeb"/>
              <w:rPr>
                <w:rFonts w:ascii="Arial" w:hAnsi="Arial" w:cs="Arial"/>
                <w:sz w:val="20"/>
                <w:szCs w:val="20"/>
              </w:rPr>
            </w:pPr>
            <w:r>
              <w:rPr>
                <w:rFonts w:ascii="Arial" w:hAnsi="Arial" w:cs="Arial"/>
                <w:sz w:val="20"/>
                <w:szCs w:val="20"/>
              </w:rPr>
              <w:t>Attendance Returns</w:t>
            </w:r>
          </w:p>
        </w:tc>
        <w:tc>
          <w:tcPr>
            <w:tcW w:w="2425" w:type="dxa"/>
          </w:tcPr>
          <w:p w14:paraId="17C6CB61" w14:textId="489366A7"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40750C59" w14:textId="77777777" w:rsidR="002D7780" w:rsidRDefault="002D7780" w:rsidP="002D7780">
            <w:pPr>
              <w:pStyle w:val="NormalWeb"/>
              <w:rPr>
                <w:rFonts w:ascii="Arial" w:hAnsi="Arial" w:cs="Arial"/>
                <w:sz w:val="20"/>
                <w:szCs w:val="20"/>
              </w:rPr>
            </w:pPr>
          </w:p>
        </w:tc>
        <w:tc>
          <w:tcPr>
            <w:tcW w:w="3692" w:type="dxa"/>
          </w:tcPr>
          <w:p w14:paraId="65679071" w14:textId="1BBF4D35" w:rsidR="002D7780" w:rsidRDefault="002D7780" w:rsidP="002D7780">
            <w:pPr>
              <w:pStyle w:val="NormalWeb"/>
              <w:rPr>
                <w:rFonts w:ascii="Arial" w:hAnsi="Arial" w:cs="Arial"/>
                <w:sz w:val="20"/>
                <w:szCs w:val="20"/>
              </w:rPr>
            </w:pPr>
            <w:r>
              <w:rPr>
                <w:rFonts w:ascii="Arial" w:hAnsi="Arial" w:cs="Arial"/>
                <w:sz w:val="20"/>
                <w:szCs w:val="20"/>
              </w:rPr>
              <w:t xml:space="preserve">Current year + 1 year </w:t>
            </w:r>
          </w:p>
        </w:tc>
        <w:tc>
          <w:tcPr>
            <w:tcW w:w="3328" w:type="dxa"/>
          </w:tcPr>
          <w:p w14:paraId="511D1E49" w14:textId="1501A7FF"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1EE26071" w14:textId="77777777" w:rsidTr="00531CDF">
        <w:trPr>
          <w:trHeight w:val="368"/>
        </w:trPr>
        <w:tc>
          <w:tcPr>
            <w:tcW w:w="2790" w:type="dxa"/>
          </w:tcPr>
          <w:p w14:paraId="63FDD512" w14:textId="6D9A95A1" w:rsidR="002D7780" w:rsidRDefault="002D7780" w:rsidP="002D7780">
            <w:pPr>
              <w:pStyle w:val="NormalWeb"/>
              <w:rPr>
                <w:rFonts w:ascii="Arial" w:hAnsi="Arial" w:cs="Arial"/>
                <w:sz w:val="20"/>
                <w:szCs w:val="20"/>
              </w:rPr>
            </w:pPr>
            <w:r>
              <w:rPr>
                <w:rFonts w:ascii="Arial" w:hAnsi="Arial" w:cs="Arial"/>
                <w:sz w:val="20"/>
                <w:szCs w:val="20"/>
              </w:rPr>
              <w:t xml:space="preserve">School Census Returns </w:t>
            </w:r>
          </w:p>
        </w:tc>
        <w:tc>
          <w:tcPr>
            <w:tcW w:w="2425" w:type="dxa"/>
          </w:tcPr>
          <w:p w14:paraId="1BE40BF4" w14:textId="5E6B45BC"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16AB3F26" w14:textId="77777777" w:rsidR="002D7780" w:rsidRDefault="002D7780" w:rsidP="002D7780">
            <w:pPr>
              <w:pStyle w:val="NormalWeb"/>
              <w:rPr>
                <w:rFonts w:ascii="Arial" w:hAnsi="Arial" w:cs="Arial"/>
                <w:sz w:val="20"/>
                <w:szCs w:val="20"/>
              </w:rPr>
            </w:pPr>
          </w:p>
        </w:tc>
        <w:tc>
          <w:tcPr>
            <w:tcW w:w="3692" w:type="dxa"/>
          </w:tcPr>
          <w:p w14:paraId="42A24E6D" w14:textId="545F2E10" w:rsidR="002D7780" w:rsidRDefault="002D7780" w:rsidP="002D7780">
            <w:pPr>
              <w:pStyle w:val="NormalWeb"/>
              <w:rPr>
                <w:rFonts w:ascii="Arial" w:hAnsi="Arial" w:cs="Arial"/>
                <w:sz w:val="20"/>
                <w:szCs w:val="20"/>
              </w:rPr>
            </w:pPr>
            <w:r>
              <w:rPr>
                <w:rFonts w:ascii="Arial" w:hAnsi="Arial" w:cs="Arial"/>
                <w:sz w:val="20"/>
                <w:szCs w:val="20"/>
              </w:rPr>
              <w:t>Current year + 5 years</w:t>
            </w:r>
          </w:p>
        </w:tc>
        <w:tc>
          <w:tcPr>
            <w:tcW w:w="3328" w:type="dxa"/>
          </w:tcPr>
          <w:p w14:paraId="67A77939" w14:textId="627703D0" w:rsidR="002D7780" w:rsidRDefault="002D7780" w:rsidP="002D7780">
            <w:pPr>
              <w:rPr>
                <w:rFonts w:ascii="Arial" w:hAnsi="Arial" w:cs="Arial"/>
                <w:sz w:val="20"/>
                <w:szCs w:val="20"/>
              </w:rPr>
            </w:pPr>
            <w:r>
              <w:rPr>
                <w:rFonts w:ascii="Arial" w:hAnsi="Arial" w:cs="Arial"/>
                <w:sz w:val="20"/>
                <w:szCs w:val="20"/>
              </w:rPr>
              <w:t xml:space="preserve">Secure disposal </w:t>
            </w:r>
          </w:p>
        </w:tc>
      </w:tr>
      <w:tr w:rsidR="002D7780" w:rsidRPr="003965F6" w14:paraId="15CA4270" w14:textId="77777777" w:rsidTr="00531CDF">
        <w:trPr>
          <w:trHeight w:val="368"/>
        </w:trPr>
        <w:tc>
          <w:tcPr>
            <w:tcW w:w="2790" w:type="dxa"/>
          </w:tcPr>
          <w:p w14:paraId="7166DC95" w14:textId="0B638527" w:rsidR="002D7780" w:rsidRDefault="002D7780" w:rsidP="002D7780">
            <w:pPr>
              <w:pStyle w:val="NormalWeb"/>
              <w:rPr>
                <w:rFonts w:ascii="Arial" w:hAnsi="Arial" w:cs="Arial"/>
                <w:sz w:val="20"/>
                <w:szCs w:val="20"/>
              </w:rPr>
            </w:pPr>
            <w:r>
              <w:rPr>
                <w:rFonts w:ascii="Arial" w:hAnsi="Arial" w:cs="Arial"/>
                <w:sz w:val="20"/>
                <w:szCs w:val="20"/>
              </w:rPr>
              <w:t xml:space="preserve">Circulars and other information sent from the Local Authority </w:t>
            </w:r>
          </w:p>
        </w:tc>
        <w:tc>
          <w:tcPr>
            <w:tcW w:w="2425" w:type="dxa"/>
          </w:tcPr>
          <w:p w14:paraId="1229218A" w14:textId="7A15BBE5"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4EF863B4" w14:textId="77777777" w:rsidR="002D7780" w:rsidRDefault="002D7780" w:rsidP="002D7780">
            <w:pPr>
              <w:pStyle w:val="NormalWeb"/>
              <w:rPr>
                <w:rFonts w:ascii="Arial" w:hAnsi="Arial" w:cs="Arial"/>
                <w:sz w:val="20"/>
                <w:szCs w:val="20"/>
              </w:rPr>
            </w:pPr>
          </w:p>
        </w:tc>
        <w:tc>
          <w:tcPr>
            <w:tcW w:w="3692" w:type="dxa"/>
          </w:tcPr>
          <w:p w14:paraId="2A15CF8D" w14:textId="03F7E112" w:rsidR="002D7780" w:rsidRDefault="002D7780" w:rsidP="002D7780">
            <w:pPr>
              <w:pStyle w:val="NormalWeb"/>
              <w:rPr>
                <w:rFonts w:ascii="Arial" w:hAnsi="Arial" w:cs="Arial"/>
                <w:sz w:val="20"/>
                <w:szCs w:val="20"/>
              </w:rPr>
            </w:pPr>
            <w:r>
              <w:rPr>
                <w:rFonts w:ascii="Arial" w:hAnsi="Arial" w:cs="Arial"/>
                <w:sz w:val="20"/>
                <w:szCs w:val="20"/>
              </w:rPr>
              <w:t>Operational use</w:t>
            </w:r>
          </w:p>
        </w:tc>
        <w:tc>
          <w:tcPr>
            <w:tcW w:w="3328" w:type="dxa"/>
          </w:tcPr>
          <w:p w14:paraId="21C821ED" w14:textId="57820FFB"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73B9807F" w14:textId="77777777" w:rsidTr="00531CDF">
        <w:trPr>
          <w:trHeight w:val="368"/>
        </w:trPr>
        <w:tc>
          <w:tcPr>
            <w:tcW w:w="2790" w:type="dxa"/>
          </w:tcPr>
          <w:p w14:paraId="367BEC47" w14:textId="2E836BCB" w:rsidR="002D7780" w:rsidRDefault="002D7780" w:rsidP="002D7780">
            <w:pPr>
              <w:pStyle w:val="NormalWeb"/>
              <w:rPr>
                <w:rFonts w:ascii="Arial" w:hAnsi="Arial" w:cs="Arial"/>
                <w:sz w:val="20"/>
                <w:szCs w:val="20"/>
              </w:rPr>
            </w:pPr>
            <w:r>
              <w:rPr>
                <w:rFonts w:ascii="Arial" w:hAnsi="Arial" w:cs="Arial"/>
                <w:sz w:val="20"/>
                <w:szCs w:val="20"/>
              </w:rPr>
              <w:lastRenderedPageBreak/>
              <w:t>OFSTED reports and papers</w:t>
            </w:r>
          </w:p>
        </w:tc>
        <w:tc>
          <w:tcPr>
            <w:tcW w:w="2425" w:type="dxa"/>
          </w:tcPr>
          <w:p w14:paraId="4B242028" w14:textId="02CB14B4"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43F2797F" w14:textId="77777777" w:rsidR="002D7780" w:rsidRDefault="002D7780" w:rsidP="002D7780">
            <w:pPr>
              <w:pStyle w:val="NormalWeb"/>
              <w:rPr>
                <w:rFonts w:ascii="Arial" w:hAnsi="Arial" w:cs="Arial"/>
                <w:sz w:val="20"/>
                <w:szCs w:val="20"/>
              </w:rPr>
            </w:pPr>
          </w:p>
        </w:tc>
        <w:tc>
          <w:tcPr>
            <w:tcW w:w="3692" w:type="dxa"/>
          </w:tcPr>
          <w:p w14:paraId="482BC43E" w14:textId="43E5FB95" w:rsidR="002D7780" w:rsidRDefault="002D7780" w:rsidP="002D7780">
            <w:pPr>
              <w:pStyle w:val="NormalWeb"/>
              <w:rPr>
                <w:rFonts w:ascii="Arial" w:hAnsi="Arial" w:cs="Arial"/>
                <w:sz w:val="20"/>
                <w:szCs w:val="20"/>
              </w:rPr>
            </w:pPr>
            <w:r>
              <w:rPr>
                <w:rFonts w:ascii="Arial" w:hAnsi="Arial" w:cs="Arial"/>
                <w:sz w:val="20"/>
                <w:szCs w:val="20"/>
              </w:rPr>
              <w:t>Life of the report then REVIEW</w:t>
            </w:r>
          </w:p>
        </w:tc>
        <w:tc>
          <w:tcPr>
            <w:tcW w:w="3328" w:type="dxa"/>
          </w:tcPr>
          <w:p w14:paraId="521466D3" w14:textId="68F153D4"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33E0A760" w14:textId="77777777" w:rsidTr="00531CDF">
        <w:trPr>
          <w:trHeight w:val="440"/>
        </w:trPr>
        <w:tc>
          <w:tcPr>
            <w:tcW w:w="2790" w:type="dxa"/>
          </w:tcPr>
          <w:p w14:paraId="1E8545E6" w14:textId="4C81D5CE" w:rsidR="002D7780" w:rsidRDefault="002D7780" w:rsidP="002D7780">
            <w:pPr>
              <w:pStyle w:val="NormalWeb"/>
              <w:rPr>
                <w:rFonts w:ascii="Arial" w:hAnsi="Arial" w:cs="Arial"/>
                <w:sz w:val="20"/>
                <w:szCs w:val="20"/>
              </w:rPr>
            </w:pPr>
            <w:r>
              <w:rPr>
                <w:rFonts w:ascii="Arial" w:hAnsi="Arial" w:cs="Arial"/>
                <w:sz w:val="20"/>
                <w:szCs w:val="20"/>
              </w:rPr>
              <w:t>Returns made to central government</w:t>
            </w:r>
          </w:p>
        </w:tc>
        <w:tc>
          <w:tcPr>
            <w:tcW w:w="2425" w:type="dxa"/>
          </w:tcPr>
          <w:p w14:paraId="79D75C8C" w14:textId="2BF42810"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56065873" w14:textId="77777777" w:rsidR="002D7780" w:rsidRDefault="002D7780" w:rsidP="002D7780">
            <w:pPr>
              <w:pStyle w:val="NormalWeb"/>
              <w:rPr>
                <w:rFonts w:ascii="Arial" w:hAnsi="Arial" w:cs="Arial"/>
                <w:sz w:val="20"/>
                <w:szCs w:val="20"/>
              </w:rPr>
            </w:pPr>
          </w:p>
        </w:tc>
        <w:tc>
          <w:tcPr>
            <w:tcW w:w="3692" w:type="dxa"/>
          </w:tcPr>
          <w:p w14:paraId="4C7C1BB4" w14:textId="4DF737F2" w:rsidR="002D7780" w:rsidRDefault="002D7780" w:rsidP="002D7780">
            <w:pPr>
              <w:pStyle w:val="NormalWeb"/>
              <w:rPr>
                <w:rFonts w:ascii="Arial" w:hAnsi="Arial" w:cs="Arial"/>
                <w:sz w:val="20"/>
                <w:szCs w:val="20"/>
              </w:rPr>
            </w:pPr>
            <w:r>
              <w:rPr>
                <w:rFonts w:ascii="Arial" w:hAnsi="Arial" w:cs="Arial"/>
                <w:sz w:val="20"/>
                <w:szCs w:val="20"/>
              </w:rPr>
              <w:t xml:space="preserve">Current year + 6 years </w:t>
            </w:r>
          </w:p>
        </w:tc>
        <w:tc>
          <w:tcPr>
            <w:tcW w:w="3328" w:type="dxa"/>
          </w:tcPr>
          <w:p w14:paraId="503F9FC2" w14:textId="78E9C9E9"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13E4D3C4" w14:textId="77777777" w:rsidTr="00531CDF">
        <w:trPr>
          <w:trHeight w:val="440"/>
        </w:trPr>
        <w:tc>
          <w:tcPr>
            <w:tcW w:w="2790" w:type="dxa"/>
          </w:tcPr>
          <w:p w14:paraId="4AB06301" w14:textId="4C9CD314" w:rsidR="002D7780" w:rsidRDefault="002D7780" w:rsidP="002D7780">
            <w:pPr>
              <w:pStyle w:val="NormalWeb"/>
              <w:rPr>
                <w:rFonts w:ascii="Arial" w:hAnsi="Arial" w:cs="Arial"/>
                <w:sz w:val="20"/>
                <w:szCs w:val="20"/>
              </w:rPr>
            </w:pPr>
            <w:r>
              <w:rPr>
                <w:rFonts w:ascii="Arial" w:hAnsi="Arial" w:cs="Arial"/>
                <w:sz w:val="20"/>
                <w:szCs w:val="20"/>
              </w:rPr>
              <w:t>Circulars and other information sent from central government</w:t>
            </w:r>
          </w:p>
        </w:tc>
        <w:tc>
          <w:tcPr>
            <w:tcW w:w="2425" w:type="dxa"/>
          </w:tcPr>
          <w:p w14:paraId="6BD2FC38" w14:textId="375A8E0B"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1822EEE7" w14:textId="77777777" w:rsidR="002D7780" w:rsidRDefault="002D7780" w:rsidP="002D7780">
            <w:pPr>
              <w:pStyle w:val="NormalWeb"/>
              <w:rPr>
                <w:rFonts w:ascii="Arial" w:hAnsi="Arial" w:cs="Arial"/>
                <w:sz w:val="20"/>
                <w:szCs w:val="20"/>
              </w:rPr>
            </w:pPr>
          </w:p>
        </w:tc>
        <w:tc>
          <w:tcPr>
            <w:tcW w:w="3692" w:type="dxa"/>
          </w:tcPr>
          <w:p w14:paraId="0F33BF74" w14:textId="2808056D" w:rsidR="002D7780" w:rsidRDefault="002D7780" w:rsidP="002D7780">
            <w:pPr>
              <w:pStyle w:val="NormalWeb"/>
              <w:rPr>
                <w:rFonts w:ascii="Arial" w:hAnsi="Arial" w:cs="Arial"/>
                <w:sz w:val="20"/>
                <w:szCs w:val="20"/>
              </w:rPr>
            </w:pPr>
            <w:r>
              <w:rPr>
                <w:rFonts w:ascii="Arial" w:hAnsi="Arial" w:cs="Arial"/>
                <w:sz w:val="20"/>
                <w:szCs w:val="20"/>
              </w:rPr>
              <w:t>Operational use</w:t>
            </w:r>
          </w:p>
        </w:tc>
        <w:tc>
          <w:tcPr>
            <w:tcW w:w="3328" w:type="dxa"/>
          </w:tcPr>
          <w:p w14:paraId="4F448D12" w14:textId="56C500BC" w:rsidR="002D7780" w:rsidRDefault="002D7780" w:rsidP="002D7780">
            <w:pPr>
              <w:rPr>
                <w:rFonts w:ascii="Arial" w:hAnsi="Arial" w:cs="Arial"/>
                <w:sz w:val="20"/>
                <w:szCs w:val="20"/>
              </w:rPr>
            </w:pPr>
            <w:r>
              <w:rPr>
                <w:rFonts w:ascii="Arial" w:hAnsi="Arial" w:cs="Arial"/>
                <w:sz w:val="20"/>
                <w:szCs w:val="20"/>
              </w:rPr>
              <w:t>Secure disposal</w:t>
            </w:r>
          </w:p>
        </w:tc>
      </w:tr>
      <w:tr w:rsidR="00CC22A0" w:rsidRPr="003965F6" w14:paraId="587DD9CD" w14:textId="77777777" w:rsidTr="00CC22A0">
        <w:trPr>
          <w:trHeight w:val="440"/>
        </w:trPr>
        <w:tc>
          <w:tcPr>
            <w:tcW w:w="14395" w:type="dxa"/>
            <w:gridSpan w:val="5"/>
            <w:shd w:val="clear" w:color="auto" w:fill="ED7D31" w:themeFill="accent2"/>
          </w:tcPr>
          <w:p w14:paraId="5509152A" w14:textId="1E72F186" w:rsidR="00CC22A0" w:rsidRPr="00CC22A0" w:rsidRDefault="00CC22A0" w:rsidP="002D7780">
            <w:pPr>
              <w:rPr>
                <w:rFonts w:ascii="Arial" w:hAnsi="Arial" w:cs="Arial"/>
                <w:b/>
                <w:sz w:val="20"/>
                <w:szCs w:val="20"/>
              </w:rPr>
            </w:pPr>
            <w:r w:rsidRPr="00CC22A0">
              <w:rPr>
                <w:rFonts w:ascii="Arial" w:hAnsi="Arial" w:cs="Arial"/>
                <w:b/>
                <w:sz w:val="20"/>
                <w:szCs w:val="20"/>
              </w:rPr>
              <w:t xml:space="preserve">Information Communication Technology </w:t>
            </w:r>
          </w:p>
        </w:tc>
      </w:tr>
      <w:tr w:rsidR="00071EBC" w:rsidRPr="003965F6" w14:paraId="440A1680" w14:textId="77777777" w:rsidTr="00531CDF">
        <w:trPr>
          <w:trHeight w:val="440"/>
        </w:trPr>
        <w:tc>
          <w:tcPr>
            <w:tcW w:w="2790" w:type="dxa"/>
          </w:tcPr>
          <w:p w14:paraId="6AABF8A1" w14:textId="786D7541" w:rsidR="00071EBC" w:rsidRDefault="00071EBC" w:rsidP="002D7780">
            <w:pPr>
              <w:pStyle w:val="NormalWeb"/>
              <w:rPr>
                <w:rFonts w:ascii="Arial" w:hAnsi="Arial" w:cs="Arial"/>
                <w:sz w:val="20"/>
                <w:szCs w:val="20"/>
              </w:rPr>
            </w:pPr>
            <w:r>
              <w:rPr>
                <w:rFonts w:ascii="Arial" w:hAnsi="Arial" w:cs="Arial"/>
                <w:sz w:val="20"/>
                <w:szCs w:val="20"/>
              </w:rPr>
              <w:t>Emails</w:t>
            </w:r>
          </w:p>
        </w:tc>
        <w:tc>
          <w:tcPr>
            <w:tcW w:w="2425" w:type="dxa"/>
          </w:tcPr>
          <w:p w14:paraId="626E2881" w14:textId="49D8A712" w:rsidR="00071EBC" w:rsidRDefault="00071EBC" w:rsidP="002D7780">
            <w:pPr>
              <w:pStyle w:val="NormalWeb"/>
              <w:rPr>
                <w:rFonts w:ascii="Arial" w:hAnsi="Arial" w:cs="Arial"/>
                <w:sz w:val="20"/>
                <w:szCs w:val="20"/>
              </w:rPr>
            </w:pPr>
            <w:r>
              <w:rPr>
                <w:rFonts w:ascii="Arial" w:hAnsi="Arial" w:cs="Arial"/>
                <w:sz w:val="20"/>
                <w:szCs w:val="20"/>
              </w:rPr>
              <w:t>Yes</w:t>
            </w:r>
          </w:p>
        </w:tc>
        <w:tc>
          <w:tcPr>
            <w:tcW w:w="2160" w:type="dxa"/>
          </w:tcPr>
          <w:p w14:paraId="3714CBE8" w14:textId="77777777" w:rsidR="00071EBC" w:rsidRDefault="00071EBC" w:rsidP="002D7780">
            <w:pPr>
              <w:pStyle w:val="NormalWeb"/>
              <w:rPr>
                <w:rFonts w:ascii="Arial" w:hAnsi="Arial" w:cs="Arial"/>
                <w:sz w:val="20"/>
                <w:szCs w:val="20"/>
              </w:rPr>
            </w:pPr>
          </w:p>
        </w:tc>
        <w:tc>
          <w:tcPr>
            <w:tcW w:w="3692" w:type="dxa"/>
          </w:tcPr>
          <w:p w14:paraId="33DF6477" w14:textId="6EADC6D0" w:rsidR="00071EBC" w:rsidRDefault="00DA0337" w:rsidP="002D7780">
            <w:pPr>
              <w:pStyle w:val="NormalWeb"/>
              <w:rPr>
                <w:rFonts w:ascii="Arial" w:hAnsi="Arial" w:cs="Arial"/>
                <w:sz w:val="20"/>
                <w:szCs w:val="20"/>
              </w:rPr>
            </w:pPr>
            <w:r>
              <w:rPr>
                <w:rFonts w:ascii="Arial" w:hAnsi="Arial" w:cs="Arial"/>
                <w:sz w:val="20"/>
                <w:szCs w:val="20"/>
              </w:rPr>
              <w:t>Current year + 2 years</w:t>
            </w:r>
          </w:p>
        </w:tc>
        <w:tc>
          <w:tcPr>
            <w:tcW w:w="3328" w:type="dxa"/>
          </w:tcPr>
          <w:p w14:paraId="1C1DF343" w14:textId="4B686995" w:rsidR="00071EBC" w:rsidRDefault="00DA0337" w:rsidP="002D7780">
            <w:pPr>
              <w:rPr>
                <w:rFonts w:ascii="Arial" w:hAnsi="Arial" w:cs="Arial"/>
                <w:sz w:val="20"/>
                <w:szCs w:val="20"/>
              </w:rPr>
            </w:pPr>
            <w:r>
              <w:rPr>
                <w:rFonts w:ascii="Arial" w:hAnsi="Arial" w:cs="Arial"/>
                <w:sz w:val="20"/>
                <w:szCs w:val="20"/>
              </w:rPr>
              <w:t xml:space="preserve">Archive and then secure disposal </w:t>
            </w:r>
          </w:p>
        </w:tc>
      </w:tr>
      <w:tr w:rsidR="00C01AA4" w:rsidRPr="003965F6" w14:paraId="6640132B" w14:textId="77777777" w:rsidTr="00531CDF">
        <w:trPr>
          <w:trHeight w:val="440"/>
        </w:trPr>
        <w:tc>
          <w:tcPr>
            <w:tcW w:w="2790" w:type="dxa"/>
          </w:tcPr>
          <w:p w14:paraId="63A0B7FA" w14:textId="3B4460FB" w:rsidR="00C01AA4" w:rsidRDefault="00C01AA4" w:rsidP="002D7780">
            <w:pPr>
              <w:pStyle w:val="NormalWeb"/>
              <w:rPr>
                <w:rFonts w:ascii="Arial" w:hAnsi="Arial" w:cs="Arial"/>
                <w:sz w:val="20"/>
                <w:szCs w:val="20"/>
              </w:rPr>
            </w:pPr>
            <w:r>
              <w:rPr>
                <w:rFonts w:ascii="Arial" w:hAnsi="Arial" w:cs="Arial"/>
                <w:sz w:val="20"/>
                <w:szCs w:val="20"/>
              </w:rPr>
              <w:t xml:space="preserve">CCTV </w:t>
            </w:r>
          </w:p>
        </w:tc>
        <w:tc>
          <w:tcPr>
            <w:tcW w:w="2425" w:type="dxa"/>
          </w:tcPr>
          <w:p w14:paraId="27BEDE65" w14:textId="090B49E8" w:rsidR="00C01AA4" w:rsidRDefault="00C01AA4" w:rsidP="002D7780">
            <w:pPr>
              <w:pStyle w:val="NormalWeb"/>
              <w:rPr>
                <w:rFonts w:ascii="Arial" w:hAnsi="Arial" w:cs="Arial"/>
                <w:sz w:val="20"/>
                <w:szCs w:val="20"/>
              </w:rPr>
            </w:pPr>
            <w:r>
              <w:rPr>
                <w:rFonts w:ascii="Arial" w:hAnsi="Arial" w:cs="Arial"/>
                <w:sz w:val="20"/>
                <w:szCs w:val="20"/>
              </w:rPr>
              <w:t>Yes</w:t>
            </w:r>
          </w:p>
        </w:tc>
        <w:tc>
          <w:tcPr>
            <w:tcW w:w="2160" w:type="dxa"/>
          </w:tcPr>
          <w:p w14:paraId="60669ABC" w14:textId="77777777" w:rsidR="00C01AA4" w:rsidRDefault="00C01AA4" w:rsidP="002D7780">
            <w:pPr>
              <w:pStyle w:val="NormalWeb"/>
              <w:rPr>
                <w:rFonts w:ascii="Arial" w:hAnsi="Arial" w:cs="Arial"/>
                <w:sz w:val="20"/>
                <w:szCs w:val="20"/>
              </w:rPr>
            </w:pPr>
          </w:p>
        </w:tc>
        <w:tc>
          <w:tcPr>
            <w:tcW w:w="3692" w:type="dxa"/>
          </w:tcPr>
          <w:p w14:paraId="5B4B1A87" w14:textId="7EB272E9" w:rsidR="00C01AA4" w:rsidRDefault="00A677AF" w:rsidP="002D7780">
            <w:pPr>
              <w:pStyle w:val="NormalWeb"/>
              <w:rPr>
                <w:rFonts w:ascii="Arial" w:hAnsi="Arial" w:cs="Arial"/>
                <w:sz w:val="20"/>
                <w:szCs w:val="20"/>
              </w:rPr>
            </w:pPr>
            <w:r>
              <w:rPr>
                <w:rFonts w:ascii="Arial" w:hAnsi="Arial" w:cs="Arial"/>
                <w:sz w:val="20"/>
                <w:szCs w:val="20"/>
              </w:rPr>
              <w:t xml:space="preserve">Maximum of 30 days unless the recording is being held for </w:t>
            </w:r>
            <w:proofErr w:type="spellStart"/>
            <w:r>
              <w:rPr>
                <w:rFonts w:ascii="Arial" w:hAnsi="Arial" w:cs="Arial"/>
                <w:sz w:val="20"/>
                <w:szCs w:val="20"/>
              </w:rPr>
              <w:t>on going</w:t>
            </w:r>
            <w:proofErr w:type="spellEnd"/>
            <w:r>
              <w:rPr>
                <w:rFonts w:ascii="Arial" w:hAnsi="Arial" w:cs="Arial"/>
                <w:sz w:val="20"/>
                <w:szCs w:val="20"/>
              </w:rPr>
              <w:t xml:space="preserve"> investigations in which case the DPO must be informed and a retention period will be identified in line with the investigation.</w:t>
            </w:r>
          </w:p>
        </w:tc>
        <w:tc>
          <w:tcPr>
            <w:tcW w:w="3328" w:type="dxa"/>
          </w:tcPr>
          <w:p w14:paraId="6B458D06" w14:textId="44005132" w:rsidR="00C01AA4" w:rsidRDefault="00A677AF" w:rsidP="002D7780">
            <w:pPr>
              <w:rPr>
                <w:rFonts w:ascii="Arial" w:hAnsi="Arial" w:cs="Arial"/>
                <w:sz w:val="20"/>
                <w:szCs w:val="20"/>
              </w:rPr>
            </w:pPr>
            <w:r>
              <w:rPr>
                <w:rFonts w:ascii="Arial" w:hAnsi="Arial" w:cs="Arial"/>
                <w:sz w:val="20"/>
                <w:szCs w:val="20"/>
              </w:rPr>
              <w:t>Secure disposal</w:t>
            </w:r>
          </w:p>
        </w:tc>
      </w:tr>
      <w:bookmarkEnd w:id="0"/>
    </w:tbl>
    <w:p w14:paraId="48273FDC" w14:textId="54DB1E38" w:rsidR="00D81726" w:rsidRPr="003965F6" w:rsidRDefault="00D81726">
      <w:pPr>
        <w:rPr>
          <w:rFonts w:ascii="Arial" w:hAnsi="Arial" w:cs="Arial"/>
          <w:sz w:val="20"/>
          <w:szCs w:val="20"/>
        </w:rPr>
      </w:pPr>
    </w:p>
    <w:sectPr w:rsidR="00D81726" w:rsidRPr="003965F6" w:rsidSect="001E7438">
      <w:headerReference w:type="default" r:id="rId8"/>
      <w:footerReference w:type="even" r:id="rId9"/>
      <w:footerReference w:type="default" r:id="rId1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D3577" w14:textId="77777777" w:rsidR="001A72E4" w:rsidRDefault="001A72E4" w:rsidP="007A5F7F">
      <w:r>
        <w:separator/>
      </w:r>
    </w:p>
  </w:endnote>
  <w:endnote w:type="continuationSeparator" w:id="0">
    <w:p w14:paraId="55FAE1BC" w14:textId="77777777" w:rsidR="001A72E4" w:rsidRDefault="001A72E4" w:rsidP="007A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1758398"/>
      <w:docPartObj>
        <w:docPartGallery w:val="Page Numbers (Bottom of Page)"/>
        <w:docPartUnique/>
      </w:docPartObj>
    </w:sdtPr>
    <w:sdtContent>
      <w:p w14:paraId="69E9CA22" w14:textId="178F1B6D" w:rsidR="004834E0" w:rsidRDefault="004834E0" w:rsidP="007423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38E468" w14:textId="77777777" w:rsidR="007A5F7F" w:rsidRDefault="007A5F7F" w:rsidP="004834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315015"/>
      <w:docPartObj>
        <w:docPartGallery w:val="Page Numbers (Bottom of Page)"/>
        <w:docPartUnique/>
      </w:docPartObj>
    </w:sdtPr>
    <w:sdtContent>
      <w:p w14:paraId="77FA5580" w14:textId="1D64BAAF" w:rsidR="004834E0" w:rsidRDefault="004834E0" w:rsidP="007423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9C8A5" w14:textId="67FBD4A6" w:rsidR="007A5F7F" w:rsidRDefault="004834E0" w:rsidP="004834E0">
    <w:pPr>
      <w:pStyle w:val="Footer"/>
      <w:ind w:right="360"/>
    </w:pPr>
    <w:r>
      <w:t xml:space="preserve">LT </w:t>
    </w:r>
    <w:r>
      <w:tab/>
      <w:t xml:space="preserve">February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E16EE" w14:textId="77777777" w:rsidR="001A72E4" w:rsidRDefault="001A72E4" w:rsidP="007A5F7F">
      <w:r>
        <w:separator/>
      </w:r>
    </w:p>
  </w:footnote>
  <w:footnote w:type="continuationSeparator" w:id="0">
    <w:p w14:paraId="692D0762" w14:textId="77777777" w:rsidR="001A72E4" w:rsidRDefault="001A72E4" w:rsidP="007A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0735" w14:textId="07B75C61" w:rsidR="007A5F7F" w:rsidRDefault="007A5F7F">
    <w:pPr>
      <w:pStyle w:val="Header"/>
    </w:pPr>
    <w:r w:rsidRPr="00F564CE">
      <w:rPr>
        <w:rFonts w:ascii="Arial" w:hAnsi="Arial" w:cs="Arial"/>
        <w:noProof/>
        <w:sz w:val="20"/>
        <w:szCs w:val="20"/>
      </w:rPr>
      <w:drawing>
        <wp:anchor distT="0" distB="0" distL="114300" distR="114300" simplePos="0" relativeHeight="251659264" behindDoc="0" locked="0" layoutInCell="1" allowOverlap="1" wp14:anchorId="51EFE886" wp14:editId="37E91D3E">
          <wp:simplePos x="0" y="0"/>
          <wp:positionH relativeFrom="column">
            <wp:posOffset>8215313</wp:posOffset>
          </wp:positionH>
          <wp:positionV relativeFrom="paragraph">
            <wp:posOffset>-356870</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Retention </w:t>
    </w:r>
    <w:r w:rsidR="008509B9">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E1C8D"/>
    <w:multiLevelType w:val="hybridMultilevel"/>
    <w:tmpl w:val="EA9A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38"/>
    <w:rsid w:val="00071EBC"/>
    <w:rsid w:val="00072552"/>
    <w:rsid w:val="000C59FE"/>
    <w:rsid w:val="000D38AC"/>
    <w:rsid w:val="000E316A"/>
    <w:rsid w:val="000F71F2"/>
    <w:rsid w:val="00136C9A"/>
    <w:rsid w:val="00150B02"/>
    <w:rsid w:val="00160CAF"/>
    <w:rsid w:val="00177886"/>
    <w:rsid w:val="001835F1"/>
    <w:rsid w:val="001959AD"/>
    <w:rsid w:val="001A72E4"/>
    <w:rsid w:val="001E7438"/>
    <w:rsid w:val="001F31D3"/>
    <w:rsid w:val="0025361E"/>
    <w:rsid w:val="00271827"/>
    <w:rsid w:val="00294AE5"/>
    <w:rsid w:val="002D7780"/>
    <w:rsid w:val="002F3D1D"/>
    <w:rsid w:val="0031383C"/>
    <w:rsid w:val="003228DF"/>
    <w:rsid w:val="00334A23"/>
    <w:rsid w:val="003910D0"/>
    <w:rsid w:val="003954C6"/>
    <w:rsid w:val="003965F6"/>
    <w:rsid w:val="003A54E7"/>
    <w:rsid w:val="003C39CD"/>
    <w:rsid w:val="003D08B5"/>
    <w:rsid w:val="003E5FD2"/>
    <w:rsid w:val="003F36CF"/>
    <w:rsid w:val="003F3E88"/>
    <w:rsid w:val="004301D1"/>
    <w:rsid w:val="0043266C"/>
    <w:rsid w:val="00440892"/>
    <w:rsid w:val="004557B9"/>
    <w:rsid w:val="004834E0"/>
    <w:rsid w:val="004A2D12"/>
    <w:rsid w:val="004E30C2"/>
    <w:rsid w:val="00531CDF"/>
    <w:rsid w:val="005478BF"/>
    <w:rsid w:val="005553E2"/>
    <w:rsid w:val="00563FA4"/>
    <w:rsid w:val="00564BB6"/>
    <w:rsid w:val="005D373F"/>
    <w:rsid w:val="005E2F13"/>
    <w:rsid w:val="00620AE6"/>
    <w:rsid w:val="006E1231"/>
    <w:rsid w:val="007414BA"/>
    <w:rsid w:val="00742984"/>
    <w:rsid w:val="007431E6"/>
    <w:rsid w:val="0075002C"/>
    <w:rsid w:val="007549A4"/>
    <w:rsid w:val="007942B5"/>
    <w:rsid w:val="007A5F7F"/>
    <w:rsid w:val="007B6236"/>
    <w:rsid w:val="007C3AB9"/>
    <w:rsid w:val="007D1D42"/>
    <w:rsid w:val="007D7FE8"/>
    <w:rsid w:val="007E679E"/>
    <w:rsid w:val="00832865"/>
    <w:rsid w:val="00834192"/>
    <w:rsid w:val="008465DF"/>
    <w:rsid w:val="008509B9"/>
    <w:rsid w:val="008864BA"/>
    <w:rsid w:val="00914621"/>
    <w:rsid w:val="0093209E"/>
    <w:rsid w:val="00972B86"/>
    <w:rsid w:val="0098001D"/>
    <w:rsid w:val="009B3B69"/>
    <w:rsid w:val="00A24A5C"/>
    <w:rsid w:val="00A24A7F"/>
    <w:rsid w:val="00A4285A"/>
    <w:rsid w:val="00A50979"/>
    <w:rsid w:val="00A6726A"/>
    <w:rsid w:val="00A677AF"/>
    <w:rsid w:val="00A709BA"/>
    <w:rsid w:val="00A9022E"/>
    <w:rsid w:val="00A97EFC"/>
    <w:rsid w:val="00AA44FA"/>
    <w:rsid w:val="00AB1CE7"/>
    <w:rsid w:val="00AE4157"/>
    <w:rsid w:val="00B27E79"/>
    <w:rsid w:val="00B52354"/>
    <w:rsid w:val="00B73FAC"/>
    <w:rsid w:val="00B976A4"/>
    <w:rsid w:val="00BB1DEB"/>
    <w:rsid w:val="00BD0802"/>
    <w:rsid w:val="00BD34D4"/>
    <w:rsid w:val="00BE0D79"/>
    <w:rsid w:val="00C01AA4"/>
    <w:rsid w:val="00C16388"/>
    <w:rsid w:val="00C26877"/>
    <w:rsid w:val="00C94CF9"/>
    <w:rsid w:val="00CC22A0"/>
    <w:rsid w:val="00CE2090"/>
    <w:rsid w:val="00D60C58"/>
    <w:rsid w:val="00D75D52"/>
    <w:rsid w:val="00D77E24"/>
    <w:rsid w:val="00D81726"/>
    <w:rsid w:val="00D91CF6"/>
    <w:rsid w:val="00DA0337"/>
    <w:rsid w:val="00DA2572"/>
    <w:rsid w:val="00DE5BA9"/>
    <w:rsid w:val="00E06AFA"/>
    <w:rsid w:val="00E45A16"/>
    <w:rsid w:val="00E95EE2"/>
    <w:rsid w:val="00E965E7"/>
    <w:rsid w:val="00EA2170"/>
    <w:rsid w:val="00EC0924"/>
    <w:rsid w:val="00F2545C"/>
    <w:rsid w:val="00F369E6"/>
    <w:rsid w:val="00F73FD1"/>
    <w:rsid w:val="00FB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052FE"/>
  <w14:defaultImageDpi w14:val="32767"/>
  <w15:chartTrackingRefBased/>
  <w15:docId w15:val="{D04445EE-8A0E-604B-9BBD-7926AC45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3D1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28DF"/>
    <w:pPr>
      <w:ind w:left="720"/>
      <w:contextualSpacing/>
    </w:pPr>
  </w:style>
  <w:style w:type="character" w:styleId="Hyperlink">
    <w:name w:val="Hyperlink"/>
    <w:basedOn w:val="DefaultParagraphFont"/>
    <w:uiPriority w:val="99"/>
    <w:unhideWhenUsed/>
    <w:rsid w:val="00D81726"/>
    <w:rPr>
      <w:color w:val="0563C1" w:themeColor="hyperlink"/>
      <w:u w:val="single"/>
    </w:rPr>
  </w:style>
  <w:style w:type="paragraph" w:styleId="Header">
    <w:name w:val="header"/>
    <w:basedOn w:val="Normal"/>
    <w:link w:val="HeaderChar"/>
    <w:uiPriority w:val="99"/>
    <w:unhideWhenUsed/>
    <w:rsid w:val="007A5F7F"/>
    <w:pPr>
      <w:tabs>
        <w:tab w:val="center" w:pos="4680"/>
        <w:tab w:val="right" w:pos="9360"/>
      </w:tabs>
    </w:pPr>
  </w:style>
  <w:style w:type="character" w:customStyle="1" w:styleId="HeaderChar">
    <w:name w:val="Header Char"/>
    <w:basedOn w:val="DefaultParagraphFont"/>
    <w:link w:val="Header"/>
    <w:uiPriority w:val="99"/>
    <w:rsid w:val="007A5F7F"/>
  </w:style>
  <w:style w:type="paragraph" w:styleId="Footer">
    <w:name w:val="footer"/>
    <w:basedOn w:val="Normal"/>
    <w:link w:val="FooterChar"/>
    <w:uiPriority w:val="99"/>
    <w:unhideWhenUsed/>
    <w:rsid w:val="007A5F7F"/>
    <w:pPr>
      <w:tabs>
        <w:tab w:val="center" w:pos="4680"/>
        <w:tab w:val="right" w:pos="9360"/>
      </w:tabs>
    </w:pPr>
  </w:style>
  <w:style w:type="character" w:customStyle="1" w:styleId="FooterChar">
    <w:name w:val="Footer Char"/>
    <w:basedOn w:val="DefaultParagraphFont"/>
    <w:link w:val="Footer"/>
    <w:uiPriority w:val="99"/>
    <w:rsid w:val="007A5F7F"/>
  </w:style>
  <w:style w:type="character" w:styleId="PageNumber">
    <w:name w:val="page number"/>
    <w:basedOn w:val="DefaultParagraphFont"/>
    <w:uiPriority w:val="99"/>
    <w:semiHidden/>
    <w:unhideWhenUsed/>
    <w:rsid w:val="0048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444">
      <w:bodyDiv w:val="1"/>
      <w:marLeft w:val="0"/>
      <w:marRight w:val="0"/>
      <w:marTop w:val="0"/>
      <w:marBottom w:val="0"/>
      <w:divBdr>
        <w:top w:val="none" w:sz="0" w:space="0" w:color="auto"/>
        <w:left w:val="none" w:sz="0" w:space="0" w:color="auto"/>
        <w:bottom w:val="none" w:sz="0" w:space="0" w:color="auto"/>
        <w:right w:val="none" w:sz="0" w:space="0" w:color="auto"/>
      </w:divBdr>
      <w:divsChild>
        <w:div w:id="1616713396">
          <w:marLeft w:val="0"/>
          <w:marRight w:val="0"/>
          <w:marTop w:val="0"/>
          <w:marBottom w:val="0"/>
          <w:divBdr>
            <w:top w:val="none" w:sz="0" w:space="0" w:color="auto"/>
            <w:left w:val="none" w:sz="0" w:space="0" w:color="auto"/>
            <w:bottom w:val="none" w:sz="0" w:space="0" w:color="auto"/>
            <w:right w:val="none" w:sz="0" w:space="0" w:color="auto"/>
          </w:divBdr>
          <w:divsChild>
            <w:div w:id="808129590">
              <w:marLeft w:val="0"/>
              <w:marRight w:val="0"/>
              <w:marTop w:val="0"/>
              <w:marBottom w:val="0"/>
              <w:divBdr>
                <w:top w:val="none" w:sz="0" w:space="0" w:color="auto"/>
                <w:left w:val="none" w:sz="0" w:space="0" w:color="auto"/>
                <w:bottom w:val="none" w:sz="0" w:space="0" w:color="auto"/>
                <w:right w:val="none" w:sz="0" w:space="0" w:color="auto"/>
              </w:divBdr>
              <w:divsChild>
                <w:div w:id="444538997">
                  <w:marLeft w:val="0"/>
                  <w:marRight w:val="0"/>
                  <w:marTop w:val="0"/>
                  <w:marBottom w:val="0"/>
                  <w:divBdr>
                    <w:top w:val="none" w:sz="0" w:space="0" w:color="auto"/>
                    <w:left w:val="none" w:sz="0" w:space="0" w:color="auto"/>
                    <w:bottom w:val="none" w:sz="0" w:space="0" w:color="auto"/>
                    <w:right w:val="none" w:sz="0" w:space="0" w:color="auto"/>
                  </w:divBdr>
                  <w:divsChild>
                    <w:div w:id="19803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0078">
      <w:bodyDiv w:val="1"/>
      <w:marLeft w:val="0"/>
      <w:marRight w:val="0"/>
      <w:marTop w:val="0"/>
      <w:marBottom w:val="0"/>
      <w:divBdr>
        <w:top w:val="none" w:sz="0" w:space="0" w:color="auto"/>
        <w:left w:val="none" w:sz="0" w:space="0" w:color="auto"/>
        <w:bottom w:val="none" w:sz="0" w:space="0" w:color="auto"/>
        <w:right w:val="none" w:sz="0" w:space="0" w:color="auto"/>
      </w:divBdr>
      <w:divsChild>
        <w:div w:id="154997204">
          <w:marLeft w:val="0"/>
          <w:marRight w:val="0"/>
          <w:marTop w:val="0"/>
          <w:marBottom w:val="0"/>
          <w:divBdr>
            <w:top w:val="none" w:sz="0" w:space="0" w:color="auto"/>
            <w:left w:val="none" w:sz="0" w:space="0" w:color="auto"/>
            <w:bottom w:val="none" w:sz="0" w:space="0" w:color="auto"/>
            <w:right w:val="none" w:sz="0" w:space="0" w:color="auto"/>
          </w:divBdr>
          <w:divsChild>
            <w:div w:id="777524556">
              <w:marLeft w:val="0"/>
              <w:marRight w:val="0"/>
              <w:marTop w:val="0"/>
              <w:marBottom w:val="0"/>
              <w:divBdr>
                <w:top w:val="none" w:sz="0" w:space="0" w:color="auto"/>
                <w:left w:val="none" w:sz="0" w:space="0" w:color="auto"/>
                <w:bottom w:val="none" w:sz="0" w:space="0" w:color="auto"/>
                <w:right w:val="none" w:sz="0" w:space="0" w:color="auto"/>
              </w:divBdr>
              <w:divsChild>
                <w:div w:id="626549011">
                  <w:marLeft w:val="0"/>
                  <w:marRight w:val="0"/>
                  <w:marTop w:val="0"/>
                  <w:marBottom w:val="0"/>
                  <w:divBdr>
                    <w:top w:val="none" w:sz="0" w:space="0" w:color="auto"/>
                    <w:left w:val="none" w:sz="0" w:space="0" w:color="auto"/>
                    <w:bottom w:val="none" w:sz="0" w:space="0" w:color="auto"/>
                    <w:right w:val="none" w:sz="0" w:space="0" w:color="auto"/>
                  </w:divBdr>
                  <w:divsChild>
                    <w:div w:id="724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6418">
      <w:bodyDiv w:val="1"/>
      <w:marLeft w:val="0"/>
      <w:marRight w:val="0"/>
      <w:marTop w:val="0"/>
      <w:marBottom w:val="0"/>
      <w:divBdr>
        <w:top w:val="none" w:sz="0" w:space="0" w:color="auto"/>
        <w:left w:val="none" w:sz="0" w:space="0" w:color="auto"/>
        <w:bottom w:val="none" w:sz="0" w:space="0" w:color="auto"/>
        <w:right w:val="none" w:sz="0" w:space="0" w:color="auto"/>
      </w:divBdr>
      <w:divsChild>
        <w:div w:id="1621451436">
          <w:marLeft w:val="0"/>
          <w:marRight w:val="0"/>
          <w:marTop w:val="0"/>
          <w:marBottom w:val="0"/>
          <w:divBdr>
            <w:top w:val="none" w:sz="0" w:space="0" w:color="auto"/>
            <w:left w:val="none" w:sz="0" w:space="0" w:color="auto"/>
            <w:bottom w:val="none" w:sz="0" w:space="0" w:color="auto"/>
            <w:right w:val="none" w:sz="0" w:space="0" w:color="auto"/>
          </w:divBdr>
          <w:divsChild>
            <w:div w:id="423261865">
              <w:marLeft w:val="0"/>
              <w:marRight w:val="0"/>
              <w:marTop w:val="0"/>
              <w:marBottom w:val="0"/>
              <w:divBdr>
                <w:top w:val="none" w:sz="0" w:space="0" w:color="auto"/>
                <w:left w:val="none" w:sz="0" w:space="0" w:color="auto"/>
                <w:bottom w:val="none" w:sz="0" w:space="0" w:color="auto"/>
                <w:right w:val="none" w:sz="0" w:space="0" w:color="auto"/>
              </w:divBdr>
              <w:divsChild>
                <w:div w:id="2091584693">
                  <w:marLeft w:val="0"/>
                  <w:marRight w:val="0"/>
                  <w:marTop w:val="0"/>
                  <w:marBottom w:val="0"/>
                  <w:divBdr>
                    <w:top w:val="none" w:sz="0" w:space="0" w:color="auto"/>
                    <w:left w:val="none" w:sz="0" w:space="0" w:color="auto"/>
                    <w:bottom w:val="none" w:sz="0" w:space="0" w:color="auto"/>
                    <w:right w:val="none" w:sz="0" w:space="0" w:color="auto"/>
                  </w:divBdr>
                  <w:divsChild>
                    <w:div w:id="7873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88">
      <w:bodyDiv w:val="1"/>
      <w:marLeft w:val="0"/>
      <w:marRight w:val="0"/>
      <w:marTop w:val="0"/>
      <w:marBottom w:val="0"/>
      <w:divBdr>
        <w:top w:val="none" w:sz="0" w:space="0" w:color="auto"/>
        <w:left w:val="none" w:sz="0" w:space="0" w:color="auto"/>
        <w:bottom w:val="none" w:sz="0" w:space="0" w:color="auto"/>
        <w:right w:val="none" w:sz="0" w:space="0" w:color="auto"/>
      </w:divBdr>
      <w:divsChild>
        <w:div w:id="460733134">
          <w:marLeft w:val="0"/>
          <w:marRight w:val="0"/>
          <w:marTop w:val="0"/>
          <w:marBottom w:val="0"/>
          <w:divBdr>
            <w:top w:val="none" w:sz="0" w:space="0" w:color="auto"/>
            <w:left w:val="none" w:sz="0" w:space="0" w:color="auto"/>
            <w:bottom w:val="none" w:sz="0" w:space="0" w:color="auto"/>
            <w:right w:val="none" w:sz="0" w:space="0" w:color="auto"/>
          </w:divBdr>
          <w:divsChild>
            <w:div w:id="635332753">
              <w:marLeft w:val="0"/>
              <w:marRight w:val="0"/>
              <w:marTop w:val="0"/>
              <w:marBottom w:val="0"/>
              <w:divBdr>
                <w:top w:val="none" w:sz="0" w:space="0" w:color="auto"/>
                <w:left w:val="none" w:sz="0" w:space="0" w:color="auto"/>
                <w:bottom w:val="none" w:sz="0" w:space="0" w:color="auto"/>
                <w:right w:val="none" w:sz="0" w:space="0" w:color="auto"/>
              </w:divBdr>
              <w:divsChild>
                <w:div w:id="1531869443">
                  <w:marLeft w:val="0"/>
                  <w:marRight w:val="0"/>
                  <w:marTop w:val="0"/>
                  <w:marBottom w:val="0"/>
                  <w:divBdr>
                    <w:top w:val="none" w:sz="0" w:space="0" w:color="auto"/>
                    <w:left w:val="none" w:sz="0" w:space="0" w:color="auto"/>
                    <w:bottom w:val="none" w:sz="0" w:space="0" w:color="auto"/>
                    <w:right w:val="none" w:sz="0" w:space="0" w:color="auto"/>
                  </w:divBdr>
                  <w:divsChild>
                    <w:div w:id="15931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61176">
      <w:bodyDiv w:val="1"/>
      <w:marLeft w:val="0"/>
      <w:marRight w:val="0"/>
      <w:marTop w:val="0"/>
      <w:marBottom w:val="0"/>
      <w:divBdr>
        <w:top w:val="none" w:sz="0" w:space="0" w:color="auto"/>
        <w:left w:val="none" w:sz="0" w:space="0" w:color="auto"/>
        <w:bottom w:val="none" w:sz="0" w:space="0" w:color="auto"/>
        <w:right w:val="none" w:sz="0" w:space="0" w:color="auto"/>
      </w:divBdr>
      <w:divsChild>
        <w:div w:id="173493027">
          <w:marLeft w:val="0"/>
          <w:marRight w:val="0"/>
          <w:marTop w:val="0"/>
          <w:marBottom w:val="0"/>
          <w:divBdr>
            <w:top w:val="none" w:sz="0" w:space="0" w:color="auto"/>
            <w:left w:val="none" w:sz="0" w:space="0" w:color="auto"/>
            <w:bottom w:val="none" w:sz="0" w:space="0" w:color="auto"/>
            <w:right w:val="none" w:sz="0" w:space="0" w:color="auto"/>
          </w:divBdr>
          <w:divsChild>
            <w:div w:id="722602782">
              <w:marLeft w:val="0"/>
              <w:marRight w:val="0"/>
              <w:marTop w:val="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15805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1846">
      <w:bodyDiv w:val="1"/>
      <w:marLeft w:val="0"/>
      <w:marRight w:val="0"/>
      <w:marTop w:val="0"/>
      <w:marBottom w:val="0"/>
      <w:divBdr>
        <w:top w:val="none" w:sz="0" w:space="0" w:color="auto"/>
        <w:left w:val="none" w:sz="0" w:space="0" w:color="auto"/>
        <w:bottom w:val="none" w:sz="0" w:space="0" w:color="auto"/>
        <w:right w:val="none" w:sz="0" w:space="0" w:color="auto"/>
      </w:divBdr>
      <w:divsChild>
        <w:div w:id="386759719">
          <w:marLeft w:val="0"/>
          <w:marRight w:val="0"/>
          <w:marTop w:val="0"/>
          <w:marBottom w:val="0"/>
          <w:divBdr>
            <w:top w:val="none" w:sz="0" w:space="0" w:color="auto"/>
            <w:left w:val="none" w:sz="0" w:space="0" w:color="auto"/>
            <w:bottom w:val="none" w:sz="0" w:space="0" w:color="auto"/>
            <w:right w:val="none" w:sz="0" w:space="0" w:color="auto"/>
          </w:divBdr>
          <w:divsChild>
            <w:div w:id="1312054516">
              <w:marLeft w:val="0"/>
              <w:marRight w:val="0"/>
              <w:marTop w:val="0"/>
              <w:marBottom w:val="0"/>
              <w:divBdr>
                <w:top w:val="none" w:sz="0" w:space="0" w:color="auto"/>
                <w:left w:val="none" w:sz="0" w:space="0" w:color="auto"/>
                <w:bottom w:val="none" w:sz="0" w:space="0" w:color="auto"/>
                <w:right w:val="none" w:sz="0" w:space="0" w:color="auto"/>
              </w:divBdr>
              <w:divsChild>
                <w:div w:id="50231220">
                  <w:marLeft w:val="0"/>
                  <w:marRight w:val="0"/>
                  <w:marTop w:val="0"/>
                  <w:marBottom w:val="0"/>
                  <w:divBdr>
                    <w:top w:val="none" w:sz="0" w:space="0" w:color="auto"/>
                    <w:left w:val="none" w:sz="0" w:space="0" w:color="auto"/>
                    <w:bottom w:val="none" w:sz="0" w:space="0" w:color="auto"/>
                    <w:right w:val="none" w:sz="0" w:space="0" w:color="auto"/>
                  </w:divBdr>
                  <w:divsChild>
                    <w:div w:id="17888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834">
      <w:bodyDiv w:val="1"/>
      <w:marLeft w:val="0"/>
      <w:marRight w:val="0"/>
      <w:marTop w:val="0"/>
      <w:marBottom w:val="0"/>
      <w:divBdr>
        <w:top w:val="none" w:sz="0" w:space="0" w:color="auto"/>
        <w:left w:val="none" w:sz="0" w:space="0" w:color="auto"/>
        <w:bottom w:val="none" w:sz="0" w:space="0" w:color="auto"/>
        <w:right w:val="none" w:sz="0" w:space="0" w:color="auto"/>
      </w:divBdr>
      <w:divsChild>
        <w:div w:id="551623135">
          <w:marLeft w:val="0"/>
          <w:marRight w:val="0"/>
          <w:marTop w:val="0"/>
          <w:marBottom w:val="0"/>
          <w:divBdr>
            <w:top w:val="none" w:sz="0" w:space="0" w:color="auto"/>
            <w:left w:val="none" w:sz="0" w:space="0" w:color="auto"/>
            <w:bottom w:val="none" w:sz="0" w:space="0" w:color="auto"/>
            <w:right w:val="none" w:sz="0" w:space="0" w:color="auto"/>
          </w:divBdr>
          <w:divsChild>
            <w:div w:id="2129622318">
              <w:marLeft w:val="0"/>
              <w:marRight w:val="0"/>
              <w:marTop w:val="0"/>
              <w:marBottom w:val="0"/>
              <w:divBdr>
                <w:top w:val="none" w:sz="0" w:space="0" w:color="auto"/>
                <w:left w:val="none" w:sz="0" w:space="0" w:color="auto"/>
                <w:bottom w:val="none" w:sz="0" w:space="0" w:color="auto"/>
                <w:right w:val="none" w:sz="0" w:space="0" w:color="auto"/>
              </w:divBdr>
              <w:divsChild>
                <w:div w:id="152962055">
                  <w:marLeft w:val="0"/>
                  <w:marRight w:val="0"/>
                  <w:marTop w:val="0"/>
                  <w:marBottom w:val="0"/>
                  <w:divBdr>
                    <w:top w:val="none" w:sz="0" w:space="0" w:color="auto"/>
                    <w:left w:val="none" w:sz="0" w:space="0" w:color="auto"/>
                    <w:bottom w:val="none" w:sz="0" w:space="0" w:color="auto"/>
                    <w:right w:val="none" w:sz="0" w:space="0" w:color="auto"/>
                  </w:divBdr>
                  <w:divsChild>
                    <w:div w:id="15028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51889">
      <w:bodyDiv w:val="1"/>
      <w:marLeft w:val="0"/>
      <w:marRight w:val="0"/>
      <w:marTop w:val="0"/>
      <w:marBottom w:val="0"/>
      <w:divBdr>
        <w:top w:val="none" w:sz="0" w:space="0" w:color="auto"/>
        <w:left w:val="none" w:sz="0" w:space="0" w:color="auto"/>
        <w:bottom w:val="none" w:sz="0" w:space="0" w:color="auto"/>
        <w:right w:val="none" w:sz="0" w:space="0" w:color="auto"/>
      </w:divBdr>
      <w:divsChild>
        <w:div w:id="1735859566">
          <w:marLeft w:val="0"/>
          <w:marRight w:val="0"/>
          <w:marTop w:val="0"/>
          <w:marBottom w:val="0"/>
          <w:divBdr>
            <w:top w:val="none" w:sz="0" w:space="0" w:color="auto"/>
            <w:left w:val="none" w:sz="0" w:space="0" w:color="auto"/>
            <w:bottom w:val="none" w:sz="0" w:space="0" w:color="auto"/>
            <w:right w:val="none" w:sz="0" w:space="0" w:color="auto"/>
          </w:divBdr>
          <w:divsChild>
            <w:div w:id="367294698">
              <w:marLeft w:val="0"/>
              <w:marRight w:val="0"/>
              <w:marTop w:val="0"/>
              <w:marBottom w:val="0"/>
              <w:divBdr>
                <w:top w:val="none" w:sz="0" w:space="0" w:color="auto"/>
                <w:left w:val="none" w:sz="0" w:space="0" w:color="auto"/>
                <w:bottom w:val="none" w:sz="0" w:space="0" w:color="auto"/>
                <w:right w:val="none" w:sz="0" w:space="0" w:color="auto"/>
              </w:divBdr>
              <w:divsChild>
                <w:div w:id="644166423">
                  <w:marLeft w:val="0"/>
                  <w:marRight w:val="0"/>
                  <w:marTop w:val="0"/>
                  <w:marBottom w:val="0"/>
                  <w:divBdr>
                    <w:top w:val="none" w:sz="0" w:space="0" w:color="auto"/>
                    <w:left w:val="none" w:sz="0" w:space="0" w:color="auto"/>
                    <w:bottom w:val="none" w:sz="0" w:space="0" w:color="auto"/>
                    <w:right w:val="none" w:sz="0" w:space="0" w:color="auto"/>
                  </w:divBdr>
                  <w:divsChild>
                    <w:div w:id="8521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89917">
      <w:bodyDiv w:val="1"/>
      <w:marLeft w:val="0"/>
      <w:marRight w:val="0"/>
      <w:marTop w:val="0"/>
      <w:marBottom w:val="0"/>
      <w:divBdr>
        <w:top w:val="none" w:sz="0" w:space="0" w:color="auto"/>
        <w:left w:val="none" w:sz="0" w:space="0" w:color="auto"/>
        <w:bottom w:val="none" w:sz="0" w:space="0" w:color="auto"/>
        <w:right w:val="none" w:sz="0" w:space="0" w:color="auto"/>
      </w:divBdr>
      <w:divsChild>
        <w:div w:id="1627813260">
          <w:marLeft w:val="0"/>
          <w:marRight w:val="0"/>
          <w:marTop w:val="0"/>
          <w:marBottom w:val="0"/>
          <w:divBdr>
            <w:top w:val="none" w:sz="0" w:space="0" w:color="auto"/>
            <w:left w:val="none" w:sz="0" w:space="0" w:color="auto"/>
            <w:bottom w:val="none" w:sz="0" w:space="0" w:color="auto"/>
            <w:right w:val="none" w:sz="0" w:space="0" w:color="auto"/>
          </w:divBdr>
          <w:divsChild>
            <w:div w:id="1500584577">
              <w:marLeft w:val="0"/>
              <w:marRight w:val="0"/>
              <w:marTop w:val="0"/>
              <w:marBottom w:val="0"/>
              <w:divBdr>
                <w:top w:val="none" w:sz="0" w:space="0" w:color="auto"/>
                <w:left w:val="none" w:sz="0" w:space="0" w:color="auto"/>
                <w:bottom w:val="none" w:sz="0" w:space="0" w:color="auto"/>
                <w:right w:val="none" w:sz="0" w:space="0" w:color="auto"/>
              </w:divBdr>
              <w:divsChild>
                <w:div w:id="641498503">
                  <w:marLeft w:val="0"/>
                  <w:marRight w:val="0"/>
                  <w:marTop w:val="0"/>
                  <w:marBottom w:val="0"/>
                  <w:divBdr>
                    <w:top w:val="none" w:sz="0" w:space="0" w:color="auto"/>
                    <w:left w:val="none" w:sz="0" w:space="0" w:color="auto"/>
                    <w:bottom w:val="none" w:sz="0" w:space="0" w:color="auto"/>
                    <w:right w:val="none" w:sz="0" w:space="0" w:color="auto"/>
                  </w:divBdr>
                  <w:divsChild>
                    <w:div w:id="8916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52559">
      <w:bodyDiv w:val="1"/>
      <w:marLeft w:val="0"/>
      <w:marRight w:val="0"/>
      <w:marTop w:val="0"/>
      <w:marBottom w:val="0"/>
      <w:divBdr>
        <w:top w:val="none" w:sz="0" w:space="0" w:color="auto"/>
        <w:left w:val="none" w:sz="0" w:space="0" w:color="auto"/>
        <w:bottom w:val="none" w:sz="0" w:space="0" w:color="auto"/>
        <w:right w:val="none" w:sz="0" w:space="0" w:color="auto"/>
      </w:divBdr>
      <w:divsChild>
        <w:div w:id="442655448">
          <w:marLeft w:val="0"/>
          <w:marRight w:val="0"/>
          <w:marTop w:val="0"/>
          <w:marBottom w:val="0"/>
          <w:divBdr>
            <w:top w:val="none" w:sz="0" w:space="0" w:color="auto"/>
            <w:left w:val="none" w:sz="0" w:space="0" w:color="auto"/>
            <w:bottom w:val="none" w:sz="0" w:space="0" w:color="auto"/>
            <w:right w:val="none" w:sz="0" w:space="0" w:color="auto"/>
          </w:divBdr>
          <w:divsChild>
            <w:div w:id="1121877595">
              <w:marLeft w:val="0"/>
              <w:marRight w:val="0"/>
              <w:marTop w:val="0"/>
              <w:marBottom w:val="0"/>
              <w:divBdr>
                <w:top w:val="none" w:sz="0" w:space="0" w:color="auto"/>
                <w:left w:val="none" w:sz="0" w:space="0" w:color="auto"/>
                <w:bottom w:val="none" w:sz="0" w:space="0" w:color="auto"/>
                <w:right w:val="none" w:sz="0" w:space="0" w:color="auto"/>
              </w:divBdr>
              <w:divsChild>
                <w:div w:id="742803319">
                  <w:marLeft w:val="0"/>
                  <w:marRight w:val="0"/>
                  <w:marTop w:val="0"/>
                  <w:marBottom w:val="0"/>
                  <w:divBdr>
                    <w:top w:val="none" w:sz="0" w:space="0" w:color="auto"/>
                    <w:left w:val="none" w:sz="0" w:space="0" w:color="auto"/>
                    <w:bottom w:val="none" w:sz="0" w:space="0" w:color="auto"/>
                    <w:right w:val="none" w:sz="0" w:space="0" w:color="auto"/>
                  </w:divBdr>
                  <w:divsChild>
                    <w:div w:id="3848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56586">
      <w:bodyDiv w:val="1"/>
      <w:marLeft w:val="0"/>
      <w:marRight w:val="0"/>
      <w:marTop w:val="0"/>
      <w:marBottom w:val="0"/>
      <w:divBdr>
        <w:top w:val="none" w:sz="0" w:space="0" w:color="auto"/>
        <w:left w:val="none" w:sz="0" w:space="0" w:color="auto"/>
        <w:bottom w:val="none" w:sz="0" w:space="0" w:color="auto"/>
        <w:right w:val="none" w:sz="0" w:space="0" w:color="auto"/>
      </w:divBdr>
      <w:divsChild>
        <w:div w:id="476266094">
          <w:marLeft w:val="0"/>
          <w:marRight w:val="0"/>
          <w:marTop w:val="0"/>
          <w:marBottom w:val="0"/>
          <w:divBdr>
            <w:top w:val="none" w:sz="0" w:space="0" w:color="auto"/>
            <w:left w:val="none" w:sz="0" w:space="0" w:color="auto"/>
            <w:bottom w:val="none" w:sz="0" w:space="0" w:color="auto"/>
            <w:right w:val="none" w:sz="0" w:space="0" w:color="auto"/>
          </w:divBdr>
          <w:divsChild>
            <w:div w:id="206837595">
              <w:marLeft w:val="0"/>
              <w:marRight w:val="0"/>
              <w:marTop w:val="0"/>
              <w:marBottom w:val="0"/>
              <w:divBdr>
                <w:top w:val="none" w:sz="0" w:space="0" w:color="auto"/>
                <w:left w:val="none" w:sz="0" w:space="0" w:color="auto"/>
                <w:bottom w:val="none" w:sz="0" w:space="0" w:color="auto"/>
                <w:right w:val="none" w:sz="0" w:space="0" w:color="auto"/>
              </w:divBdr>
              <w:divsChild>
                <w:div w:id="488254227">
                  <w:marLeft w:val="0"/>
                  <w:marRight w:val="0"/>
                  <w:marTop w:val="0"/>
                  <w:marBottom w:val="0"/>
                  <w:divBdr>
                    <w:top w:val="none" w:sz="0" w:space="0" w:color="auto"/>
                    <w:left w:val="none" w:sz="0" w:space="0" w:color="auto"/>
                    <w:bottom w:val="none" w:sz="0" w:space="0" w:color="auto"/>
                    <w:right w:val="none" w:sz="0" w:space="0" w:color="auto"/>
                  </w:divBdr>
                  <w:divsChild>
                    <w:div w:id="795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0907">
      <w:bodyDiv w:val="1"/>
      <w:marLeft w:val="0"/>
      <w:marRight w:val="0"/>
      <w:marTop w:val="0"/>
      <w:marBottom w:val="0"/>
      <w:divBdr>
        <w:top w:val="none" w:sz="0" w:space="0" w:color="auto"/>
        <w:left w:val="none" w:sz="0" w:space="0" w:color="auto"/>
        <w:bottom w:val="none" w:sz="0" w:space="0" w:color="auto"/>
        <w:right w:val="none" w:sz="0" w:space="0" w:color="auto"/>
      </w:divBdr>
      <w:divsChild>
        <w:div w:id="1242640699">
          <w:marLeft w:val="0"/>
          <w:marRight w:val="0"/>
          <w:marTop w:val="0"/>
          <w:marBottom w:val="0"/>
          <w:divBdr>
            <w:top w:val="none" w:sz="0" w:space="0" w:color="auto"/>
            <w:left w:val="none" w:sz="0" w:space="0" w:color="auto"/>
            <w:bottom w:val="none" w:sz="0" w:space="0" w:color="auto"/>
            <w:right w:val="none" w:sz="0" w:space="0" w:color="auto"/>
          </w:divBdr>
          <w:divsChild>
            <w:div w:id="1765229338">
              <w:marLeft w:val="0"/>
              <w:marRight w:val="0"/>
              <w:marTop w:val="0"/>
              <w:marBottom w:val="0"/>
              <w:divBdr>
                <w:top w:val="none" w:sz="0" w:space="0" w:color="auto"/>
                <w:left w:val="none" w:sz="0" w:space="0" w:color="auto"/>
                <w:bottom w:val="none" w:sz="0" w:space="0" w:color="auto"/>
                <w:right w:val="none" w:sz="0" w:space="0" w:color="auto"/>
              </w:divBdr>
              <w:divsChild>
                <w:div w:id="70860443">
                  <w:marLeft w:val="0"/>
                  <w:marRight w:val="0"/>
                  <w:marTop w:val="0"/>
                  <w:marBottom w:val="0"/>
                  <w:divBdr>
                    <w:top w:val="none" w:sz="0" w:space="0" w:color="auto"/>
                    <w:left w:val="none" w:sz="0" w:space="0" w:color="auto"/>
                    <w:bottom w:val="none" w:sz="0" w:space="0" w:color="auto"/>
                    <w:right w:val="none" w:sz="0" w:space="0" w:color="auto"/>
                  </w:divBdr>
                  <w:divsChild>
                    <w:div w:id="16127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4783">
      <w:bodyDiv w:val="1"/>
      <w:marLeft w:val="0"/>
      <w:marRight w:val="0"/>
      <w:marTop w:val="0"/>
      <w:marBottom w:val="0"/>
      <w:divBdr>
        <w:top w:val="none" w:sz="0" w:space="0" w:color="auto"/>
        <w:left w:val="none" w:sz="0" w:space="0" w:color="auto"/>
        <w:bottom w:val="none" w:sz="0" w:space="0" w:color="auto"/>
        <w:right w:val="none" w:sz="0" w:space="0" w:color="auto"/>
      </w:divBdr>
      <w:divsChild>
        <w:div w:id="1950969645">
          <w:marLeft w:val="0"/>
          <w:marRight w:val="0"/>
          <w:marTop w:val="0"/>
          <w:marBottom w:val="0"/>
          <w:divBdr>
            <w:top w:val="none" w:sz="0" w:space="0" w:color="auto"/>
            <w:left w:val="none" w:sz="0" w:space="0" w:color="auto"/>
            <w:bottom w:val="none" w:sz="0" w:space="0" w:color="auto"/>
            <w:right w:val="none" w:sz="0" w:space="0" w:color="auto"/>
          </w:divBdr>
          <w:divsChild>
            <w:div w:id="260800017">
              <w:marLeft w:val="0"/>
              <w:marRight w:val="0"/>
              <w:marTop w:val="0"/>
              <w:marBottom w:val="0"/>
              <w:divBdr>
                <w:top w:val="none" w:sz="0" w:space="0" w:color="auto"/>
                <w:left w:val="none" w:sz="0" w:space="0" w:color="auto"/>
                <w:bottom w:val="none" w:sz="0" w:space="0" w:color="auto"/>
                <w:right w:val="none" w:sz="0" w:space="0" w:color="auto"/>
              </w:divBdr>
              <w:divsChild>
                <w:div w:id="1910729579">
                  <w:marLeft w:val="0"/>
                  <w:marRight w:val="0"/>
                  <w:marTop w:val="0"/>
                  <w:marBottom w:val="0"/>
                  <w:divBdr>
                    <w:top w:val="none" w:sz="0" w:space="0" w:color="auto"/>
                    <w:left w:val="none" w:sz="0" w:space="0" w:color="auto"/>
                    <w:bottom w:val="none" w:sz="0" w:space="0" w:color="auto"/>
                    <w:right w:val="none" w:sz="0" w:space="0" w:color="auto"/>
                  </w:divBdr>
                  <w:divsChild>
                    <w:div w:id="18907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84601">
      <w:bodyDiv w:val="1"/>
      <w:marLeft w:val="0"/>
      <w:marRight w:val="0"/>
      <w:marTop w:val="0"/>
      <w:marBottom w:val="0"/>
      <w:divBdr>
        <w:top w:val="none" w:sz="0" w:space="0" w:color="auto"/>
        <w:left w:val="none" w:sz="0" w:space="0" w:color="auto"/>
        <w:bottom w:val="none" w:sz="0" w:space="0" w:color="auto"/>
        <w:right w:val="none" w:sz="0" w:space="0" w:color="auto"/>
      </w:divBdr>
      <w:divsChild>
        <w:div w:id="1507750198">
          <w:marLeft w:val="0"/>
          <w:marRight w:val="0"/>
          <w:marTop w:val="0"/>
          <w:marBottom w:val="0"/>
          <w:divBdr>
            <w:top w:val="none" w:sz="0" w:space="0" w:color="auto"/>
            <w:left w:val="none" w:sz="0" w:space="0" w:color="auto"/>
            <w:bottom w:val="none" w:sz="0" w:space="0" w:color="auto"/>
            <w:right w:val="none" w:sz="0" w:space="0" w:color="auto"/>
          </w:divBdr>
          <w:divsChild>
            <w:div w:id="608513433">
              <w:marLeft w:val="0"/>
              <w:marRight w:val="0"/>
              <w:marTop w:val="0"/>
              <w:marBottom w:val="0"/>
              <w:divBdr>
                <w:top w:val="none" w:sz="0" w:space="0" w:color="auto"/>
                <w:left w:val="none" w:sz="0" w:space="0" w:color="auto"/>
                <w:bottom w:val="none" w:sz="0" w:space="0" w:color="auto"/>
                <w:right w:val="none" w:sz="0" w:space="0" w:color="auto"/>
              </w:divBdr>
              <w:divsChild>
                <w:div w:id="522863722">
                  <w:marLeft w:val="0"/>
                  <w:marRight w:val="0"/>
                  <w:marTop w:val="0"/>
                  <w:marBottom w:val="0"/>
                  <w:divBdr>
                    <w:top w:val="none" w:sz="0" w:space="0" w:color="auto"/>
                    <w:left w:val="none" w:sz="0" w:space="0" w:color="auto"/>
                    <w:bottom w:val="none" w:sz="0" w:space="0" w:color="auto"/>
                    <w:right w:val="none" w:sz="0" w:space="0" w:color="auto"/>
                  </w:divBdr>
                  <w:divsChild>
                    <w:div w:id="10064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41152">
      <w:bodyDiv w:val="1"/>
      <w:marLeft w:val="0"/>
      <w:marRight w:val="0"/>
      <w:marTop w:val="0"/>
      <w:marBottom w:val="0"/>
      <w:divBdr>
        <w:top w:val="none" w:sz="0" w:space="0" w:color="auto"/>
        <w:left w:val="none" w:sz="0" w:space="0" w:color="auto"/>
        <w:bottom w:val="none" w:sz="0" w:space="0" w:color="auto"/>
        <w:right w:val="none" w:sz="0" w:space="0" w:color="auto"/>
      </w:divBdr>
      <w:divsChild>
        <w:div w:id="803547818">
          <w:marLeft w:val="0"/>
          <w:marRight w:val="0"/>
          <w:marTop w:val="0"/>
          <w:marBottom w:val="0"/>
          <w:divBdr>
            <w:top w:val="none" w:sz="0" w:space="0" w:color="auto"/>
            <w:left w:val="none" w:sz="0" w:space="0" w:color="auto"/>
            <w:bottom w:val="none" w:sz="0" w:space="0" w:color="auto"/>
            <w:right w:val="none" w:sz="0" w:space="0" w:color="auto"/>
          </w:divBdr>
          <w:divsChild>
            <w:div w:id="1973705138">
              <w:marLeft w:val="0"/>
              <w:marRight w:val="0"/>
              <w:marTop w:val="0"/>
              <w:marBottom w:val="0"/>
              <w:divBdr>
                <w:top w:val="none" w:sz="0" w:space="0" w:color="auto"/>
                <w:left w:val="none" w:sz="0" w:space="0" w:color="auto"/>
                <w:bottom w:val="none" w:sz="0" w:space="0" w:color="auto"/>
                <w:right w:val="none" w:sz="0" w:space="0" w:color="auto"/>
              </w:divBdr>
              <w:divsChild>
                <w:div w:id="1287471695">
                  <w:marLeft w:val="0"/>
                  <w:marRight w:val="0"/>
                  <w:marTop w:val="0"/>
                  <w:marBottom w:val="0"/>
                  <w:divBdr>
                    <w:top w:val="none" w:sz="0" w:space="0" w:color="auto"/>
                    <w:left w:val="none" w:sz="0" w:space="0" w:color="auto"/>
                    <w:bottom w:val="none" w:sz="0" w:space="0" w:color="auto"/>
                    <w:right w:val="none" w:sz="0" w:space="0" w:color="auto"/>
                  </w:divBdr>
                  <w:divsChild>
                    <w:div w:id="14800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38756">
      <w:bodyDiv w:val="1"/>
      <w:marLeft w:val="0"/>
      <w:marRight w:val="0"/>
      <w:marTop w:val="0"/>
      <w:marBottom w:val="0"/>
      <w:divBdr>
        <w:top w:val="none" w:sz="0" w:space="0" w:color="auto"/>
        <w:left w:val="none" w:sz="0" w:space="0" w:color="auto"/>
        <w:bottom w:val="none" w:sz="0" w:space="0" w:color="auto"/>
        <w:right w:val="none" w:sz="0" w:space="0" w:color="auto"/>
      </w:divBdr>
      <w:divsChild>
        <w:div w:id="1531990861">
          <w:marLeft w:val="0"/>
          <w:marRight w:val="0"/>
          <w:marTop w:val="0"/>
          <w:marBottom w:val="0"/>
          <w:divBdr>
            <w:top w:val="none" w:sz="0" w:space="0" w:color="auto"/>
            <w:left w:val="none" w:sz="0" w:space="0" w:color="auto"/>
            <w:bottom w:val="none" w:sz="0" w:space="0" w:color="auto"/>
            <w:right w:val="none" w:sz="0" w:space="0" w:color="auto"/>
          </w:divBdr>
          <w:divsChild>
            <w:div w:id="74325303">
              <w:marLeft w:val="0"/>
              <w:marRight w:val="0"/>
              <w:marTop w:val="0"/>
              <w:marBottom w:val="0"/>
              <w:divBdr>
                <w:top w:val="none" w:sz="0" w:space="0" w:color="auto"/>
                <w:left w:val="none" w:sz="0" w:space="0" w:color="auto"/>
                <w:bottom w:val="none" w:sz="0" w:space="0" w:color="auto"/>
                <w:right w:val="none" w:sz="0" w:space="0" w:color="auto"/>
              </w:divBdr>
              <w:divsChild>
                <w:div w:id="101919684">
                  <w:marLeft w:val="0"/>
                  <w:marRight w:val="0"/>
                  <w:marTop w:val="0"/>
                  <w:marBottom w:val="0"/>
                  <w:divBdr>
                    <w:top w:val="none" w:sz="0" w:space="0" w:color="auto"/>
                    <w:left w:val="none" w:sz="0" w:space="0" w:color="auto"/>
                    <w:bottom w:val="none" w:sz="0" w:space="0" w:color="auto"/>
                    <w:right w:val="none" w:sz="0" w:space="0" w:color="auto"/>
                  </w:divBdr>
                  <w:divsChild>
                    <w:div w:id="1864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2876">
      <w:bodyDiv w:val="1"/>
      <w:marLeft w:val="0"/>
      <w:marRight w:val="0"/>
      <w:marTop w:val="0"/>
      <w:marBottom w:val="0"/>
      <w:divBdr>
        <w:top w:val="none" w:sz="0" w:space="0" w:color="auto"/>
        <w:left w:val="none" w:sz="0" w:space="0" w:color="auto"/>
        <w:bottom w:val="none" w:sz="0" w:space="0" w:color="auto"/>
        <w:right w:val="none" w:sz="0" w:space="0" w:color="auto"/>
      </w:divBdr>
      <w:divsChild>
        <w:div w:id="1748071531">
          <w:marLeft w:val="0"/>
          <w:marRight w:val="0"/>
          <w:marTop w:val="0"/>
          <w:marBottom w:val="0"/>
          <w:divBdr>
            <w:top w:val="none" w:sz="0" w:space="0" w:color="auto"/>
            <w:left w:val="none" w:sz="0" w:space="0" w:color="auto"/>
            <w:bottom w:val="none" w:sz="0" w:space="0" w:color="auto"/>
            <w:right w:val="none" w:sz="0" w:space="0" w:color="auto"/>
          </w:divBdr>
          <w:divsChild>
            <w:div w:id="672805077">
              <w:marLeft w:val="0"/>
              <w:marRight w:val="0"/>
              <w:marTop w:val="0"/>
              <w:marBottom w:val="0"/>
              <w:divBdr>
                <w:top w:val="none" w:sz="0" w:space="0" w:color="auto"/>
                <w:left w:val="none" w:sz="0" w:space="0" w:color="auto"/>
                <w:bottom w:val="none" w:sz="0" w:space="0" w:color="auto"/>
                <w:right w:val="none" w:sz="0" w:space="0" w:color="auto"/>
              </w:divBdr>
              <w:divsChild>
                <w:div w:id="1799834670">
                  <w:marLeft w:val="0"/>
                  <w:marRight w:val="0"/>
                  <w:marTop w:val="0"/>
                  <w:marBottom w:val="0"/>
                  <w:divBdr>
                    <w:top w:val="none" w:sz="0" w:space="0" w:color="auto"/>
                    <w:left w:val="none" w:sz="0" w:space="0" w:color="auto"/>
                    <w:bottom w:val="none" w:sz="0" w:space="0" w:color="auto"/>
                    <w:right w:val="none" w:sz="0" w:space="0" w:color="auto"/>
                  </w:divBdr>
                  <w:divsChild>
                    <w:div w:id="260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4755">
      <w:bodyDiv w:val="1"/>
      <w:marLeft w:val="0"/>
      <w:marRight w:val="0"/>
      <w:marTop w:val="0"/>
      <w:marBottom w:val="0"/>
      <w:divBdr>
        <w:top w:val="none" w:sz="0" w:space="0" w:color="auto"/>
        <w:left w:val="none" w:sz="0" w:space="0" w:color="auto"/>
        <w:bottom w:val="none" w:sz="0" w:space="0" w:color="auto"/>
        <w:right w:val="none" w:sz="0" w:space="0" w:color="auto"/>
      </w:divBdr>
      <w:divsChild>
        <w:div w:id="1842308893">
          <w:marLeft w:val="0"/>
          <w:marRight w:val="0"/>
          <w:marTop w:val="0"/>
          <w:marBottom w:val="0"/>
          <w:divBdr>
            <w:top w:val="none" w:sz="0" w:space="0" w:color="auto"/>
            <w:left w:val="none" w:sz="0" w:space="0" w:color="auto"/>
            <w:bottom w:val="none" w:sz="0" w:space="0" w:color="auto"/>
            <w:right w:val="none" w:sz="0" w:space="0" w:color="auto"/>
          </w:divBdr>
          <w:divsChild>
            <w:div w:id="1262956620">
              <w:marLeft w:val="0"/>
              <w:marRight w:val="0"/>
              <w:marTop w:val="0"/>
              <w:marBottom w:val="0"/>
              <w:divBdr>
                <w:top w:val="none" w:sz="0" w:space="0" w:color="auto"/>
                <w:left w:val="none" w:sz="0" w:space="0" w:color="auto"/>
                <w:bottom w:val="none" w:sz="0" w:space="0" w:color="auto"/>
                <w:right w:val="none" w:sz="0" w:space="0" w:color="auto"/>
              </w:divBdr>
              <w:divsChild>
                <w:div w:id="392965485">
                  <w:marLeft w:val="0"/>
                  <w:marRight w:val="0"/>
                  <w:marTop w:val="0"/>
                  <w:marBottom w:val="0"/>
                  <w:divBdr>
                    <w:top w:val="none" w:sz="0" w:space="0" w:color="auto"/>
                    <w:left w:val="none" w:sz="0" w:space="0" w:color="auto"/>
                    <w:bottom w:val="none" w:sz="0" w:space="0" w:color="auto"/>
                    <w:right w:val="none" w:sz="0" w:space="0" w:color="auto"/>
                  </w:divBdr>
                  <w:divsChild>
                    <w:div w:id="262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4765">
      <w:bodyDiv w:val="1"/>
      <w:marLeft w:val="0"/>
      <w:marRight w:val="0"/>
      <w:marTop w:val="0"/>
      <w:marBottom w:val="0"/>
      <w:divBdr>
        <w:top w:val="none" w:sz="0" w:space="0" w:color="auto"/>
        <w:left w:val="none" w:sz="0" w:space="0" w:color="auto"/>
        <w:bottom w:val="none" w:sz="0" w:space="0" w:color="auto"/>
        <w:right w:val="none" w:sz="0" w:space="0" w:color="auto"/>
      </w:divBdr>
      <w:divsChild>
        <w:div w:id="1151873450">
          <w:marLeft w:val="0"/>
          <w:marRight w:val="0"/>
          <w:marTop w:val="0"/>
          <w:marBottom w:val="0"/>
          <w:divBdr>
            <w:top w:val="none" w:sz="0" w:space="0" w:color="auto"/>
            <w:left w:val="none" w:sz="0" w:space="0" w:color="auto"/>
            <w:bottom w:val="none" w:sz="0" w:space="0" w:color="auto"/>
            <w:right w:val="none" w:sz="0" w:space="0" w:color="auto"/>
          </w:divBdr>
          <w:divsChild>
            <w:div w:id="1090736392">
              <w:marLeft w:val="0"/>
              <w:marRight w:val="0"/>
              <w:marTop w:val="0"/>
              <w:marBottom w:val="0"/>
              <w:divBdr>
                <w:top w:val="none" w:sz="0" w:space="0" w:color="auto"/>
                <w:left w:val="none" w:sz="0" w:space="0" w:color="auto"/>
                <w:bottom w:val="none" w:sz="0" w:space="0" w:color="auto"/>
                <w:right w:val="none" w:sz="0" w:space="0" w:color="auto"/>
              </w:divBdr>
              <w:divsChild>
                <w:div w:id="741299204">
                  <w:marLeft w:val="0"/>
                  <w:marRight w:val="0"/>
                  <w:marTop w:val="0"/>
                  <w:marBottom w:val="0"/>
                  <w:divBdr>
                    <w:top w:val="none" w:sz="0" w:space="0" w:color="auto"/>
                    <w:left w:val="none" w:sz="0" w:space="0" w:color="auto"/>
                    <w:bottom w:val="none" w:sz="0" w:space="0" w:color="auto"/>
                    <w:right w:val="none" w:sz="0" w:space="0" w:color="auto"/>
                  </w:divBdr>
                  <w:divsChild>
                    <w:div w:id="8937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6373">
      <w:bodyDiv w:val="1"/>
      <w:marLeft w:val="0"/>
      <w:marRight w:val="0"/>
      <w:marTop w:val="0"/>
      <w:marBottom w:val="0"/>
      <w:divBdr>
        <w:top w:val="none" w:sz="0" w:space="0" w:color="auto"/>
        <w:left w:val="none" w:sz="0" w:space="0" w:color="auto"/>
        <w:bottom w:val="none" w:sz="0" w:space="0" w:color="auto"/>
        <w:right w:val="none" w:sz="0" w:space="0" w:color="auto"/>
      </w:divBdr>
      <w:divsChild>
        <w:div w:id="515656778">
          <w:marLeft w:val="0"/>
          <w:marRight w:val="0"/>
          <w:marTop w:val="0"/>
          <w:marBottom w:val="0"/>
          <w:divBdr>
            <w:top w:val="none" w:sz="0" w:space="0" w:color="auto"/>
            <w:left w:val="none" w:sz="0" w:space="0" w:color="auto"/>
            <w:bottom w:val="none" w:sz="0" w:space="0" w:color="auto"/>
            <w:right w:val="none" w:sz="0" w:space="0" w:color="auto"/>
          </w:divBdr>
          <w:divsChild>
            <w:div w:id="471220379">
              <w:marLeft w:val="0"/>
              <w:marRight w:val="0"/>
              <w:marTop w:val="0"/>
              <w:marBottom w:val="0"/>
              <w:divBdr>
                <w:top w:val="none" w:sz="0" w:space="0" w:color="auto"/>
                <w:left w:val="none" w:sz="0" w:space="0" w:color="auto"/>
                <w:bottom w:val="none" w:sz="0" w:space="0" w:color="auto"/>
                <w:right w:val="none" w:sz="0" w:space="0" w:color="auto"/>
              </w:divBdr>
              <w:divsChild>
                <w:div w:id="2042510415">
                  <w:marLeft w:val="0"/>
                  <w:marRight w:val="0"/>
                  <w:marTop w:val="0"/>
                  <w:marBottom w:val="0"/>
                  <w:divBdr>
                    <w:top w:val="none" w:sz="0" w:space="0" w:color="auto"/>
                    <w:left w:val="none" w:sz="0" w:space="0" w:color="auto"/>
                    <w:bottom w:val="none" w:sz="0" w:space="0" w:color="auto"/>
                    <w:right w:val="none" w:sz="0" w:space="0" w:color="auto"/>
                  </w:divBdr>
                  <w:divsChild>
                    <w:div w:id="711617657">
                      <w:marLeft w:val="0"/>
                      <w:marRight w:val="0"/>
                      <w:marTop w:val="0"/>
                      <w:marBottom w:val="0"/>
                      <w:divBdr>
                        <w:top w:val="none" w:sz="0" w:space="0" w:color="auto"/>
                        <w:left w:val="none" w:sz="0" w:space="0" w:color="auto"/>
                        <w:bottom w:val="none" w:sz="0" w:space="0" w:color="auto"/>
                        <w:right w:val="none" w:sz="0" w:space="0" w:color="auto"/>
                      </w:divBdr>
                    </w:div>
                  </w:divsChild>
                </w:div>
                <w:div w:id="138764559">
                  <w:marLeft w:val="0"/>
                  <w:marRight w:val="0"/>
                  <w:marTop w:val="0"/>
                  <w:marBottom w:val="0"/>
                  <w:divBdr>
                    <w:top w:val="none" w:sz="0" w:space="0" w:color="auto"/>
                    <w:left w:val="none" w:sz="0" w:space="0" w:color="auto"/>
                    <w:bottom w:val="none" w:sz="0" w:space="0" w:color="auto"/>
                    <w:right w:val="none" w:sz="0" w:space="0" w:color="auto"/>
                  </w:divBdr>
                  <w:divsChild>
                    <w:div w:id="8401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09491">
      <w:bodyDiv w:val="1"/>
      <w:marLeft w:val="0"/>
      <w:marRight w:val="0"/>
      <w:marTop w:val="0"/>
      <w:marBottom w:val="0"/>
      <w:divBdr>
        <w:top w:val="none" w:sz="0" w:space="0" w:color="auto"/>
        <w:left w:val="none" w:sz="0" w:space="0" w:color="auto"/>
        <w:bottom w:val="none" w:sz="0" w:space="0" w:color="auto"/>
        <w:right w:val="none" w:sz="0" w:space="0" w:color="auto"/>
      </w:divBdr>
      <w:divsChild>
        <w:div w:id="328677416">
          <w:marLeft w:val="0"/>
          <w:marRight w:val="0"/>
          <w:marTop w:val="0"/>
          <w:marBottom w:val="0"/>
          <w:divBdr>
            <w:top w:val="none" w:sz="0" w:space="0" w:color="auto"/>
            <w:left w:val="none" w:sz="0" w:space="0" w:color="auto"/>
            <w:bottom w:val="none" w:sz="0" w:space="0" w:color="auto"/>
            <w:right w:val="none" w:sz="0" w:space="0" w:color="auto"/>
          </w:divBdr>
          <w:divsChild>
            <w:div w:id="1126387638">
              <w:marLeft w:val="0"/>
              <w:marRight w:val="0"/>
              <w:marTop w:val="0"/>
              <w:marBottom w:val="0"/>
              <w:divBdr>
                <w:top w:val="none" w:sz="0" w:space="0" w:color="auto"/>
                <w:left w:val="none" w:sz="0" w:space="0" w:color="auto"/>
                <w:bottom w:val="none" w:sz="0" w:space="0" w:color="auto"/>
                <w:right w:val="none" w:sz="0" w:space="0" w:color="auto"/>
              </w:divBdr>
              <w:divsChild>
                <w:div w:id="1224025799">
                  <w:marLeft w:val="0"/>
                  <w:marRight w:val="0"/>
                  <w:marTop w:val="0"/>
                  <w:marBottom w:val="0"/>
                  <w:divBdr>
                    <w:top w:val="none" w:sz="0" w:space="0" w:color="auto"/>
                    <w:left w:val="none" w:sz="0" w:space="0" w:color="auto"/>
                    <w:bottom w:val="none" w:sz="0" w:space="0" w:color="auto"/>
                    <w:right w:val="none" w:sz="0" w:space="0" w:color="auto"/>
                  </w:divBdr>
                  <w:divsChild>
                    <w:div w:id="8327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3734">
      <w:bodyDiv w:val="1"/>
      <w:marLeft w:val="0"/>
      <w:marRight w:val="0"/>
      <w:marTop w:val="0"/>
      <w:marBottom w:val="0"/>
      <w:divBdr>
        <w:top w:val="none" w:sz="0" w:space="0" w:color="auto"/>
        <w:left w:val="none" w:sz="0" w:space="0" w:color="auto"/>
        <w:bottom w:val="none" w:sz="0" w:space="0" w:color="auto"/>
        <w:right w:val="none" w:sz="0" w:space="0" w:color="auto"/>
      </w:divBdr>
      <w:divsChild>
        <w:div w:id="576935548">
          <w:marLeft w:val="0"/>
          <w:marRight w:val="0"/>
          <w:marTop w:val="0"/>
          <w:marBottom w:val="0"/>
          <w:divBdr>
            <w:top w:val="none" w:sz="0" w:space="0" w:color="auto"/>
            <w:left w:val="none" w:sz="0" w:space="0" w:color="auto"/>
            <w:bottom w:val="none" w:sz="0" w:space="0" w:color="auto"/>
            <w:right w:val="none" w:sz="0" w:space="0" w:color="auto"/>
          </w:divBdr>
          <w:divsChild>
            <w:div w:id="1723941136">
              <w:marLeft w:val="0"/>
              <w:marRight w:val="0"/>
              <w:marTop w:val="0"/>
              <w:marBottom w:val="0"/>
              <w:divBdr>
                <w:top w:val="none" w:sz="0" w:space="0" w:color="auto"/>
                <w:left w:val="none" w:sz="0" w:space="0" w:color="auto"/>
                <w:bottom w:val="none" w:sz="0" w:space="0" w:color="auto"/>
                <w:right w:val="none" w:sz="0" w:space="0" w:color="auto"/>
              </w:divBdr>
              <w:divsChild>
                <w:div w:id="1595431211">
                  <w:marLeft w:val="0"/>
                  <w:marRight w:val="0"/>
                  <w:marTop w:val="0"/>
                  <w:marBottom w:val="0"/>
                  <w:divBdr>
                    <w:top w:val="none" w:sz="0" w:space="0" w:color="auto"/>
                    <w:left w:val="none" w:sz="0" w:space="0" w:color="auto"/>
                    <w:bottom w:val="none" w:sz="0" w:space="0" w:color="auto"/>
                    <w:right w:val="none" w:sz="0" w:space="0" w:color="auto"/>
                  </w:divBdr>
                  <w:divsChild>
                    <w:div w:id="11978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3846">
      <w:bodyDiv w:val="1"/>
      <w:marLeft w:val="0"/>
      <w:marRight w:val="0"/>
      <w:marTop w:val="0"/>
      <w:marBottom w:val="0"/>
      <w:divBdr>
        <w:top w:val="none" w:sz="0" w:space="0" w:color="auto"/>
        <w:left w:val="none" w:sz="0" w:space="0" w:color="auto"/>
        <w:bottom w:val="none" w:sz="0" w:space="0" w:color="auto"/>
        <w:right w:val="none" w:sz="0" w:space="0" w:color="auto"/>
      </w:divBdr>
      <w:divsChild>
        <w:div w:id="1671525988">
          <w:marLeft w:val="0"/>
          <w:marRight w:val="0"/>
          <w:marTop w:val="0"/>
          <w:marBottom w:val="0"/>
          <w:divBdr>
            <w:top w:val="none" w:sz="0" w:space="0" w:color="auto"/>
            <w:left w:val="none" w:sz="0" w:space="0" w:color="auto"/>
            <w:bottom w:val="none" w:sz="0" w:space="0" w:color="auto"/>
            <w:right w:val="none" w:sz="0" w:space="0" w:color="auto"/>
          </w:divBdr>
          <w:divsChild>
            <w:div w:id="769937233">
              <w:marLeft w:val="0"/>
              <w:marRight w:val="0"/>
              <w:marTop w:val="0"/>
              <w:marBottom w:val="0"/>
              <w:divBdr>
                <w:top w:val="none" w:sz="0" w:space="0" w:color="auto"/>
                <w:left w:val="none" w:sz="0" w:space="0" w:color="auto"/>
                <w:bottom w:val="none" w:sz="0" w:space="0" w:color="auto"/>
                <w:right w:val="none" w:sz="0" w:space="0" w:color="auto"/>
              </w:divBdr>
              <w:divsChild>
                <w:div w:id="474179792">
                  <w:marLeft w:val="0"/>
                  <w:marRight w:val="0"/>
                  <w:marTop w:val="0"/>
                  <w:marBottom w:val="0"/>
                  <w:divBdr>
                    <w:top w:val="none" w:sz="0" w:space="0" w:color="auto"/>
                    <w:left w:val="none" w:sz="0" w:space="0" w:color="auto"/>
                    <w:bottom w:val="none" w:sz="0" w:space="0" w:color="auto"/>
                    <w:right w:val="none" w:sz="0" w:space="0" w:color="auto"/>
                  </w:divBdr>
                  <w:divsChild>
                    <w:div w:id="2419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15697">
      <w:bodyDiv w:val="1"/>
      <w:marLeft w:val="0"/>
      <w:marRight w:val="0"/>
      <w:marTop w:val="0"/>
      <w:marBottom w:val="0"/>
      <w:divBdr>
        <w:top w:val="none" w:sz="0" w:space="0" w:color="auto"/>
        <w:left w:val="none" w:sz="0" w:space="0" w:color="auto"/>
        <w:bottom w:val="none" w:sz="0" w:space="0" w:color="auto"/>
        <w:right w:val="none" w:sz="0" w:space="0" w:color="auto"/>
      </w:divBdr>
      <w:divsChild>
        <w:div w:id="1097363380">
          <w:marLeft w:val="0"/>
          <w:marRight w:val="0"/>
          <w:marTop w:val="0"/>
          <w:marBottom w:val="0"/>
          <w:divBdr>
            <w:top w:val="none" w:sz="0" w:space="0" w:color="auto"/>
            <w:left w:val="none" w:sz="0" w:space="0" w:color="auto"/>
            <w:bottom w:val="none" w:sz="0" w:space="0" w:color="auto"/>
            <w:right w:val="none" w:sz="0" w:space="0" w:color="auto"/>
          </w:divBdr>
          <w:divsChild>
            <w:div w:id="1454714398">
              <w:marLeft w:val="0"/>
              <w:marRight w:val="0"/>
              <w:marTop w:val="0"/>
              <w:marBottom w:val="0"/>
              <w:divBdr>
                <w:top w:val="none" w:sz="0" w:space="0" w:color="auto"/>
                <w:left w:val="none" w:sz="0" w:space="0" w:color="auto"/>
                <w:bottom w:val="none" w:sz="0" w:space="0" w:color="auto"/>
                <w:right w:val="none" w:sz="0" w:space="0" w:color="auto"/>
              </w:divBdr>
              <w:divsChild>
                <w:div w:id="1728409123">
                  <w:marLeft w:val="0"/>
                  <w:marRight w:val="0"/>
                  <w:marTop w:val="0"/>
                  <w:marBottom w:val="0"/>
                  <w:divBdr>
                    <w:top w:val="none" w:sz="0" w:space="0" w:color="auto"/>
                    <w:left w:val="none" w:sz="0" w:space="0" w:color="auto"/>
                    <w:bottom w:val="none" w:sz="0" w:space="0" w:color="auto"/>
                    <w:right w:val="none" w:sz="0" w:space="0" w:color="auto"/>
                  </w:divBdr>
                  <w:divsChild>
                    <w:div w:id="8417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25528">
      <w:bodyDiv w:val="1"/>
      <w:marLeft w:val="0"/>
      <w:marRight w:val="0"/>
      <w:marTop w:val="0"/>
      <w:marBottom w:val="0"/>
      <w:divBdr>
        <w:top w:val="none" w:sz="0" w:space="0" w:color="auto"/>
        <w:left w:val="none" w:sz="0" w:space="0" w:color="auto"/>
        <w:bottom w:val="none" w:sz="0" w:space="0" w:color="auto"/>
        <w:right w:val="none" w:sz="0" w:space="0" w:color="auto"/>
      </w:divBdr>
      <w:divsChild>
        <w:div w:id="1109471158">
          <w:marLeft w:val="0"/>
          <w:marRight w:val="0"/>
          <w:marTop w:val="0"/>
          <w:marBottom w:val="0"/>
          <w:divBdr>
            <w:top w:val="none" w:sz="0" w:space="0" w:color="auto"/>
            <w:left w:val="none" w:sz="0" w:space="0" w:color="auto"/>
            <w:bottom w:val="none" w:sz="0" w:space="0" w:color="auto"/>
            <w:right w:val="none" w:sz="0" w:space="0" w:color="auto"/>
          </w:divBdr>
          <w:divsChild>
            <w:div w:id="198250879">
              <w:marLeft w:val="0"/>
              <w:marRight w:val="0"/>
              <w:marTop w:val="0"/>
              <w:marBottom w:val="0"/>
              <w:divBdr>
                <w:top w:val="none" w:sz="0" w:space="0" w:color="auto"/>
                <w:left w:val="none" w:sz="0" w:space="0" w:color="auto"/>
                <w:bottom w:val="none" w:sz="0" w:space="0" w:color="auto"/>
                <w:right w:val="none" w:sz="0" w:space="0" w:color="auto"/>
              </w:divBdr>
              <w:divsChild>
                <w:div w:id="367603912">
                  <w:marLeft w:val="0"/>
                  <w:marRight w:val="0"/>
                  <w:marTop w:val="0"/>
                  <w:marBottom w:val="0"/>
                  <w:divBdr>
                    <w:top w:val="none" w:sz="0" w:space="0" w:color="auto"/>
                    <w:left w:val="none" w:sz="0" w:space="0" w:color="auto"/>
                    <w:bottom w:val="none" w:sz="0" w:space="0" w:color="auto"/>
                    <w:right w:val="none" w:sz="0" w:space="0" w:color="auto"/>
                  </w:divBdr>
                  <w:divsChild>
                    <w:div w:id="9462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eapng.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15</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29</cp:revision>
  <cp:lastPrinted>2018-07-23T11:14:00Z</cp:lastPrinted>
  <dcterms:created xsi:type="dcterms:W3CDTF">2018-06-18T14:49:00Z</dcterms:created>
  <dcterms:modified xsi:type="dcterms:W3CDTF">2019-02-21T12:46:00Z</dcterms:modified>
</cp:coreProperties>
</file>