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82C7" w14:textId="77777777" w:rsidR="00E065C6" w:rsidRPr="005924FA" w:rsidRDefault="00DD50A6">
      <w:pPr>
        <w:rPr>
          <w:rFonts w:ascii="Arial" w:hAnsi="Arial" w:cs="Arial"/>
        </w:rPr>
      </w:pPr>
      <w:r w:rsidRPr="005924FA">
        <w:rPr>
          <w:rFonts w:ascii="Arial" w:hAnsi="Arial" w:cs="Arial"/>
          <w:noProof/>
          <w:sz w:val="20"/>
          <w:szCs w:val="20"/>
          <w:lang w:val="en-GB"/>
        </w:rPr>
        <mc:AlternateContent>
          <mc:Choice Requires="wps">
            <w:drawing>
              <wp:anchor distT="0" distB="0" distL="114300" distR="114300" simplePos="0" relativeHeight="251661312" behindDoc="0" locked="0" layoutInCell="1" allowOverlap="1" wp14:anchorId="1BAE53C8" wp14:editId="09D0E27F">
                <wp:simplePos x="0" y="0"/>
                <wp:positionH relativeFrom="column">
                  <wp:posOffset>2452370</wp:posOffset>
                </wp:positionH>
                <wp:positionV relativeFrom="paragraph">
                  <wp:posOffset>6405880</wp:posOffset>
                </wp:positionV>
                <wp:extent cx="1296035" cy="312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9603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1383AD1" w14:textId="77777777" w:rsidR="00EC260E" w:rsidRPr="000A4F8D" w:rsidRDefault="00EC260E" w:rsidP="00DD50A6">
                            <w:r>
                              <w:rPr>
                                <w:rFonts w:ascii="Arial" w:hAnsi="Arial" w:cs="Arial"/>
                                <w:sz w:val="28"/>
                                <w:szCs w:val="20"/>
                              </w:rPr>
                              <w:t>Finance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AE53C8" id="_x0000_t202" coordsize="21600,21600" o:spt="202" path="m0,0l0,21600,21600,21600,21600,0xe">
                <v:stroke joinstyle="miter"/>
                <v:path gradientshapeok="t" o:connecttype="rect"/>
              </v:shapetype>
              <v:shape id="Text Box 6" o:spid="_x0000_s1026" type="#_x0000_t202" style="position:absolute;margin-left:193.1pt;margin-top:504.4pt;width:102.0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" filled="f" stroked="f" strokeweight=".5pt">
                <v:textbox style="mso-fit-shape-to-text:t" inset="4pt,4pt,4pt,4pt">
                  <w:txbxContent>
                    <w:p w14:paraId="21383AD1" w14:textId="77777777" w:rsidR="00EC260E" w:rsidRPr="000A4F8D" w:rsidRDefault="00EC260E" w:rsidP="00DD50A6">
                      <w:r>
                        <w:rPr>
                          <w:rFonts w:ascii="Arial" w:hAnsi="Arial" w:cs="Arial"/>
                          <w:sz w:val="28"/>
                          <w:szCs w:val="20"/>
                        </w:rPr>
                        <w:t>Finance Policy</w:t>
                      </w:r>
                    </w:p>
                  </w:txbxContent>
                </v:textbox>
                <w10:wrap type="square"/>
              </v:shape>
            </w:pict>
          </mc:Fallback>
        </mc:AlternateContent>
      </w:r>
      <w:r w:rsidRPr="005924FA">
        <w:rPr>
          <w:rFonts w:ascii="Arial" w:hAnsi="Arial" w:cs="Arial"/>
          <w:noProof/>
          <w:sz w:val="20"/>
          <w:szCs w:val="20"/>
          <w:lang w:val="en-GB"/>
        </w:rPr>
        <w:drawing>
          <wp:anchor distT="0" distB="0" distL="114300" distR="114300" simplePos="0" relativeHeight="251659264" behindDoc="0" locked="0" layoutInCell="1" allowOverlap="1" wp14:anchorId="2D8DD683" wp14:editId="356B3828">
            <wp:simplePos x="0" y="0"/>
            <wp:positionH relativeFrom="column">
              <wp:posOffset>389890</wp:posOffset>
            </wp:positionH>
            <wp:positionV relativeFrom="paragraph">
              <wp:posOffset>682625</wp:posOffset>
            </wp:positionV>
            <wp:extent cx="5278755" cy="5278755"/>
            <wp:effectExtent l="0" t="0" r="4445" b="4445"/>
            <wp:wrapSquare wrapText="bothSides"/>
            <wp:docPr id="5" name="Picture 5"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1FE7C" w14:textId="77777777" w:rsidR="00E065C6" w:rsidRPr="005924FA" w:rsidRDefault="00E065C6" w:rsidP="00E065C6">
      <w:pPr>
        <w:rPr>
          <w:rFonts w:ascii="Arial" w:hAnsi="Arial" w:cs="Arial"/>
        </w:rPr>
      </w:pPr>
    </w:p>
    <w:p w14:paraId="788CADFD" w14:textId="77777777" w:rsidR="00E065C6" w:rsidRPr="005924FA" w:rsidRDefault="00E065C6" w:rsidP="00E065C6">
      <w:pPr>
        <w:rPr>
          <w:rFonts w:ascii="Arial" w:hAnsi="Arial" w:cs="Arial"/>
        </w:rPr>
      </w:pPr>
    </w:p>
    <w:p w14:paraId="47FBC609" w14:textId="77777777" w:rsidR="00E065C6" w:rsidRPr="005924FA" w:rsidRDefault="00E065C6" w:rsidP="00E065C6">
      <w:pPr>
        <w:rPr>
          <w:rFonts w:ascii="Arial" w:hAnsi="Arial" w:cs="Arial"/>
        </w:rPr>
      </w:pPr>
    </w:p>
    <w:p w14:paraId="20E91C51" w14:textId="77777777" w:rsidR="00E065C6" w:rsidRPr="005924FA" w:rsidRDefault="00E065C6" w:rsidP="00E065C6">
      <w:pPr>
        <w:rPr>
          <w:rFonts w:ascii="Arial" w:hAnsi="Arial" w:cs="Arial"/>
        </w:rPr>
      </w:pPr>
    </w:p>
    <w:p w14:paraId="29F0091F" w14:textId="77777777" w:rsidR="00E065C6" w:rsidRPr="005924FA" w:rsidRDefault="00E065C6" w:rsidP="00E065C6">
      <w:pPr>
        <w:rPr>
          <w:rFonts w:ascii="Arial" w:hAnsi="Arial" w:cs="Arial"/>
        </w:rPr>
      </w:pPr>
    </w:p>
    <w:p w14:paraId="789ABEDA" w14:textId="77777777" w:rsidR="00E065C6" w:rsidRPr="005924FA" w:rsidRDefault="00E065C6" w:rsidP="00E065C6">
      <w:pPr>
        <w:rPr>
          <w:rFonts w:ascii="Arial" w:hAnsi="Arial" w:cs="Arial"/>
        </w:rPr>
      </w:pPr>
    </w:p>
    <w:p w14:paraId="6398B42B" w14:textId="77777777" w:rsidR="00E065C6" w:rsidRPr="005924FA" w:rsidRDefault="00E065C6" w:rsidP="00E065C6">
      <w:pPr>
        <w:rPr>
          <w:rFonts w:ascii="Arial" w:hAnsi="Arial" w:cs="Arial"/>
        </w:rPr>
      </w:pPr>
    </w:p>
    <w:p w14:paraId="7444C2F0" w14:textId="77777777" w:rsidR="00E065C6" w:rsidRPr="005924FA" w:rsidRDefault="00E065C6" w:rsidP="00E065C6">
      <w:pPr>
        <w:rPr>
          <w:rFonts w:ascii="Arial" w:hAnsi="Arial" w:cs="Arial"/>
        </w:rPr>
      </w:pPr>
    </w:p>
    <w:p w14:paraId="0CF771EB" w14:textId="77777777" w:rsidR="00E065C6" w:rsidRPr="005924FA" w:rsidRDefault="00E065C6" w:rsidP="00E065C6">
      <w:pPr>
        <w:rPr>
          <w:rFonts w:ascii="Arial" w:hAnsi="Arial" w:cs="Arial"/>
        </w:rPr>
      </w:pPr>
    </w:p>
    <w:p w14:paraId="0BD9FA40" w14:textId="77777777" w:rsidR="00E065C6" w:rsidRPr="005924FA" w:rsidRDefault="00E065C6" w:rsidP="00E065C6">
      <w:pPr>
        <w:rPr>
          <w:rFonts w:ascii="Arial" w:hAnsi="Arial" w:cs="Arial"/>
        </w:rPr>
      </w:pPr>
    </w:p>
    <w:p w14:paraId="44620D5E" w14:textId="77777777" w:rsidR="00E065C6" w:rsidRPr="005924FA" w:rsidRDefault="00E065C6" w:rsidP="00E065C6">
      <w:pPr>
        <w:rPr>
          <w:rFonts w:ascii="Arial" w:hAnsi="Arial" w:cs="Arial"/>
        </w:rPr>
      </w:pPr>
    </w:p>
    <w:p w14:paraId="00A797C2" w14:textId="77777777" w:rsidR="00E065C6" w:rsidRPr="005924FA" w:rsidRDefault="00E065C6" w:rsidP="00E065C6">
      <w:pPr>
        <w:rPr>
          <w:rFonts w:ascii="Arial" w:hAnsi="Arial" w:cs="Arial"/>
        </w:rPr>
      </w:pPr>
    </w:p>
    <w:p w14:paraId="3875A154" w14:textId="77777777" w:rsidR="00E065C6" w:rsidRPr="005924FA" w:rsidRDefault="00E065C6" w:rsidP="00E065C6">
      <w:pPr>
        <w:rPr>
          <w:rFonts w:ascii="Arial" w:hAnsi="Arial" w:cs="Arial"/>
        </w:rPr>
      </w:pPr>
    </w:p>
    <w:p w14:paraId="13BAE1AC" w14:textId="77777777" w:rsidR="00E065C6" w:rsidRPr="005924FA" w:rsidRDefault="00E065C6" w:rsidP="00E065C6">
      <w:pPr>
        <w:rPr>
          <w:rFonts w:ascii="Arial" w:hAnsi="Arial" w:cs="Arial"/>
        </w:rPr>
      </w:pPr>
    </w:p>
    <w:p w14:paraId="03702D60" w14:textId="77777777" w:rsidR="00E065C6" w:rsidRPr="005924FA" w:rsidRDefault="00E065C6" w:rsidP="00E065C6">
      <w:pPr>
        <w:rPr>
          <w:rFonts w:ascii="Arial" w:hAnsi="Arial" w:cs="Arial"/>
        </w:rPr>
      </w:pPr>
    </w:p>
    <w:p w14:paraId="01895D99" w14:textId="77777777" w:rsidR="00E065C6" w:rsidRPr="005924FA" w:rsidRDefault="00E065C6" w:rsidP="00E065C6">
      <w:pPr>
        <w:rPr>
          <w:rFonts w:ascii="Arial" w:hAnsi="Arial" w:cs="Arial"/>
        </w:rPr>
      </w:pPr>
    </w:p>
    <w:p w14:paraId="0DD86005" w14:textId="77777777" w:rsidR="00E065C6" w:rsidRPr="005924FA" w:rsidRDefault="00E065C6" w:rsidP="00E065C6">
      <w:pPr>
        <w:rPr>
          <w:rFonts w:ascii="Arial" w:hAnsi="Arial" w:cs="Arial"/>
        </w:rPr>
      </w:pPr>
    </w:p>
    <w:p w14:paraId="40E86474" w14:textId="77777777" w:rsidR="00E065C6" w:rsidRPr="005924FA" w:rsidRDefault="00E065C6" w:rsidP="00E065C6">
      <w:pPr>
        <w:rPr>
          <w:rFonts w:ascii="Arial" w:hAnsi="Arial" w:cs="Arial"/>
        </w:rPr>
      </w:pPr>
    </w:p>
    <w:p w14:paraId="2E6283CE" w14:textId="77777777" w:rsidR="00E065C6" w:rsidRPr="005924FA" w:rsidRDefault="00E065C6" w:rsidP="00E065C6">
      <w:pPr>
        <w:rPr>
          <w:rFonts w:ascii="Arial" w:hAnsi="Arial" w:cs="Arial"/>
        </w:rPr>
      </w:pPr>
    </w:p>
    <w:p w14:paraId="146746E9" w14:textId="77777777" w:rsidR="00E065C6" w:rsidRPr="005924FA" w:rsidRDefault="00E065C6" w:rsidP="00E065C6">
      <w:pPr>
        <w:rPr>
          <w:rFonts w:ascii="Arial" w:hAnsi="Arial" w:cs="Arial"/>
        </w:rPr>
      </w:pPr>
    </w:p>
    <w:p w14:paraId="591820A6" w14:textId="77777777" w:rsidR="00E065C6" w:rsidRPr="005924FA" w:rsidRDefault="00E065C6" w:rsidP="00E065C6">
      <w:pPr>
        <w:rPr>
          <w:rFonts w:ascii="Arial" w:hAnsi="Arial" w:cs="Arial"/>
        </w:rPr>
      </w:pPr>
    </w:p>
    <w:p w14:paraId="0DA96F80" w14:textId="77777777" w:rsidR="00E065C6" w:rsidRPr="005924FA" w:rsidRDefault="00E065C6" w:rsidP="00E065C6">
      <w:pPr>
        <w:rPr>
          <w:rFonts w:ascii="Arial" w:hAnsi="Arial" w:cs="Arial"/>
        </w:rPr>
      </w:pPr>
    </w:p>
    <w:p w14:paraId="38274A42" w14:textId="77777777" w:rsidR="00E065C6" w:rsidRPr="005924FA" w:rsidRDefault="00E065C6" w:rsidP="00E065C6">
      <w:pPr>
        <w:rPr>
          <w:rFonts w:ascii="Arial" w:hAnsi="Arial" w:cs="Arial"/>
        </w:rPr>
      </w:pPr>
    </w:p>
    <w:p w14:paraId="565887C3" w14:textId="77777777" w:rsidR="00E065C6" w:rsidRPr="005924FA" w:rsidRDefault="00E065C6" w:rsidP="00E065C6">
      <w:pPr>
        <w:rPr>
          <w:rFonts w:ascii="Arial" w:hAnsi="Arial" w:cs="Arial"/>
        </w:rPr>
      </w:pPr>
    </w:p>
    <w:p w14:paraId="1D5D301D" w14:textId="77777777" w:rsidR="00E065C6" w:rsidRPr="005924FA" w:rsidRDefault="00E065C6" w:rsidP="00E065C6">
      <w:pPr>
        <w:rPr>
          <w:rFonts w:ascii="Arial" w:hAnsi="Arial" w:cs="Arial"/>
        </w:rPr>
      </w:pPr>
    </w:p>
    <w:p w14:paraId="1B0B8E12" w14:textId="77777777" w:rsidR="00E065C6" w:rsidRPr="005924FA" w:rsidRDefault="00E065C6" w:rsidP="00E065C6">
      <w:pPr>
        <w:rPr>
          <w:rFonts w:ascii="Arial" w:hAnsi="Arial" w:cs="Arial"/>
        </w:rPr>
      </w:pPr>
    </w:p>
    <w:p w14:paraId="25561199" w14:textId="77777777" w:rsidR="00E065C6" w:rsidRPr="005924FA" w:rsidRDefault="00E065C6" w:rsidP="00E065C6">
      <w:pPr>
        <w:rPr>
          <w:rFonts w:ascii="Arial" w:hAnsi="Arial" w:cs="Arial"/>
        </w:rPr>
      </w:pPr>
    </w:p>
    <w:p w14:paraId="71EDD1E0" w14:textId="77777777" w:rsidR="00E065C6" w:rsidRPr="005924FA" w:rsidRDefault="00E065C6" w:rsidP="00E065C6">
      <w:pPr>
        <w:rPr>
          <w:rFonts w:ascii="Arial" w:hAnsi="Arial" w:cs="Arial"/>
        </w:rPr>
      </w:pPr>
    </w:p>
    <w:p w14:paraId="4B998086" w14:textId="77777777" w:rsidR="00E065C6" w:rsidRPr="005924FA" w:rsidRDefault="00E065C6" w:rsidP="00E065C6">
      <w:pPr>
        <w:rPr>
          <w:rFonts w:ascii="Arial" w:hAnsi="Arial" w:cs="Arial"/>
        </w:rPr>
      </w:pPr>
    </w:p>
    <w:p w14:paraId="5AE48226" w14:textId="77777777" w:rsidR="00E065C6" w:rsidRPr="005924FA" w:rsidRDefault="00E065C6" w:rsidP="00E065C6">
      <w:pPr>
        <w:rPr>
          <w:rFonts w:ascii="Arial" w:hAnsi="Arial" w:cs="Arial"/>
        </w:rPr>
      </w:pPr>
    </w:p>
    <w:p w14:paraId="0B61D41C" w14:textId="77777777" w:rsidR="00E065C6" w:rsidRPr="005924FA" w:rsidRDefault="00E065C6" w:rsidP="00E065C6">
      <w:pPr>
        <w:rPr>
          <w:rFonts w:ascii="Arial" w:hAnsi="Arial" w:cs="Arial"/>
        </w:rPr>
      </w:pPr>
    </w:p>
    <w:p w14:paraId="4312E3A7" w14:textId="77777777" w:rsidR="00E065C6" w:rsidRPr="005924FA" w:rsidRDefault="00E065C6" w:rsidP="00E065C6">
      <w:pPr>
        <w:rPr>
          <w:rFonts w:ascii="Arial" w:hAnsi="Arial" w:cs="Arial"/>
        </w:rPr>
      </w:pPr>
    </w:p>
    <w:p w14:paraId="46B46153" w14:textId="77777777" w:rsidR="00E065C6" w:rsidRPr="005924FA" w:rsidRDefault="00E065C6" w:rsidP="00E065C6">
      <w:pPr>
        <w:rPr>
          <w:rFonts w:ascii="Arial" w:hAnsi="Arial" w:cs="Arial"/>
        </w:rPr>
      </w:pPr>
    </w:p>
    <w:p w14:paraId="110676F6" w14:textId="77777777" w:rsidR="00E065C6" w:rsidRPr="005924FA" w:rsidRDefault="00E065C6" w:rsidP="00E065C6">
      <w:pPr>
        <w:rPr>
          <w:rFonts w:ascii="Arial" w:hAnsi="Arial" w:cs="Arial"/>
        </w:rPr>
      </w:pPr>
    </w:p>
    <w:p w14:paraId="400E6B9F" w14:textId="77777777" w:rsidR="00E065C6" w:rsidRPr="005924FA" w:rsidRDefault="00E065C6" w:rsidP="00E065C6">
      <w:pPr>
        <w:rPr>
          <w:rFonts w:ascii="Arial" w:hAnsi="Arial" w:cs="Arial"/>
        </w:rPr>
      </w:pPr>
    </w:p>
    <w:p w14:paraId="04438BB5" w14:textId="77777777" w:rsidR="00E065C6" w:rsidRPr="005924FA" w:rsidRDefault="00E065C6" w:rsidP="00E065C6">
      <w:pPr>
        <w:rPr>
          <w:rFonts w:ascii="Arial" w:hAnsi="Arial" w:cs="Arial"/>
        </w:rPr>
      </w:pPr>
    </w:p>
    <w:p w14:paraId="2E53432C" w14:textId="77777777" w:rsidR="00E065C6" w:rsidRPr="005924FA" w:rsidRDefault="00E065C6" w:rsidP="00E065C6">
      <w:pPr>
        <w:rPr>
          <w:rFonts w:ascii="Arial" w:hAnsi="Arial" w:cs="Arial"/>
        </w:rPr>
      </w:pPr>
    </w:p>
    <w:p w14:paraId="4B44AD19" w14:textId="77777777" w:rsidR="00E065C6" w:rsidRPr="005924FA" w:rsidRDefault="00E065C6" w:rsidP="00E065C6">
      <w:pPr>
        <w:rPr>
          <w:rFonts w:ascii="Arial" w:hAnsi="Arial" w:cs="Arial"/>
        </w:rPr>
      </w:pPr>
    </w:p>
    <w:p w14:paraId="24B1882D" w14:textId="77777777" w:rsidR="00E065C6" w:rsidRPr="005924FA" w:rsidRDefault="00E065C6" w:rsidP="00E065C6">
      <w:pPr>
        <w:rPr>
          <w:rFonts w:ascii="Arial" w:hAnsi="Arial" w:cs="Arial"/>
        </w:rPr>
      </w:pPr>
    </w:p>
    <w:p w14:paraId="49C1F5FF" w14:textId="77777777" w:rsidR="00E065C6" w:rsidRPr="005924FA" w:rsidRDefault="00E065C6" w:rsidP="00E065C6">
      <w:pPr>
        <w:rPr>
          <w:rFonts w:ascii="Arial" w:hAnsi="Arial" w:cs="Arial"/>
        </w:rPr>
      </w:pPr>
    </w:p>
    <w:p w14:paraId="310714B3" w14:textId="77777777" w:rsidR="00E065C6" w:rsidRPr="005924FA" w:rsidRDefault="00E065C6" w:rsidP="00E065C6">
      <w:pPr>
        <w:rPr>
          <w:rFonts w:ascii="Arial" w:hAnsi="Arial" w:cs="Arial"/>
        </w:rPr>
      </w:pPr>
    </w:p>
    <w:p w14:paraId="77B1E16E" w14:textId="77777777" w:rsidR="00E065C6" w:rsidRPr="005924FA" w:rsidRDefault="00E065C6" w:rsidP="00E065C6">
      <w:pPr>
        <w:rPr>
          <w:rFonts w:ascii="Arial" w:hAnsi="Arial" w:cs="Arial"/>
        </w:rPr>
      </w:pPr>
    </w:p>
    <w:p w14:paraId="7E2220F5" w14:textId="77777777" w:rsidR="00E065C6" w:rsidRPr="005924FA" w:rsidRDefault="00E065C6" w:rsidP="00E065C6">
      <w:pPr>
        <w:rPr>
          <w:rFonts w:ascii="Arial" w:hAnsi="Arial" w:cs="Arial"/>
        </w:rPr>
      </w:pPr>
    </w:p>
    <w:p w14:paraId="7E575BB3" w14:textId="77777777" w:rsidR="00E065C6" w:rsidRPr="005924FA" w:rsidRDefault="00E065C6">
      <w:pPr>
        <w:widowControl/>
        <w:kinsoku/>
        <w:rPr>
          <w:rFonts w:ascii="Arial" w:hAnsi="Arial" w:cs="Arial"/>
        </w:rPr>
      </w:pPr>
      <w:r w:rsidRPr="005924FA">
        <w:rPr>
          <w:rFonts w:ascii="Arial" w:hAnsi="Arial" w:cs="Arial"/>
        </w:rPr>
        <w:br w:type="page"/>
      </w:r>
    </w:p>
    <w:p w14:paraId="7865D63D" w14:textId="77777777" w:rsidR="00B07963" w:rsidRPr="005924FA" w:rsidRDefault="00E065C6" w:rsidP="00E065C6">
      <w:pPr>
        <w:rPr>
          <w:rFonts w:ascii="Arial" w:hAnsi="Arial" w:cs="Arial"/>
          <w:u w:val="single"/>
        </w:rPr>
      </w:pPr>
      <w:r w:rsidRPr="005924FA">
        <w:rPr>
          <w:rFonts w:ascii="Arial" w:hAnsi="Arial" w:cs="Arial"/>
          <w:u w:val="single"/>
        </w:rPr>
        <w:lastRenderedPageBreak/>
        <w:t xml:space="preserve">Contents </w:t>
      </w:r>
    </w:p>
    <w:p w14:paraId="75D8D7DF" w14:textId="77777777" w:rsidR="00E065C6" w:rsidRPr="005924FA" w:rsidRDefault="00E065C6" w:rsidP="00E065C6">
      <w:pPr>
        <w:rPr>
          <w:rFonts w:ascii="Arial" w:hAnsi="Arial" w:cs="Arial"/>
          <w:u w:val="single"/>
        </w:rPr>
      </w:pPr>
    </w:p>
    <w:p w14:paraId="1ADE6DA4"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Introduction </w:t>
      </w:r>
    </w:p>
    <w:p w14:paraId="6220E825" w14:textId="77777777" w:rsidR="00E065C6" w:rsidRPr="005924FA" w:rsidRDefault="00E065C6" w:rsidP="00E065C6">
      <w:pPr>
        <w:pStyle w:val="ListParagraph"/>
        <w:numPr>
          <w:ilvl w:val="0"/>
          <w:numId w:val="1"/>
        </w:numPr>
        <w:spacing w:line="360" w:lineRule="auto"/>
        <w:rPr>
          <w:rFonts w:ascii="Arial" w:hAnsi="Arial" w:cs="Arial"/>
          <w:sz w:val="22"/>
        </w:rPr>
      </w:pPr>
      <w:proofErr w:type="spellStart"/>
      <w:r w:rsidRPr="005924FA">
        <w:rPr>
          <w:rFonts w:ascii="Arial" w:hAnsi="Arial" w:cs="Arial"/>
          <w:sz w:val="22"/>
        </w:rPr>
        <w:t>Organisation</w:t>
      </w:r>
      <w:proofErr w:type="spellEnd"/>
      <w:r w:rsidRPr="005924FA">
        <w:rPr>
          <w:rFonts w:ascii="Arial" w:hAnsi="Arial" w:cs="Arial"/>
          <w:sz w:val="22"/>
        </w:rPr>
        <w:t xml:space="preserve"> </w:t>
      </w:r>
    </w:p>
    <w:p w14:paraId="2376BCCB"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Accounting System</w:t>
      </w:r>
    </w:p>
    <w:p w14:paraId="1D357A0F"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Financial Planning </w:t>
      </w:r>
    </w:p>
    <w:p w14:paraId="279861C6"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Payroll </w:t>
      </w:r>
    </w:p>
    <w:p w14:paraId="1BEBB7FB"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Purchasing</w:t>
      </w:r>
    </w:p>
    <w:p w14:paraId="3CFDE3DD"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Income</w:t>
      </w:r>
    </w:p>
    <w:p w14:paraId="731B5A4B"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Debt Management </w:t>
      </w:r>
    </w:p>
    <w:p w14:paraId="7B63D43F"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Cash Management </w:t>
      </w:r>
    </w:p>
    <w:p w14:paraId="3FD26F65"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Fixed Assets</w:t>
      </w:r>
    </w:p>
    <w:p w14:paraId="07084EEF"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Tax </w:t>
      </w:r>
    </w:p>
    <w:p w14:paraId="64C8E71C"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 xml:space="preserve">Audit </w:t>
      </w:r>
    </w:p>
    <w:p w14:paraId="0A571789"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Insurance</w:t>
      </w:r>
    </w:p>
    <w:p w14:paraId="4A2E87A2" w14:textId="77777777" w:rsidR="00E065C6" w:rsidRPr="005924FA" w:rsidRDefault="00E065C6" w:rsidP="00E065C6">
      <w:pPr>
        <w:pStyle w:val="ListParagraph"/>
        <w:numPr>
          <w:ilvl w:val="0"/>
          <w:numId w:val="1"/>
        </w:numPr>
        <w:spacing w:line="360" w:lineRule="auto"/>
        <w:rPr>
          <w:rFonts w:ascii="Arial" w:hAnsi="Arial" w:cs="Arial"/>
          <w:sz w:val="22"/>
        </w:rPr>
      </w:pPr>
      <w:r w:rsidRPr="005924FA">
        <w:rPr>
          <w:rFonts w:ascii="Arial" w:hAnsi="Arial" w:cs="Arial"/>
          <w:sz w:val="22"/>
        </w:rPr>
        <w:t>Operational services</w:t>
      </w:r>
    </w:p>
    <w:p w14:paraId="761639C6" w14:textId="77777777" w:rsidR="00E065C6" w:rsidRPr="005924FA" w:rsidRDefault="00E065C6" w:rsidP="00E065C6">
      <w:pPr>
        <w:rPr>
          <w:rFonts w:ascii="Arial" w:hAnsi="Arial" w:cs="Arial"/>
          <w:u w:val="single"/>
        </w:rPr>
      </w:pPr>
    </w:p>
    <w:p w14:paraId="4DB35EA9" w14:textId="77777777" w:rsidR="00E065C6" w:rsidRPr="005924FA" w:rsidRDefault="00E065C6">
      <w:pPr>
        <w:widowControl/>
        <w:kinsoku/>
        <w:rPr>
          <w:rFonts w:ascii="Arial" w:hAnsi="Arial" w:cs="Arial"/>
          <w:u w:val="single"/>
        </w:rPr>
      </w:pPr>
      <w:r w:rsidRPr="005924FA">
        <w:rPr>
          <w:rFonts w:ascii="Arial" w:hAnsi="Arial" w:cs="Arial"/>
          <w:u w:val="single"/>
        </w:rPr>
        <w:br w:type="page"/>
      </w:r>
    </w:p>
    <w:p w14:paraId="75434B70" w14:textId="77777777" w:rsidR="00E065C6" w:rsidRPr="005924FA" w:rsidRDefault="00E065C6" w:rsidP="00E065C6">
      <w:pPr>
        <w:rPr>
          <w:rFonts w:ascii="Arial" w:hAnsi="Arial" w:cs="Arial"/>
          <w:sz w:val="28"/>
        </w:rPr>
      </w:pPr>
      <w:r w:rsidRPr="005924FA">
        <w:rPr>
          <w:rFonts w:ascii="Arial" w:hAnsi="Arial" w:cs="Arial"/>
          <w:sz w:val="28"/>
        </w:rPr>
        <w:lastRenderedPageBreak/>
        <w:t xml:space="preserve">1. Introduction </w:t>
      </w:r>
    </w:p>
    <w:p w14:paraId="31B203EB" w14:textId="77777777" w:rsidR="00E065C6" w:rsidRPr="005924FA" w:rsidRDefault="00E065C6" w:rsidP="00E065C6">
      <w:pPr>
        <w:rPr>
          <w:rFonts w:ascii="Arial" w:hAnsi="Arial" w:cs="Arial"/>
          <w:sz w:val="28"/>
        </w:rPr>
      </w:pPr>
    </w:p>
    <w:p w14:paraId="154D2E82" w14:textId="77777777" w:rsidR="00E065C6" w:rsidRPr="005924FA" w:rsidRDefault="00E065C6" w:rsidP="00780AA0">
      <w:pPr>
        <w:tabs>
          <w:tab w:val="decimal" w:pos="280"/>
          <w:tab w:val="right" w:pos="10171"/>
        </w:tabs>
        <w:spacing w:line="360" w:lineRule="auto"/>
        <w:rPr>
          <w:rFonts w:ascii="Arial" w:hAnsi="Arial" w:cs="Arial"/>
          <w:sz w:val="22"/>
        </w:rPr>
      </w:pPr>
      <w:r w:rsidRPr="005924FA">
        <w:rPr>
          <w:rFonts w:ascii="Arial" w:hAnsi="Arial" w:cs="Arial"/>
          <w:spacing w:val="11"/>
          <w:sz w:val="22"/>
        </w:rPr>
        <w:t xml:space="preserve">The purpose of this manual is to ensure that the Enquire Learning Trust (the Trust) maintains and develops </w:t>
      </w:r>
      <w:r w:rsidRPr="005924FA">
        <w:rPr>
          <w:rFonts w:ascii="Arial" w:hAnsi="Arial" w:cs="Arial"/>
          <w:sz w:val="22"/>
        </w:rPr>
        <w:t xml:space="preserve">systems of financial control which conform to the requirements both of propriety, efficiency and regularity and of </w:t>
      </w:r>
      <w:r w:rsidRPr="005924FA">
        <w:rPr>
          <w:rFonts w:ascii="Arial" w:hAnsi="Arial" w:cs="Arial"/>
          <w:spacing w:val="1"/>
          <w:sz w:val="22"/>
        </w:rPr>
        <w:t xml:space="preserve">good financial management. It is essential that these systems operate in accordance with </w:t>
      </w:r>
      <w:r w:rsidRPr="005924FA">
        <w:rPr>
          <w:rFonts w:ascii="Arial" w:hAnsi="Arial" w:cs="Arial"/>
          <w:spacing w:val="9"/>
          <w:sz w:val="22"/>
        </w:rPr>
        <w:t xml:space="preserve">the requirements of our Funding Agreement with the Department for Education </w:t>
      </w:r>
      <w:r w:rsidRPr="005924FA">
        <w:rPr>
          <w:rFonts w:ascii="Arial" w:hAnsi="Arial" w:cs="Arial"/>
          <w:sz w:val="22"/>
        </w:rPr>
        <w:t>(</w:t>
      </w:r>
      <w:proofErr w:type="spellStart"/>
      <w:r w:rsidRPr="005924FA">
        <w:rPr>
          <w:rFonts w:ascii="Arial" w:hAnsi="Arial" w:cs="Arial"/>
          <w:sz w:val="22"/>
        </w:rPr>
        <w:t>DfE</w:t>
      </w:r>
      <w:proofErr w:type="spellEnd"/>
      <w:r w:rsidRPr="005924FA">
        <w:rPr>
          <w:rFonts w:ascii="Arial" w:hAnsi="Arial" w:cs="Arial"/>
          <w:sz w:val="22"/>
        </w:rPr>
        <w:t xml:space="preserve">)/Education Funding Agency (EFA) and of that outlined in the Academy Financial Handbook. The policy – in conjunction with the Scheme of Delegation - acts as a financial framework for our academies to work within. We acknowledge that operational practices will differ within our academy structure, but processes must be set with the parameters set out below.   </w:t>
      </w:r>
    </w:p>
    <w:p w14:paraId="4CFDE66D" w14:textId="77777777" w:rsidR="00E065C6" w:rsidRPr="005924FA" w:rsidRDefault="00E065C6" w:rsidP="00E065C6">
      <w:pPr>
        <w:tabs>
          <w:tab w:val="decimal" w:pos="280"/>
          <w:tab w:val="right" w:pos="10161"/>
        </w:tabs>
        <w:rPr>
          <w:rFonts w:ascii="Arial" w:hAnsi="Arial" w:cs="Arial"/>
          <w:sz w:val="22"/>
        </w:rPr>
      </w:pPr>
    </w:p>
    <w:p w14:paraId="437DBC17" w14:textId="77777777" w:rsidR="00E065C6" w:rsidRPr="005924FA" w:rsidRDefault="00E065C6" w:rsidP="00780AA0">
      <w:pPr>
        <w:tabs>
          <w:tab w:val="decimal" w:pos="280"/>
          <w:tab w:val="right" w:pos="10161"/>
        </w:tabs>
        <w:spacing w:line="360" w:lineRule="auto"/>
        <w:rPr>
          <w:rFonts w:ascii="Arial" w:hAnsi="Arial" w:cs="Arial"/>
          <w:sz w:val="22"/>
        </w:rPr>
      </w:pPr>
      <w:r w:rsidRPr="005924FA">
        <w:rPr>
          <w:rFonts w:ascii="Arial" w:hAnsi="Arial" w:cs="Arial"/>
          <w:spacing w:val="14"/>
          <w:sz w:val="22"/>
        </w:rPr>
        <w:t xml:space="preserve">The Trust must comply with the principles of financial control outlined in the </w:t>
      </w:r>
      <w:r w:rsidRPr="005924FA">
        <w:rPr>
          <w:rFonts w:ascii="Arial" w:hAnsi="Arial" w:cs="Arial"/>
          <w:spacing w:val="7"/>
          <w:sz w:val="22"/>
        </w:rPr>
        <w:t xml:space="preserve">academies guidance published by the </w:t>
      </w:r>
      <w:proofErr w:type="spellStart"/>
      <w:r w:rsidRPr="005924FA">
        <w:rPr>
          <w:rFonts w:ascii="Arial" w:hAnsi="Arial" w:cs="Arial"/>
          <w:spacing w:val="7"/>
          <w:sz w:val="22"/>
        </w:rPr>
        <w:t>DfE</w:t>
      </w:r>
      <w:proofErr w:type="spellEnd"/>
      <w:r w:rsidRPr="005924FA">
        <w:rPr>
          <w:rFonts w:ascii="Arial" w:hAnsi="Arial" w:cs="Arial"/>
          <w:spacing w:val="7"/>
          <w:sz w:val="22"/>
        </w:rPr>
        <w:t xml:space="preserve">/EFA. This policy expands on that and </w:t>
      </w:r>
      <w:r w:rsidRPr="005924FA">
        <w:rPr>
          <w:rFonts w:ascii="Arial" w:hAnsi="Arial" w:cs="Arial"/>
          <w:spacing w:val="6"/>
          <w:sz w:val="22"/>
        </w:rPr>
        <w:t>provides detailed information on the academy’s accounting procedures and systems</w:t>
      </w:r>
      <w:r w:rsidRPr="005924FA">
        <w:rPr>
          <w:rFonts w:ascii="Arial" w:hAnsi="Arial" w:cs="Arial"/>
          <w:sz w:val="22"/>
        </w:rPr>
        <w:t>.</w:t>
      </w:r>
    </w:p>
    <w:p w14:paraId="49A585B0" w14:textId="77777777" w:rsidR="00E065C6" w:rsidRPr="005924FA" w:rsidRDefault="00E065C6" w:rsidP="00780AA0">
      <w:pPr>
        <w:tabs>
          <w:tab w:val="decimal" w:pos="280"/>
          <w:tab w:val="right" w:pos="10161"/>
        </w:tabs>
        <w:rPr>
          <w:rFonts w:ascii="Arial" w:hAnsi="Arial" w:cs="Arial"/>
          <w:sz w:val="22"/>
        </w:rPr>
      </w:pPr>
    </w:p>
    <w:p w14:paraId="6E0687C7" w14:textId="77777777" w:rsidR="00E065C6" w:rsidRPr="005924FA" w:rsidRDefault="00E065C6" w:rsidP="00780AA0">
      <w:pPr>
        <w:tabs>
          <w:tab w:val="decimal" w:pos="280"/>
          <w:tab w:val="right" w:pos="10161"/>
        </w:tabs>
        <w:spacing w:line="360" w:lineRule="auto"/>
        <w:rPr>
          <w:rFonts w:ascii="Arial" w:hAnsi="Arial" w:cs="Arial"/>
          <w:sz w:val="22"/>
        </w:rPr>
      </w:pPr>
      <w:r w:rsidRPr="005924FA">
        <w:rPr>
          <w:rFonts w:ascii="Arial" w:hAnsi="Arial" w:cs="Arial"/>
          <w:sz w:val="22"/>
        </w:rPr>
        <w:t xml:space="preserve">This policy builds on the financial principles and requirements established and adopted in previous Finance Policies and reflects the </w:t>
      </w:r>
      <w:proofErr w:type="spellStart"/>
      <w:r w:rsidRPr="005924FA">
        <w:rPr>
          <w:rFonts w:ascii="Arial" w:hAnsi="Arial" w:cs="Arial"/>
          <w:sz w:val="22"/>
        </w:rPr>
        <w:t>organisational</w:t>
      </w:r>
      <w:proofErr w:type="spellEnd"/>
      <w:r w:rsidRPr="005924FA">
        <w:rPr>
          <w:rFonts w:ascii="Arial" w:hAnsi="Arial" w:cs="Arial"/>
          <w:sz w:val="22"/>
        </w:rPr>
        <w:t xml:space="preserve"> changes that have occurred over the last 12 months and includes key amendments outlined in the Academies Financial Handbook.</w:t>
      </w:r>
    </w:p>
    <w:p w14:paraId="0B93CB24" w14:textId="77777777" w:rsidR="00780AA0" w:rsidRPr="005924FA" w:rsidRDefault="00780AA0">
      <w:pPr>
        <w:widowControl/>
        <w:kinsoku/>
        <w:rPr>
          <w:rFonts w:ascii="Arial" w:hAnsi="Arial" w:cs="Arial"/>
          <w:sz w:val="28"/>
        </w:rPr>
      </w:pPr>
      <w:r w:rsidRPr="005924FA">
        <w:rPr>
          <w:rFonts w:ascii="Arial" w:hAnsi="Arial" w:cs="Arial"/>
          <w:sz w:val="28"/>
        </w:rPr>
        <w:br w:type="page"/>
      </w:r>
    </w:p>
    <w:p w14:paraId="3FE4E2A5" w14:textId="77777777" w:rsidR="00E065C6" w:rsidRPr="005924FA" w:rsidRDefault="009B71DF" w:rsidP="00E065C6">
      <w:pPr>
        <w:rPr>
          <w:rFonts w:ascii="Arial" w:hAnsi="Arial" w:cs="Arial"/>
          <w:sz w:val="28"/>
        </w:rPr>
      </w:pPr>
      <w:r w:rsidRPr="005924FA">
        <w:rPr>
          <w:rFonts w:ascii="Arial" w:hAnsi="Arial" w:cs="Arial"/>
          <w:sz w:val="28"/>
        </w:rPr>
        <w:lastRenderedPageBreak/>
        <w:t xml:space="preserve">2. </w:t>
      </w:r>
      <w:proofErr w:type="spellStart"/>
      <w:r w:rsidRPr="005924FA">
        <w:rPr>
          <w:rFonts w:ascii="Arial" w:hAnsi="Arial" w:cs="Arial"/>
          <w:sz w:val="28"/>
        </w:rPr>
        <w:t>Organisation</w:t>
      </w:r>
      <w:proofErr w:type="spellEnd"/>
    </w:p>
    <w:p w14:paraId="4AD7A11E" w14:textId="77777777" w:rsidR="009B71DF" w:rsidRPr="005924FA" w:rsidRDefault="009B71DF" w:rsidP="00E065C6">
      <w:pPr>
        <w:rPr>
          <w:rFonts w:ascii="Arial" w:hAnsi="Arial" w:cs="Arial"/>
          <w:sz w:val="28"/>
        </w:rPr>
      </w:pPr>
    </w:p>
    <w:p w14:paraId="4D4CD92F" w14:textId="77777777" w:rsidR="009B71DF" w:rsidRPr="005924FA" w:rsidRDefault="009B71DF" w:rsidP="000569A0">
      <w:pPr>
        <w:tabs>
          <w:tab w:val="decimal" w:pos="280"/>
          <w:tab w:val="right" w:pos="10161"/>
        </w:tabs>
        <w:spacing w:line="360" w:lineRule="auto"/>
        <w:rPr>
          <w:rFonts w:ascii="Arial" w:hAnsi="Arial" w:cs="Arial"/>
          <w:spacing w:val="11"/>
          <w:sz w:val="22"/>
        </w:rPr>
      </w:pPr>
      <w:r w:rsidRPr="005924FA">
        <w:rPr>
          <w:rFonts w:ascii="Arial" w:hAnsi="Arial" w:cs="Arial"/>
          <w:spacing w:val="11"/>
          <w:sz w:val="22"/>
        </w:rPr>
        <w:t>The Trust has defined the responsibilities of each person involved in the a</w:t>
      </w:r>
      <w:r w:rsidRPr="005924FA">
        <w:rPr>
          <w:rFonts w:ascii="Arial" w:hAnsi="Arial" w:cs="Arial"/>
          <w:spacing w:val="2"/>
          <w:sz w:val="22"/>
        </w:rPr>
        <w:t xml:space="preserve">dministration of academy finances to avoid the duplication or omission of functions and </w:t>
      </w:r>
      <w:r w:rsidRPr="005924FA">
        <w:rPr>
          <w:rFonts w:ascii="Arial" w:hAnsi="Arial" w:cs="Arial"/>
          <w:spacing w:val="-2"/>
          <w:sz w:val="22"/>
        </w:rPr>
        <w:t xml:space="preserve">to provide a framework of accountability for all staff. The financial reporting </w:t>
      </w:r>
      <w:r w:rsidRPr="005924FA">
        <w:rPr>
          <w:rFonts w:ascii="Arial" w:hAnsi="Arial" w:cs="Arial"/>
          <w:sz w:val="22"/>
        </w:rPr>
        <w:t>structure is illustrated below:</w:t>
      </w:r>
    </w:p>
    <w:p w14:paraId="1834BF63" w14:textId="77777777" w:rsidR="009B71DF" w:rsidRPr="005924FA" w:rsidRDefault="009B71DF" w:rsidP="009B71DF">
      <w:pPr>
        <w:spacing w:before="252"/>
        <w:outlineLvl w:val="0"/>
        <w:rPr>
          <w:rFonts w:ascii="Arial" w:hAnsi="Arial" w:cs="Arial"/>
          <w:bCs/>
          <w:color w:val="0000FF"/>
          <w:spacing w:val="-6"/>
          <w:w w:val="105"/>
        </w:rPr>
      </w:pPr>
      <w:r w:rsidRPr="005924FA">
        <w:rPr>
          <w:rFonts w:ascii="Arial" w:hAnsi="Arial" w:cs="Arial"/>
          <w:bCs/>
          <w:color w:val="0000FF"/>
          <w:spacing w:val="-6"/>
          <w:w w:val="105"/>
        </w:rPr>
        <w:t>The Trust</w:t>
      </w:r>
    </w:p>
    <w:p w14:paraId="3A9EEE3D" w14:textId="77777777" w:rsidR="000569A0" w:rsidRPr="005924FA" w:rsidRDefault="000569A0" w:rsidP="009B71DF">
      <w:pPr>
        <w:tabs>
          <w:tab w:val="decimal" w:pos="280"/>
          <w:tab w:val="right" w:pos="10176"/>
        </w:tabs>
        <w:jc w:val="both"/>
        <w:rPr>
          <w:rFonts w:ascii="Arial" w:hAnsi="Arial" w:cs="Arial"/>
          <w:b/>
          <w:bCs/>
          <w:spacing w:val="-6"/>
          <w:w w:val="105"/>
        </w:rPr>
      </w:pPr>
    </w:p>
    <w:p w14:paraId="7E26799E" w14:textId="77777777" w:rsidR="009B71DF" w:rsidRPr="005924FA" w:rsidRDefault="009B71DF" w:rsidP="000569A0">
      <w:pPr>
        <w:tabs>
          <w:tab w:val="decimal" w:pos="280"/>
          <w:tab w:val="right" w:pos="10176"/>
        </w:tabs>
        <w:spacing w:line="360" w:lineRule="auto"/>
        <w:rPr>
          <w:rFonts w:ascii="Arial" w:hAnsi="Arial" w:cs="Arial"/>
          <w:spacing w:val="1"/>
          <w:sz w:val="22"/>
        </w:rPr>
      </w:pPr>
      <w:r w:rsidRPr="005924FA">
        <w:rPr>
          <w:rFonts w:ascii="Arial" w:hAnsi="Arial" w:cs="Arial"/>
          <w:spacing w:val="5"/>
          <w:sz w:val="22"/>
        </w:rPr>
        <w:t xml:space="preserve">The Trust has overall responsibility for the administration of central and academy </w:t>
      </w:r>
      <w:r w:rsidRPr="005924FA">
        <w:rPr>
          <w:rFonts w:ascii="Arial" w:hAnsi="Arial" w:cs="Arial"/>
          <w:spacing w:val="8"/>
          <w:sz w:val="22"/>
        </w:rPr>
        <w:t xml:space="preserve">finances. The main responsibilities of the Trust are prescribed in the </w:t>
      </w:r>
      <w:r w:rsidRPr="005924FA">
        <w:rPr>
          <w:rFonts w:ascii="Arial" w:hAnsi="Arial" w:cs="Arial"/>
          <w:spacing w:val="2"/>
          <w:sz w:val="22"/>
        </w:rPr>
        <w:t>Funding Agreement</w:t>
      </w:r>
      <w:r w:rsidRPr="005924FA">
        <w:rPr>
          <w:rFonts w:ascii="Arial" w:hAnsi="Arial" w:cs="Arial"/>
          <w:spacing w:val="1"/>
          <w:sz w:val="22"/>
        </w:rPr>
        <w:t xml:space="preserve"> and Academy Financial Handbook, they include:</w:t>
      </w:r>
    </w:p>
    <w:p w14:paraId="25148BF9" w14:textId="77777777" w:rsidR="000569A0" w:rsidRPr="005924FA" w:rsidRDefault="000569A0" w:rsidP="009B71DF">
      <w:pPr>
        <w:tabs>
          <w:tab w:val="decimal" w:pos="280"/>
          <w:tab w:val="right" w:pos="10176"/>
        </w:tabs>
        <w:jc w:val="both"/>
        <w:rPr>
          <w:rFonts w:ascii="Arial" w:hAnsi="Arial" w:cs="Arial"/>
          <w:spacing w:val="1"/>
        </w:rPr>
      </w:pPr>
    </w:p>
    <w:p w14:paraId="204AA6C0"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Ensuring that grant from the EFA is used only for the purposes intended</w:t>
      </w:r>
    </w:p>
    <w:p w14:paraId="6AEBDEAD"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Approval of the Annual Budget, including that of Trust Academies</w:t>
      </w:r>
    </w:p>
    <w:p w14:paraId="75CA8543"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Regular monitoring of income and expenditure across the Trust</w:t>
      </w:r>
    </w:p>
    <w:p w14:paraId="75674343"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Completion and submission of statutory returns, including the Annual Return</w:t>
      </w:r>
    </w:p>
    <w:p w14:paraId="158C5F26"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Appointment of the Chief Finance Officer (CFO)</w:t>
      </w:r>
    </w:p>
    <w:p w14:paraId="452AE762"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Appointment of the Responsible Officer (RO) and external Auditor</w:t>
      </w:r>
    </w:p>
    <w:p w14:paraId="19FB6562" w14:textId="77777777" w:rsidR="009B71DF" w:rsidRPr="005924FA" w:rsidRDefault="009B71DF" w:rsidP="000569A0">
      <w:pPr>
        <w:pStyle w:val="ListParagraph"/>
        <w:numPr>
          <w:ilvl w:val="0"/>
          <w:numId w:val="2"/>
        </w:numPr>
        <w:rPr>
          <w:rFonts w:ascii="Arial" w:hAnsi="Arial" w:cs="Arial"/>
          <w:sz w:val="22"/>
        </w:rPr>
      </w:pPr>
      <w:r w:rsidRPr="005924FA">
        <w:rPr>
          <w:rFonts w:ascii="Arial" w:hAnsi="Arial" w:cs="Arial"/>
          <w:sz w:val="22"/>
        </w:rPr>
        <w:t xml:space="preserve">Approve the recruitment/appointment of Trustees  </w:t>
      </w:r>
    </w:p>
    <w:p w14:paraId="5C6D1EB7" w14:textId="77777777" w:rsidR="000569A0" w:rsidRPr="005924FA" w:rsidRDefault="009B71DF" w:rsidP="000569A0">
      <w:pPr>
        <w:pStyle w:val="ListParagraph"/>
        <w:numPr>
          <w:ilvl w:val="0"/>
          <w:numId w:val="2"/>
        </w:numPr>
        <w:rPr>
          <w:rFonts w:ascii="Arial" w:hAnsi="Arial" w:cs="Arial"/>
          <w:sz w:val="22"/>
        </w:rPr>
      </w:pPr>
      <w:r w:rsidRPr="005924FA">
        <w:rPr>
          <w:rFonts w:ascii="Arial" w:hAnsi="Arial" w:cs="Arial"/>
          <w:sz w:val="22"/>
        </w:rPr>
        <w:t>Appointment of Academy Principal and leaders in line with the Scheme of Delegation</w:t>
      </w:r>
    </w:p>
    <w:p w14:paraId="61404292" w14:textId="77777777" w:rsidR="000569A0" w:rsidRPr="005924FA" w:rsidRDefault="000569A0" w:rsidP="000569A0">
      <w:pPr>
        <w:pStyle w:val="ListParagraph"/>
        <w:ind w:left="360"/>
        <w:rPr>
          <w:rFonts w:ascii="Arial" w:hAnsi="Arial" w:cs="Arial"/>
          <w:sz w:val="22"/>
        </w:rPr>
      </w:pPr>
    </w:p>
    <w:p w14:paraId="7946D10C" w14:textId="77777777" w:rsidR="000569A0" w:rsidRPr="005924FA" w:rsidRDefault="000569A0" w:rsidP="000569A0">
      <w:pPr>
        <w:pStyle w:val="ListParagraph"/>
        <w:ind w:left="360"/>
        <w:rPr>
          <w:rFonts w:ascii="Arial" w:hAnsi="Arial" w:cs="Arial"/>
          <w:sz w:val="22"/>
        </w:rPr>
      </w:pPr>
    </w:p>
    <w:p w14:paraId="2CCEBCC9" w14:textId="77777777" w:rsidR="000569A0" w:rsidRPr="005924FA" w:rsidRDefault="000569A0" w:rsidP="000569A0">
      <w:pPr>
        <w:rPr>
          <w:rFonts w:ascii="Arial" w:hAnsi="Arial" w:cs="Arial"/>
          <w:color w:val="0000FF"/>
        </w:rPr>
      </w:pPr>
      <w:r w:rsidRPr="005924FA">
        <w:rPr>
          <w:rFonts w:ascii="Arial" w:hAnsi="Arial" w:cs="Arial"/>
          <w:color w:val="0000FF"/>
        </w:rPr>
        <w:t>Board of Trustees</w:t>
      </w:r>
    </w:p>
    <w:p w14:paraId="122D3594" w14:textId="77777777" w:rsidR="000569A0" w:rsidRPr="005924FA" w:rsidRDefault="000569A0" w:rsidP="000569A0">
      <w:pPr>
        <w:rPr>
          <w:rFonts w:ascii="Arial" w:hAnsi="Arial" w:cs="Arial"/>
          <w:color w:val="0000FF"/>
          <w:sz w:val="28"/>
        </w:rPr>
      </w:pPr>
    </w:p>
    <w:p w14:paraId="6B6D17F9" w14:textId="77777777" w:rsidR="000569A0" w:rsidRPr="005924FA" w:rsidRDefault="000569A0" w:rsidP="000569A0">
      <w:pPr>
        <w:spacing w:line="360" w:lineRule="auto"/>
        <w:rPr>
          <w:rFonts w:ascii="Arial" w:hAnsi="Arial" w:cs="Arial"/>
        </w:rPr>
      </w:pPr>
      <w:r w:rsidRPr="005924FA">
        <w:rPr>
          <w:rFonts w:ascii="Arial" w:hAnsi="Arial" w:cs="Arial"/>
        </w:rPr>
        <w:t>The financial matters and responsibilities of the Trust are dealt with by the Board of Trustees (</w:t>
      </w:r>
      <w:proofErr w:type="spellStart"/>
      <w:r w:rsidRPr="005924FA">
        <w:rPr>
          <w:rFonts w:ascii="Arial" w:hAnsi="Arial" w:cs="Arial"/>
        </w:rPr>
        <w:t>BoT</w:t>
      </w:r>
      <w:proofErr w:type="spellEnd"/>
      <w:r w:rsidRPr="005924FA">
        <w:rPr>
          <w:rFonts w:ascii="Arial" w:hAnsi="Arial" w:cs="Arial"/>
        </w:rPr>
        <w:t xml:space="preserve">). The </w:t>
      </w:r>
      <w:proofErr w:type="spellStart"/>
      <w:r w:rsidRPr="005924FA">
        <w:rPr>
          <w:rFonts w:ascii="Arial" w:hAnsi="Arial" w:cs="Arial"/>
        </w:rPr>
        <w:t>BoT</w:t>
      </w:r>
      <w:proofErr w:type="spellEnd"/>
      <w:r w:rsidRPr="005924FA">
        <w:rPr>
          <w:rFonts w:ascii="Arial" w:hAnsi="Arial" w:cs="Arial"/>
        </w:rPr>
        <w:t xml:space="preserve"> meets at least once a term but more frequent meetings can be arranged if necessary.</w:t>
      </w:r>
    </w:p>
    <w:p w14:paraId="533DA7E9" w14:textId="77777777" w:rsidR="000569A0" w:rsidRPr="005924FA" w:rsidRDefault="000569A0" w:rsidP="000569A0">
      <w:pPr>
        <w:rPr>
          <w:rFonts w:ascii="Arial" w:hAnsi="Arial" w:cs="Arial"/>
        </w:rPr>
      </w:pPr>
    </w:p>
    <w:p w14:paraId="7F5F8A9B" w14:textId="77777777" w:rsidR="000569A0" w:rsidRPr="005924FA" w:rsidRDefault="000569A0" w:rsidP="000569A0">
      <w:pPr>
        <w:spacing w:line="360" w:lineRule="auto"/>
        <w:rPr>
          <w:rFonts w:ascii="Arial" w:hAnsi="Arial" w:cs="Arial"/>
          <w:sz w:val="22"/>
        </w:rPr>
      </w:pPr>
      <w:r w:rsidRPr="005924FA">
        <w:rPr>
          <w:rFonts w:ascii="Arial" w:hAnsi="Arial" w:cs="Arial"/>
          <w:sz w:val="22"/>
        </w:rPr>
        <w:t xml:space="preserve">The main financial responsibilities of the </w:t>
      </w:r>
      <w:proofErr w:type="spellStart"/>
      <w:r w:rsidRPr="005924FA">
        <w:rPr>
          <w:rFonts w:ascii="Arial" w:hAnsi="Arial" w:cs="Arial"/>
          <w:sz w:val="22"/>
        </w:rPr>
        <w:t>BoT</w:t>
      </w:r>
      <w:proofErr w:type="spellEnd"/>
      <w:r w:rsidRPr="005924FA">
        <w:rPr>
          <w:rFonts w:ascii="Arial" w:hAnsi="Arial" w:cs="Arial"/>
          <w:sz w:val="22"/>
        </w:rPr>
        <w:t xml:space="preserve"> are detailed in written terms of reference. </w:t>
      </w:r>
      <w:proofErr w:type="gramStart"/>
      <w:r w:rsidRPr="005924FA">
        <w:rPr>
          <w:rFonts w:ascii="Arial" w:hAnsi="Arial" w:cs="Arial"/>
          <w:sz w:val="22"/>
        </w:rPr>
        <w:t>In essence, the</w:t>
      </w:r>
      <w:proofErr w:type="gramEnd"/>
      <w:r w:rsidRPr="005924FA">
        <w:rPr>
          <w:rFonts w:ascii="Arial" w:hAnsi="Arial" w:cs="Arial"/>
          <w:sz w:val="22"/>
        </w:rPr>
        <w:t xml:space="preserve"> </w:t>
      </w:r>
      <w:proofErr w:type="spellStart"/>
      <w:r w:rsidRPr="005924FA">
        <w:rPr>
          <w:rFonts w:ascii="Arial" w:hAnsi="Arial" w:cs="Arial"/>
          <w:sz w:val="22"/>
        </w:rPr>
        <w:t>BoT</w:t>
      </w:r>
      <w:proofErr w:type="spellEnd"/>
      <w:r w:rsidRPr="005924FA">
        <w:rPr>
          <w:rFonts w:ascii="Arial" w:hAnsi="Arial" w:cs="Arial"/>
          <w:sz w:val="22"/>
        </w:rPr>
        <w:t xml:space="preserve"> will act as the Finance Committee and consider/approve all financial and budgetary matters not delegated either to individual academies or to the Audit Committee.</w:t>
      </w:r>
    </w:p>
    <w:p w14:paraId="0F554AE8" w14:textId="77777777" w:rsidR="000569A0" w:rsidRPr="005924FA" w:rsidRDefault="000569A0" w:rsidP="000569A0">
      <w:pPr>
        <w:rPr>
          <w:rFonts w:ascii="Arial" w:hAnsi="Arial" w:cs="Arial"/>
        </w:rPr>
      </w:pPr>
    </w:p>
    <w:p w14:paraId="56275DA7" w14:textId="77777777" w:rsidR="000569A0" w:rsidRPr="005924FA" w:rsidRDefault="000569A0" w:rsidP="000569A0">
      <w:pPr>
        <w:rPr>
          <w:rFonts w:ascii="Arial" w:hAnsi="Arial" w:cs="Arial"/>
          <w:sz w:val="22"/>
        </w:rPr>
      </w:pPr>
      <w:r w:rsidRPr="005924FA">
        <w:rPr>
          <w:rFonts w:ascii="Arial" w:hAnsi="Arial" w:cs="Arial"/>
          <w:sz w:val="22"/>
        </w:rPr>
        <w:t>This includes:</w:t>
      </w:r>
    </w:p>
    <w:p w14:paraId="3F40B26C" w14:textId="77777777" w:rsidR="009B71DF" w:rsidRPr="005924FA" w:rsidRDefault="009B71DF" w:rsidP="00E065C6">
      <w:pPr>
        <w:rPr>
          <w:rFonts w:ascii="Arial" w:hAnsi="Arial" w:cs="Arial"/>
          <w:sz w:val="28"/>
        </w:rPr>
      </w:pPr>
    </w:p>
    <w:p w14:paraId="3009C283"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Approval of the annual budget for the Trust and of any periodic review/adjustment to the approved budget</w:t>
      </w:r>
    </w:p>
    <w:p w14:paraId="0177D6F0"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Approval of all finance policies</w:t>
      </w:r>
    </w:p>
    <w:p w14:paraId="6D7D6344"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Approval of the Scheme of Delegation – if it is deemed that an academy presents a financial risk to the Trust, the delegated powers can be revoked and discharged centrally</w:t>
      </w:r>
    </w:p>
    <w:p w14:paraId="7E561CBD"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Approval of procedures for competitive tendering decisions on expenditure items above £50,000</w:t>
      </w:r>
    </w:p>
    <w:p w14:paraId="48997FC3"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Acceptance of tenders for goods, services or works above the value of £50,000</w:t>
      </w:r>
    </w:p>
    <w:p w14:paraId="43C7347B"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Acceptance of single contracts or payments between £20,000 and £49,999</w:t>
      </w:r>
    </w:p>
    <w:p w14:paraId="4C3527F4"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Approval of arrangements to secure compliance with financial regulations</w:t>
      </w:r>
    </w:p>
    <w:p w14:paraId="2E4A8A3E"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lastRenderedPageBreak/>
        <w:t xml:space="preserve">Ensuring the annual accounts are produced in accordance with the requirements of the Companies Act 1985 and the </w:t>
      </w:r>
      <w:proofErr w:type="spellStart"/>
      <w:r w:rsidRPr="005924FA">
        <w:rPr>
          <w:rFonts w:ascii="Arial" w:hAnsi="Arial" w:cs="Arial"/>
          <w:sz w:val="22"/>
        </w:rPr>
        <w:t>DfE</w:t>
      </w:r>
      <w:proofErr w:type="spellEnd"/>
      <w:r w:rsidRPr="005924FA">
        <w:rPr>
          <w:rFonts w:ascii="Arial" w:hAnsi="Arial" w:cs="Arial"/>
          <w:sz w:val="22"/>
        </w:rPr>
        <w:t xml:space="preserve"> guidance issued to academies via the Academies Accounts Direction</w:t>
      </w:r>
    </w:p>
    <w:p w14:paraId="7CA634C0" w14:textId="77777777" w:rsidR="000569A0" w:rsidRPr="005924FA" w:rsidRDefault="000569A0" w:rsidP="007548C7">
      <w:pPr>
        <w:pStyle w:val="ListParagraph"/>
        <w:numPr>
          <w:ilvl w:val="0"/>
          <w:numId w:val="6"/>
        </w:numPr>
        <w:rPr>
          <w:rFonts w:ascii="Arial" w:hAnsi="Arial" w:cs="Arial"/>
          <w:sz w:val="22"/>
        </w:rPr>
      </w:pPr>
      <w:r w:rsidRPr="005924FA">
        <w:rPr>
          <w:rFonts w:ascii="Arial" w:hAnsi="Arial" w:cs="Arial"/>
          <w:sz w:val="22"/>
        </w:rPr>
        <w:t>Acceptance of any staff severance payments – if the timing of a payment does not fall in line with a scheduled trustee meeting these can be approved by the Chair and the CEO.</w:t>
      </w:r>
    </w:p>
    <w:p w14:paraId="0F42ADDA" w14:textId="77777777" w:rsidR="000569A0" w:rsidRPr="005924FA" w:rsidRDefault="000569A0" w:rsidP="00E065C6">
      <w:pPr>
        <w:rPr>
          <w:rFonts w:ascii="Arial" w:hAnsi="Arial" w:cs="Arial"/>
          <w:sz w:val="28"/>
        </w:rPr>
      </w:pPr>
    </w:p>
    <w:p w14:paraId="0C1440AA" w14:textId="77777777" w:rsidR="000569A0" w:rsidRPr="005924FA" w:rsidRDefault="000569A0" w:rsidP="000569A0">
      <w:pPr>
        <w:rPr>
          <w:rFonts w:ascii="Arial" w:hAnsi="Arial" w:cs="Arial"/>
          <w:color w:val="0000FF"/>
          <w:sz w:val="28"/>
        </w:rPr>
      </w:pPr>
      <w:r w:rsidRPr="005924FA">
        <w:rPr>
          <w:rFonts w:ascii="Arial" w:hAnsi="Arial" w:cs="Arial"/>
          <w:color w:val="0000FF"/>
          <w:sz w:val="28"/>
        </w:rPr>
        <w:t>The Audit Committee</w:t>
      </w:r>
    </w:p>
    <w:p w14:paraId="000183A4" w14:textId="77777777" w:rsidR="00DE0AE1" w:rsidRPr="005924FA" w:rsidRDefault="00DE0AE1" w:rsidP="000569A0">
      <w:pPr>
        <w:rPr>
          <w:rFonts w:ascii="Arial" w:hAnsi="Arial" w:cs="Arial"/>
          <w:color w:val="0000FF"/>
        </w:rPr>
      </w:pPr>
    </w:p>
    <w:p w14:paraId="5523E1CD" w14:textId="77777777" w:rsidR="000569A0" w:rsidRPr="005924FA" w:rsidRDefault="000569A0" w:rsidP="00DE0AE1">
      <w:pPr>
        <w:spacing w:line="360" w:lineRule="auto"/>
        <w:rPr>
          <w:rFonts w:ascii="Arial" w:hAnsi="Arial" w:cs="Arial"/>
          <w:sz w:val="22"/>
        </w:rPr>
      </w:pPr>
      <w:r w:rsidRPr="005924FA">
        <w:rPr>
          <w:rFonts w:ascii="Arial" w:hAnsi="Arial" w:cs="Arial"/>
          <w:sz w:val="22"/>
        </w:rPr>
        <w:t xml:space="preserve">The Audit Committee sits independently of the Board of Trustees; its main responsibilities are detailed in written terms of reference which have been </w:t>
      </w:r>
      <w:proofErr w:type="spellStart"/>
      <w:r w:rsidRPr="005924FA">
        <w:rPr>
          <w:rFonts w:ascii="Arial" w:hAnsi="Arial" w:cs="Arial"/>
          <w:sz w:val="22"/>
        </w:rPr>
        <w:t>authorised</w:t>
      </w:r>
      <w:proofErr w:type="spellEnd"/>
      <w:r w:rsidRPr="005924FA">
        <w:rPr>
          <w:rFonts w:ascii="Arial" w:hAnsi="Arial" w:cs="Arial"/>
          <w:sz w:val="22"/>
        </w:rPr>
        <w:t xml:space="preserve"> by the Trustees.</w:t>
      </w:r>
    </w:p>
    <w:p w14:paraId="5C9A4A4B" w14:textId="77777777" w:rsidR="00DE0AE1" w:rsidRPr="005924FA" w:rsidRDefault="00DE0AE1" w:rsidP="000569A0">
      <w:pPr>
        <w:rPr>
          <w:rFonts w:ascii="Arial" w:hAnsi="Arial" w:cs="Arial"/>
          <w:sz w:val="22"/>
        </w:rPr>
      </w:pPr>
    </w:p>
    <w:p w14:paraId="2620F843" w14:textId="77777777" w:rsidR="000569A0" w:rsidRPr="005924FA" w:rsidRDefault="000569A0" w:rsidP="000569A0">
      <w:pPr>
        <w:rPr>
          <w:rFonts w:ascii="Arial" w:hAnsi="Arial" w:cs="Arial"/>
        </w:rPr>
      </w:pPr>
      <w:r w:rsidRPr="005924FA">
        <w:rPr>
          <w:rFonts w:ascii="Arial" w:hAnsi="Arial" w:cs="Arial"/>
        </w:rPr>
        <w:t>The main responsibilities include:</w:t>
      </w:r>
    </w:p>
    <w:p w14:paraId="59E0F416" w14:textId="77777777" w:rsidR="00DE0AE1" w:rsidRPr="005924FA" w:rsidRDefault="00DE0AE1" w:rsidP="000569A0">
      <w:pPr>
        <w:rPr>
          <w:rFonts w:ascii="Arial" w:hAnsi="Arial" w:cs="Arial"/>
          <w:sz w:val="22"/>
        </w:rPr>
      </w:pPr>
    </w:p>
    <w:p w14:paraId="2600D05A" w14:textId="77777777" w:rsidR="00DE0AE1" w:rsidRPr="005924FA" w:rsidRDefault="000569A0" w:rsidP="007548C7">
      <w:pPr>
        <w:pStyle w:val="ListParagraph"/>
        <w:numPr>
          <w:ilvl w:val="0"/>
          <w:numId w:val="7"/>
        </w:numPr>
        <w:rPr>
          <w:rFonts w:ascii="Arial" w:hAnsi="Arial" w:cs="Arial"/>
          <w:sz w:val="22"/>
        </w:rPr>
      </w:pPr>
      <w:r w:rsidRPr="005924FA">
        <w:rPr>
          <w:rFonts w:ascii="Arial" w:hAnsi="Arial" w:cs="Arial"/>
          <w:sz w:val="22"/>
        </w:rPr>
        <w:t>The authority to investigate any activity that it deems relevant to its inquiries and to seek any information from staff that it requires</w:t>
      </w:r>
    </w:p>
    <w:p w14:paraId="0845D6CE" w14:textId="77777777" w:rsidR="00DE0AE1" w:rsidRPr="005924FA" w:rsidRDefault="000569A0" w:rsidP="007548C7">
      <w:pPr>
        <w:pStyle w:val="ListParagraph"/>
        <w:numPr>
          <w:ilvl w:val="0"/>
          <w:numId w:val="7"/>
        </w:numPr>
        <w:rPr>
          <w:rFonts w:ascii="Arial" w:hAnsi="Arial" w:cs="Arial"/>
          <w:sz w:val="22"/>
        </w:rPr>
      </w:pPr>
      <w:r w:rsidRPr="005924FA">
        <w:rPr>
          <w:rFonts w:ascii="Arial" w:hAnsi="Arial" w:cs="Arial"/>
          <w:sz w:val="22"/>
        </w:rPr>
        <w:t>To work with the RO and/or the appointed Auditor and ensure they are accorded full co-operation and receive appropriate reports and documentation for their consideration</w:t>
      </w:r>
    </w:p>
    <w:p w14:paraId="7A4E4299" w14:textId="77777777" w:rsidR="00DE0AE1" w:rsidRPr="005924FA" w:rsidRDefault="000569A0" w:rsidP="007548C7">
      <w:pPr>
        <w:pStyle w:val="ListParagraph"/>
        <w:numPr>
          <w:ilvl w:val="0"/>
          <w:numId w:val="7"/>
        </w:numPr>
        <w:rPr>
          <w:rFonts w:ascii="Arial" w:hAnsi="Arial" w:cs="Arial"/>
          <w:sz w:val="22"/>
        </w:rPr>
      </w:pPr>
      <w:r w:rsidRPr="005924FA">
        <w:rPr>
          <w:rFonts w:ascii="Arial" w:hAnsi="Arial" w:cs="Arial"/>
          <w:sz w:val="22"/>
        </w:rPr>
        <w:t xml:space="preserve">To seek to promote a climate of financial discipline and control to help ensure the highest standards of probity and efficiency are maintained </w:t>
      </w:r>
      <w:proofErr w:type="gramStart"/>
      <w:r w:rsidRPr="005924FA">
        <w:rPr>
          <w:rFonts w:ascii="Arial" w:hAnsi="Arial" w:cs="Arial"/>
          <w:sz w:val="22"/>
        </w:rPr>
        <w:t>at all times</w:t>
      </w:r>
      <w:proofErr w:type="gramEnd"/>
    </w:p>
    <w:p w14:paraId="275DD667" w14:textId="77777777" w:rsidR="00DE0AE1" w:rsidRPr="005924FA" w:rsidRDefault="000569A0" w:rsidP="007548C7">
      <w:pPr>
        <w:pStyle w:val="ListParagraph"/>
        <w:numPr>
          <w:ilvl w:val="0"/>
          <w:numId w:val="7"/>
        </w:numPr>
        <w:rPr>
          <w:rFonts w:ascii="Arial" w:hAnsi="Arial" w:cs="Arial"/>
          <w:sz w:val="22"/>
        </w:rPr>
      </w:pPr>
      <w:r w:rsidRPr="005924FA">
        <w:rPr>
          <w:rFonts w:ascii="Arial" w:hAnsi="Arial" w:cs="Arial"/>
          <w:sz w:val="22"/>
        </w:rPr>
        <w:t>To receive Audit findings in relation to regular/routine audits, the Annual Report and Statutory returns</w:t>
      </w:r>
    </w:p>
    <w:p w14:paraId="55F6F9C5" w14:textId="77777777" w:rsidR="000569A0" w:rsidRPr="005924FA" w:rsidRDefault="000569A0" w:rsidP="007548C7">
      <w:pPr>
        <w:pStyle w:val="ListParagraph"/>
        <w:numPr>
          <w:ilvl w:val="0"/>
          <w:numId w:val="7"/>
        </w:numPr>
        <w:rPr>
          <w:rFonts w:ascii="Arial" w:hAnsi="Arial" w:cs="Arial"/>
          <w:sz w:val="22"/>
        </w:rPr>
      </w:pPr>
      <w:r w:rsidRPr="005924FA">
        <w:rPr>
          <w:rFonts w:ascii="Arial" w:hAnsi="Arial" w:cs="Arial"/>
          <w:sz w:val="22"/>
        </w:rPr>
        <w:t>Review the reports of the RO and/or appointed Auditor on the effectiveness of the financial procedures and controls and make representations to the Trustees</w:t>
      </w:r>
    </w:p>
    <w:p w14:paraId="7ED8D7EC" w14:textId="77777777" w:rsidR="000569A0" w:rsidRPr="005924FA" w:rsidRDefault="000569A0" w:rsidP="00E065C6">
      <w:pPr>
        <w:rPr>
          <w:rFonts w:ascii="Arial" w:hAnsi="Arial" w:cs="Arial"/>
          <w:sz w:val="28"/>
        </w:rPr>
      </w:pPr>
    </w:p>
    <w:p w14:paraId="5FE08560" w14:textId="77777777" w:rsidR="00DE0AE1" w:rsidRPr="005924FA" w:rsidRDefault="00DE0AE1" w:rsidP="00E065C6">
      <w:pPr>
        <w:rPr>
          <w:rFonts w:ascii="Arial" w:hAnsi="Arial" w:cs="Arial"/>
          <w:color w:val="0000FF"/>
          <w:sz w:val="28"/>
        </w:rPr>
      </w:pPr>
      <w:r w:rsidRPr="005924FA">
        <w:rPr>
          <w:rFonts w:ascii="Arial" w:hAnsi="Arial" w:cs="Arial"/>
          <w:color w:val="0000FF"/>
          <w:sz w:val="28"/>
        </w:rPr>
        <w:t>The Academy Principal</w:t>
      </w:r>
    </w:p>
    <w:p w14:paraId="43698B77" w14:textId="77777777" w:rsidR="00DE0AE1" w:rsidRPr="005924FA" w:rsidRDefault="00DE0AE1" w:rsidP="00E065C6">
      <w:pPr>
        <w:rPr>
          <w:rFonts w:ascii="Arial" w:hAnsi="Arial" w:cs="Arial"/>
          <w:color w:val="0000FF"/>
          <w:sz w:val="28"/>
        </w:rPr>
      </w:pPr>
    </w:p>
    <w:p w14:paraId="43183B08" w14:textId="77777777" w:rsidR="00DE0AE1" w:rsidRPr="005924FA" w:rsidRDefault="00DE0AE1" w:rsidP="00DE0AE1">
      <w:pPr>
        <w:spacing w:line="360" w:lineRule="auto"/>
        <w:ind w:right="72"/>
        <w:rPr>
          <w:rFonts w:ascii="Arial" w:hAnsi="Arial" w:cs="Arial"/>
          <w:sz w:val="22"/>
        </w:rPr>
      </w:pPr>
      <w:r w:rsidRPr="005924FA">
        <w:rPr>
          <w:rFonts w:ascii="Arial" w:hAnsi="Arial" w:cs="Arial"/>
          <w:spacing w:val="5"/>
          <w:sz w:val="22"/>
        </w:rPr>
        <w:t xml:space="preserve">Within the framework of the Academy Development Plan as approved by the Trustees, </w:t>
      </w:r>
      <w:r w:rsidRPr="005924FA">
        <w:rPr>
          <w:rFonts w:ascii="Arial" w:hAnsi="Arial" w:cs="Arial"/>
          <w:spacing w:val="1"/>
          <w:sz w:val="22"/>
        </w:rPr>
        <w:t xml:space="preserve">the Principal has overall responsibility for their Academies’ activities, including financial matters. Much of the overall financial responsibility has been delegated to </w:t>
      </w:r>
      <w:r w:rsidRPr="005924FA">
        <w:rPr>
          <w:rFonts w:ascii="Arial" w:hAnsi="Arial" w:cs="Arial"/>
          <w:sz w:val="22"/>
        </w:rPr>
        <w:t>the CFO of the Trust but the Principal still retains responsibility for:</w:t>
      </w:r>
    </w:p>
    <w:p w14:paraId="139D83D7" w14:textId="77777777" w:rsidR="00DE0AE1" w:rsidRPr="005924FA" w:rsidRDefault="00DE0AE1" w:rsidP="007548C7">
      <w:pPr>
        <w:pStyle w:val="ListParagraph"/>
        <w:numPr>
          <w:ilvl w:val="0"/>
          <w:numId w:val="8"/>
        </w:numPr>
        <w:ind w:right="72"/>
        <w:rPr>
          <w:rFonts w:ascii="Arial" w:hAnsi="Arial" w:cs="Arial"/>
          <w:sz w:val="22"/>
        </w:rPr>
      </w:pPr>
      <w:r w:rsidRPr="005924FA">
        <w:rPr>
          <w:rFonts w:ascii="Arial" w:hAnsi="Arial" w:cs="Arial"/>
          <w:spacing w:val="2"/>
          <w:sz w:val="22"/>
        </w:rPr>
        <w:t>Notifying the CFO/HR officer of all new staff appointments within their respective establishment prior to the commencement of the recruitment process.</w:t>
      </w:r>
    </w:p>
    <w:p w14:paraId="1CD79218" w14:textId="77777777" w:rsidR="00DE0AE1" w:rsidRPr="005924FA" w:rsidRDefault="00DE0AE1" w:rsidP="007548C7">
      <w:pPr>
        <w:pStyle w:val="ListParagraph"/>
        <w:numPr>
          <w:ilvl w:val="0"/>
          <w:numId w:val="3"/>
        </w:numPr>
        <w:ind w:right="72"/>
        <w:rPr>
          <w:rFonts w:ascii="Arial" w:hAnsi="Arial" w:cs="Arial"/>
          <w:sz w:val="22"/>
        </w:rPr>
      </w:pPr>
      <w:proofErr w:type="spellStart"/>
      <w:r w:rsidRPr="005924FA">
        <w:rPr>
          <w:rFonts w:ascii="Arial" w:hAnsi="Arial" w:cs="Arial"/>
          <w:spacing w:val="-3"/>
          <w:sz w:val="22"/>
        </w:rPr>
        <w:t>Authorising</w:t>
      </w:r>
      <w:proofErr w:type="spellEnd"/>
      <w:r w:rsidRPr="005924FA">
        <w:rPr>
          <w:rFonts w:ascii="Arial" w:hAnsi="Arial" w:cs="Arial"/>
          <w:spacing w:val="-3"/>
          <w:sz w:val="22"/>
        </w:rPr>
        <w:t xml:space="preserve"> contracts between £1,000 and £9,999 and informing the Trust of any contracts entered into</w:t>
      </w:r>
    </w:p>
    <w:p w14:paraId="150C6509" w14:textId="77777777" w:rsidR="00DE0AE1" w:rsidRPr="005924FA" w:rsidRDefault="00DE0AE1" w:rsidP="007548C7">
      <w:pPr>
        <w:pStyle w:val="ListParagraph"/>
        <w:numPr>
          <w:ilvl w:val="0"/>
          <w:numId w:val="3"/>
        </w:numPr>
        <w:ind w:right="72"/>
        <w:rPr>
          <w:rFonts w:ascii="Arial" w:hAnsi="Arial" w:cs="Arial"/>
          <w:sz w:val="22"/>
        </w:rPr>
      </w:pPr>
      <w:r w:rsidRPr="005924FA">
        <w:rPr>
          <w:rFonts w:ascii="Arial" w:hAnsi="Arial" w:cs="Arial"/>
          <w:spacing w:val="6"/>
          <w:sz w:val="22"/>
        </w:rPr>
        <w:t>Approving payments in line with the Academy bank mandate</w:t>
      </w:r>
    </w:p>
    <w:p w14:paraId="178CB43B" w14:textId="77777777" w:rsidR="00DE0AE1" w:rsidRPr="005924FA" w:rsidRDefault="00DE0AE1" w:rsidP="007548C7">
      <w:pPr>
        <w:pStyle w:val="ListParagraph"/>
        <w:numPr>
          <w:ilvl w:val="0"/>
          <w:numId w:val="3"/>
        </w:numPr>
        <w:ind w:right="72"/>
        <w:rPr>
          <w:rFonts w:ascii="Arial" w:hAnsi="Arial" w:cs="Arial"/>
          <w:sz w:val="22"/>
        </w:rPr>
      </w:pPr>
      <w:r w:rsidRPr="005924FA">
        <w:rPr>
          <w:rFonts w:ascii="Arial" w:hAnsi="Arial" w:cs="Arial"/>
          <w:sz w:val="22"/>
        </w:rPr>
        <w:t>Following statutory and financial compliance</w:t>
      </w:r>
    </w:p>
    <w:p w14:paraId="0BEB0A7D" w14:textId="77777777" w:rsidR="00DE0AE1" w:rsidRPr="005924FA" w:rsidRDefault="00DE0AE1" w:rsidP="00DE0AE1">
      <w:pPr>
        <w:ind w:right="72"/>
        <w:rPr>
          <w:rFonts w:ascii="Arial" w:hAnsi="Arial" w:cs="Arial"/>
          <w:sz w:val="22"/>
        </w:rPr>
      </w:pPr>
    </w:p>
    <w:p w14:paraId="52FE02B9" w14:textId="77777777" w:rsidR="00DE0AE1" w:rsidRPr="005924FA" w:rsidRDefault="00DE0AE1" w:rsidP="00DE0AE1">
      <w:pPr>
        <w:ind w:right="72"/>
        <w:rPr>
          <w:rFonts w:ascii="Arial" w:hAnsi="Arial" w:cs="Arial"/>
          <w:sz w:val="22"/>
        </w:rPr>
      </w:pPr>
    </w:p>
    <w:p w14:paraId="75BB5E94" w14:textId="77777777" w:rsidR="00DE0AE1" w:rsidRPr="005924FA" w:rsidRDefault="00DE0AE1" w:rsidP="00E065C6">
      <w:pPr>
        <w:rPr>
          <w:rFonts w:ascii="Arial" w:hAnsi="Arial" w:cs="Arial"/>
          <w:color w:val="0000FF"/>
          <w:sz w:val="28"/>
        </w:rPr>
      </w:pPr>
      <w:r w:rsidRPr="005924FA">
        <w:rPr>
          <w:rFonts w:ascii="Arial" w:hAnsi="Arial" w:cs="Arial"/>
          <w:color w:val="0000FF"/>
          <w:sz w:val="28"/>
        </w:rPr>
        <w:t>The Accounting Officer (AO)</w:t>
      </w:r>
    </w:p>
    <w:p w14:paraId="302838C5" w14:textId="77777777" w:rsidR="00DE0AE1" w:rsidRPr="005924FA" w:rsidRDefault="00DE0AE1" w:rsidP="00E065C6">
      <w:pPr>
        <w:rPr>
          <w:rFonts w:ascii="Arial" w:hAnsi="Arial" w:cs="Arial"/>
          <w:color w:val="0000FF"/>
          <w:sz w:val="28"/>
        </w:rPr>
      </w:pPr>
    </w:p>
    <w:p w14:paraId="1216B1B7" w14:textId="77777777" w:rsidR="00DE0AE1" w:rsidRPr="005924FA" w:rsidRDefault="00DE0AE1" w:rsidP="00DE0AE1">
      <w:pPr>
        <w:spacing w:line="360" w:lineRule="auto"/>
        <w:rPr>
          <w:rFonts w:ascii="Arial" w:hAnsi="Arial" w:cs="Arial"/>
          <w:sz w:val="22"/>
        </w:rPr>
      </w:pPr>
      <w:r w:rsidRPr="005924FA">
        <w:rPr>
          <w:rFonts w:ascii="Arial" w:hAnsi="Arial" w:cs="Arial"/>
          <w:sz w:val="22"/>
        </w:rPr>
        <w:t xml:space="preserve">The Funding Agreement requires that the Trust will identify the </w:t>
      </w:r>
      <w:r w:rsidRPr="005924FA">
        <w:rPr>
          <w:rFonts w:ascii="Arial" w:hAnsi="Arial" w:cs="Arial"/>
          <w:spacing w:val="-1"/>
          <w:sz w:val="22"/>
        </w:rPr>
        <w:t xml:space="preserve">Accounting Officer – the Chief Executive of the Trust undertakes this role. This post confers responsibility for financial and administrative matters across the whole of the Trust. </w:t>
      </w:r>
      <w:r w:rsidRPr="005924FA">
        <w:rPr>
          <w:rFonts w:ascii="Arial" w:hAnsi="Arial" w:cs="Arial"/>
          <w:spacing w:val="2"/>
          <w:sz w:val="22"/>
        </w:rPr>
        <w:t>This is a vital role, as the Accounting Officer is personally responsible for</w:t>
      </w:r>
      <w:r w:rsidRPr="005924FA">
        <w:rPr>
          <w:rFonts w:ascii="Arial" w:hAnsi="Arial" w:cs="Arial"/>
          <w:sz w:val="22"/>
        </w:rPr>
        <w:t xml:space="preserve"> ensuring:</w:t>
      </w:r>
    </w:p>
    <w:p w14:paraId="0BAC6C49" w14:textId="77777777" w:rsidR="00DE0AE1" w:rsidRPr="005924FA" w:rsidRDefault="00DE0AE1" w:rsidP="007548C7">
      <w:pPr>
        <w:pStyle w:val="NoSpacing"/>
        <w:numPr>
          <w:ilvl w:val="0"/>
          <w:numId w:val="4"/>
        </w:numPr>
        <w:rPr>
          <w:rFonts w:ascii="Arial" w:hAnsi="Arial" w:cs="Arial"/>
          <w:sz w:val="22"/>
        </w:rPr>
      </w:pPr>
      <w:r w:rsidRPr="005924FA">
        <w:rPr>
          <w:rFonts w:ascii="Arial" w:hAnsi="Arial" w:cs="Arial"/>
          <w:sz w:val="22"/>
        </w:rPr>
        <w:t>Regularity and propriety</w:t>
      </w:r>
    </w:p>
    <w:p w14:paraId="70C2E5D6" w14:textId="77777777" w:rsidR="00DE0AE1" w:rsidRPr="005924FA" w:rsidRDefault="00DE0AE1" w:rsidP="007548C7">
      <w:pPr>
        <w:pStyle w:val="NoSpacing"/>
        <w:numPr>
          <w:ilvl w:val="0"/>
          <w:numId w:val="4"/>
        </w:numPr>
        <w:rPr>
          <w:rFonts w:ascii="Arial" w:hAnsi="Arial" w:cs="Arial"/>
          <w:sz w:val="22"/>
        </w:rPr>
      </w:pPr>
      <w:r w:rsidRPr="005924FA">
        <w:rPr>
          <w:rFonts w:ascii="Arial" w:hAnsi="Arial" w:cs="Arial"/>
          <w:sz w:val="22"/>
        </w:rPr>
        <w:t>Prudent and economical administration</w:t>
      </w:r>
    </w:p>
    <w:p w14:paraId="7FF84138" w14:textId="77777777" w:rsidR="00DE0AE1" w:rsidRPr="005924FA" w:rsidRDefault="00DE0AE1" w:rsidP="007548C7">
      <w:pPr>
        <w:pStyle w:val="NoSpacing"/>
        <w:numPr>
          <w:ilvl w:val="0"/>
          <w:numId w:val="4"/>
        </w:numPr>
        <w:rPr>
          <w:rFonts w:ascii="Arial" w:hAnsi="Arial" w:cs="Arial"/>
          <w:sz w:val="22"/>
        </w:rPr>
      </w:pPr>
      <w:r w:rsidRPr="005924FA">
        <w:rPr>
          <w:rFonts w:ascii="Arial" w:hAnsi="Arial" w:cs="Arial"/>
          <w:sz w:val="22"/>
        </w:rPr>
        <w:t>Avoidance of waste and extravagance</w:t>
      </w:r>
    </w:p>
    <w:p w14:paraId="71EAF28F" w14:textId="77777777" w:rsidR="00DE0AE1" w:rsidRPr="005924FA" w:rsidRDefault="00DE0AE1" w:rsidP="007548C7">
      <w:pPr>
        <w:pStyle w:val="NoSpacing"/>
        <w:numPr>
          <w:ilvl w:val="0"/>
          <w:numId w:val="4"/>
        </w:numPr>
        <w:rPr>
          <w:rFonts w:ascii="Arial" w:hAnsi="Arial" w:cs="Arial"/>
          <w:sz w:val="22"/>
        </w:rPr>
      </w:pPr>
      <w:r w:rsidRPr="005924FA">
        <w:rPr>
          <w:rFonts w:ascii="Arial" w:hAnsi="Arial" w:cs="Arial"/>
          <w:sz w:val="22"/>
        </w:rPr>
        <w:lastRenderedPageBreak/>
        <w:t>Efficient and effective use of available resources and</w:t>
      </w:r>
    </w:p>
    <w:p w14:paraId="5D684378" w14:textId="77777777" w:rsidR="00DE0AE1" w:rsidRPr="005924FA" w:rsidRDefault="00DE0AE1" w:rsidP="007548C7">
      <w:pPr>
        <w:pStyle w:val="NoSpacing"/>
        <w:numPr>
          <w:ilvl w:val="0"/>
          <w:numId w:val="4"/>
        </w:numPr>
        <w:rPr>
          <w:rFonts w:ascii="Arial" w:hAnsi="Arial" w:cs="Arial"/>
          <w:sz w:val="22"/>
        </w:rPr>
      </w:pPr>
      <w:r w:rsidRPr="005924FA">
        <w:rPr>
          <w:rFonts w:ascii="Arial" w:hAnsi="Arial" w:cs="Arial"/>
          <w:sz w:val="22"/>
        </w:rPr>
        <w:t xml:space="preserve">The effective day to day </w:t>
      </w:r>
      <w:proofErr w:type="spellStart"/>
      <w:r w:rsidRPr="005924FA">
        <w:rPr>
          <w:rFonts w:ascii="Arial" w:hAnsi="Arial" w:cs="Arial"/>
          <w:sz w:val="22"/>
        </w:rPr>
        <w:t>organisation</w:t>
      </w:r>
      <w:proofErr w:type="spellEnd"/>
      <w:r w:rsidRPr="005924FA">
        <w:rPr>
          <w:rFonts w:ascii="Arial" w:hAnsi="Arial" w:cs="Arial"/>
          <w:sz w:val="22"/>
        </w:rPr>
        <w:t>, staffing and management across the Trust</w:t>
      </w:r>
    </w:p>
    <w:p w14:paraId="03F1459D" w14:textId="77777777" w:rsidR="00DE0AE1" w:rsidRPr="005924FA" w:rsidRDefault="00DE0AE1" w:rsidP="00DE0AE1">
      <w:pPr>
        <w:spacing w:line="360" w:lineRule="auto"/>
        <w:rPr>
          <w:rFonts w:ascii="Arial" w:hAnsi="Arial" w:cs="Arial"/>
          <w:sz w:val="22"/>
        </w:rPr>
      </w:pPr>
    </w:p>
    <w:p w14:paraId="5A08448B" w14:textId="77777777" w:rsidR="00DE0AE1" w:rsidRPr="005924FA" w:rsidRDefault="00DE0AE1" w:rsidP="00DE0AE1">
      <w:pPr>
        <w:spacing w:line="360" w:lineRule="auto"/>
        <w:rPr>
          <w:rFonts w:ascii="Arial" w:hAnsi="Arial" w:cs="Arial"/>
          <w:sz w:val="22"/>
        </w:rPr>
      </w:pPr>
      <w:r w:rsidRPr="005924FA">
        <w:rPr>
          <w:rFonts w:ascii="Arial" w:hAnsi="Arial" w:cs="Arial"/>
          <w:sz w:val="22"/>
        </w:rPr>
        <w:t xml:space="preserve">Included in the responsibilities of the Accounting Officer is a duty to take appropriate action if the Trustees or Governors are contemplating a course of action which he or she considers would infringe the requirements of propriety or regularity (including the provisions of the Funding Agreement, the Trust Development Plan, or other documents setting out the </w:t>
      </w:r>
      <w:proofErr w:type="spellStart"/>
      <w:r w:rsidRPr="005924FA">
        <w:rPr>
          <w:rFonts w:ascii="Arial" w:hAnsi="Arial" w:cs="Arial"/>
          <w:sz w:val="22"/>
        </w:rPr>
        <w:t>DfE</w:t>
      </w:r>
      <w:proofErr w:type="spellEnd"/>
      <w:r w:rsidRPr="005924FA">
        <w:rPr>
          <w:rFonts w:ascii="Arial" w:hAnsi="Arial" w:cs="Arial"/>
          <w:sz w:val="22"/>
        </w:rPr>
        <w:t>/EFA financial duties/requirements), or would not represent prudent or economical administration, or the efficient or effective discharge of the Trust’s functions.</w:t>
      </w:r>
    </w:p>
    <w:p w14:paraId="0A3A5E4B" w14:textId="77777777" w:rsidR="00DE0AE1" w:rsidRPr="005924FA" w:rsidRDefault="00DE0AE1" w:rsidP="00DE0AE1">
      <w:pPr>
        <w:spacing w:line="360" w:lineRule="auto"/>
        <w:rPr>
          <w:rFonts w:ascii="Arial" w:hAnsi="Arial" w:cs="Arial"/>
          <w:sz w:val="22"/>
        </w:rPr>
      </w:pPr>
    </w:p>
    <w:p w14:paraId="7C4015E5" w14:textId="77777777" w:rsidR="00DE0AE1" w:rsidRPr="005924FA" w:rsidRDefault="00DE0AE1" w:rsidP="00DE0AE1">
      <w:pPr>
        <w:spacing w:line="360" w:lineRule="auto"/>
        <w:rPr>
          <w:rFonts w:ascii="Arial" w:hAnsi="Arial" w:cs="Arial"/>
          <w:sz w:val="22"/>
        </w:rPr>
      </w:pPr>
      <w:r w:rsidRPr="005924FA">
        <w:rPr>
          <w:rFonts w:ascii="Arial" w:hAnsi="Arial" w:cs="Arial"/>
          <w:sz w:val="22"/>
        </w:rPr>
        <w:t>In such circumstances, the Accounting Officer would be required to put his or her</w:t>
      </w:r>
    </w:p>
    <w:p w14:paraId="4194EA4D" w14:textId="77777777" w:rsidR="00DE0AE1" w:rsidRPr="005924FA" w:rsidRDefault="00DE0AE1" w:rsidP="00DE0AE1">
      <w:pPr>
        <w:spacing w:line="360" w:lineRule="auto"/>
        <w:rPr>
          <w:rFonts w:ascii="Arial" w:hAnsi="Arial" w:cs="Arial"/>
          <w:sz w:val="22"/>
        </w:rPr>
      </w:pPr>
      <w:r w:rsidRPr="005924FA">
        <w:rPr>
          <w:rFonts w:ascii="Arial" w:hAnsi="Arial" w:cs="Arial"/>
          <w:sz w:val="22"/>
        </w:rPr>
        <w:t xml:space="preserve">objections in writing to the Trustees and to advise them of the requirement to inform the </w:t>
      </w:r>
      <w:proofErr w:type="spellStart"/>
      <w:r w:rsidRPr="005924FA">
        <w:rPr>
          <w:rFonts w:ascii="Arial" w:hAnsi="Arial" w:cs="Arial"/>
          <w:sz w:val="22"/>
        </w:rPr>
        <w:t>DfE</w:t>
      </w:r>
      <w:proofErr w:type="spellEnd"/>
      <w:r w:rsidRPr="005924FA">
        <w:rPr>
          <w:rFonts w:ascii="Arial" w:hAnsi="Arial" w:cs="Arial"/>
          <w:sz w:val="22"/>
        </w:rPr>
        <w:t xml:space="preserve"> Accounting Officer (the Permanent Secretary) and the appointed external auditors, as well as the Controller and Auditor General.</w:t>
      </w:r>
    </w:p>
    <w:p w14:paraId="08ED6C69" w14:textId="77777777" w:rsidR="00DE0AE1" w:rsidRPr="005924FA" w:rsidRDefault="00DE0AE1" w:rsidP="00DE0AE1">
      <w:pPr>
        <w:spacing w:line="360" w:lineRule="auto"/>
        <w:rPr>
          <w:rFonts w:ascii="Arial" w:hAnsi="Arial" w:cs="Arial"/>
          <w:sz w:val="22"/>
        </w:rPr>
      </w:pPr>
    </w:p>
    <w:p w14:paraId="1764A2DB" w14:textId="77777777" w:rsidR="00DE0AE1" w:rsidRPr="005924FA" w:rsidRDefault="00DE0AE1" w:rsidP="00DE0AE1">
      <w:pPr>
        <w:spacing w:line="360" w:lineRule="auto"/>
        <w:rPr>
          <w:rFonts w:ascii="Arial" w:hAnsi="Arial" w:cs="Arial"/>
          <w:sz w:val="22"/>
        </w:rPr>
      </w:pPr>
      <w:r w:rsidRPr="005924FA">
        <w:rPr>
          <w:rFonts w:ascii="Arial" w:hAnsi="Arial" w:cs="Arial"/>
          <w:sz w:val="22"/>
        </w:rPr>
        <w:t xml:space="preserve">Such notification should occur without undue delay, and the </w:t>
      </w:r>
      <w:proofErr w:type="spellStart"/>
      <w:r w:rsidRPr="005924FA">
        <w:rPr>
          <w:rFonts w:ascii="Arial" w:hAnsi="Arial" w:cs="Arial"/>
          <w:sz w:val="22"/>
        </w:rPr>
        <w:t>DfE</w:t>
      </w:r>
      <w:proofErr w:type="spellEnd"/>
      <w:r w:rsidRPr="005924FA">
        <w:rPr>
          <w:rFonts w:ascii="Arial" w:hAnsi="Arial" w:cs="Arial"/>
          <w:sz w:val="22"/>
        </w:rPr>
        <w:t xml:space="preserve"> Accounting Officer will need to consider whether to intervene in such cases.</w:t>
      </w:r>
    </w:p>
    <w:p w14:paraId="0AC87391" w14:textId="77777777" w:rsidR="00DE0AE1" w:rsidRPr="005924FA" w:rsidRDefault="00DE0AE1" w:rsidP="00DE0AE1">
      <w:pPr>
        <w:spacing w:line="360" w:lineRule="auto"/>
        <w:rPr>
          <w:rFonts w:ascii="Arial" w:hAnsi="Arial" w:cs="Arial"/>
          <w:sz w:val="22"/>
        </w:rPr>
      </w:pPr>
    </w:p>
    <w:p w14:paraId="47064A82" w14:textId="77777777" w:rsidR="00DE0AE1" w:rsidRPr="005924FA" w:rsidRDefault="00DE0AE1" w:rsidP="00DE0AE1">
      <w:pPr>
        <w:spacing w:line="360" w:lineRule="auto"/>
        <w:rPr>
          <w:rFonts w:ascii="Arial" w:hAnsi="Arial" w:cs="Arial"/>
          <w:color w:val="0000FF"/>
          <w:sz w:val="28"/>
        </w:rPr>
      </w:pPr>
      <w:r w:rsidRPr="005924FA">
        <w:rPr>
          <w:rFonts w:ascii="Arial" w:hAnsi="Arial" w:cs="Arial"/>
          <w:color w:val="0000FF"/>
          <w:sz w:val="28"/>
        </w:rPr>
        <w:t>Chief Finance Officer</w:t>
      </w:r>
    </w:p>
    <w:p w14:paraId="576525FB" w14:textId="77777777" w:rsidR="00DE0AE1" w:rsidRPr="005924FA" w:rsidRDefault="00DE0AE1" w:rsidP="00DE0AE1">
      <w:pPr>
        <w:spacing w:line="360" w:lineRule="auto"/>
        <w:rPr>
          <w:rFonts w:ascii="Arial" w:hAnsi="Arial" w:cs="Arial"/>
          <w:sz w:val="22"/>
        </w:rPr>
      </w:pPr>
      <w:r w:rsidRPr="005924FA">
        <w:rPr>
          <w:rFonts w:ascii="Arial" w:hAnsi="Arial" w:cs="Arial"/>
          <w:sz w:val="22"/>
        </w:rPr>
        <w:t>Responsible to the CEO, COO and Trustees, the CFO works in close collaboration with the Accounting Officer and Academy Principals. The main responsibilities of the CFO are outlined in the approved Job Description and include:</w:t>
      </w:r>
    </w:p>
    <w:p w14:paraId="5E6EF655"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 xml:space="preserve">To contribute to the development and </w:t>
      </w:r>
      <w:proofErr w:type="spellStart"/>
      <w:r w:rsidRPr="005924FA">
        <w:rPr>
          <w:rFonts w:ascii="Arial" w:hAnsi="Arial" w:cs="Arial"/>
          <w:sz w:val="22"/>
        </w:rPr>
        <w:t>realisation</w:t>
      </w:r>
      <w:proofErr w:type="spellEnd"/>
      <w:r w:rsidRPr="005924FA">
        <w:rPr>
          <w:rFonts w:ascii="Arial" w:hAnsi="Arial" w:cs="Arial"/>
          <w:sz w:val="22"/>
        </w:rPr>
        <w:t xml:space="preserve"> of the Trust’s objectives and strategic targets identified in the Business Plan</w:t>
      </w:r>
    </w:p>
    <w:p w14:paraId="61ED0726"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To be responsible for all the Trust’s finances and financial arrangements, including revenue and capital budget setting (in conjunction with the COO), monitoring and reporting</w:t>
      </w:r>
    </w:p>
    <w:p w14:paraId="5D3828B3"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To lead on the development of the Multi-Academy Trust’s financial and business operations</w:t>
      </w:r>
    </w:p>
    <w:p w14:paraId="4E7E4A72"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To develop, prepare and implement relevant financial policies and procedures across the Trust</w:t>
      </w:r>
    </w:p>
    <w:p w14:paraId="5DFAD513"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To plan and effectively manage cash flow across the Trust’s operations</w:t>
      </w:r>
    </w:p>
    <w:p w14:paraId="7ACD15B0" w14:textId="77777777" w:rsidR="00DE0AE1" w:rsidRPr="005924FA" w:rsidRDefault="00DE0AE1" w:rsidP="007548C7">
      <w:pPr>
        <w:pStyle w:val="NoSpacing"/>
        <w:widowControl/>
        <w:numPr>
          <w:ilvl w:val="0"/>
          <w:numId w:val="5"/>
        </w:numPr>
        <w:kinsoku/>
        <w:rPr>
          <w:rFonts w:ascii="Arial" w:hAnsi="Arial" w:cs="Arial"/>
          <w:sz w:val="22"/>
        </w:rPr>
      </w:pPr>
      <w:r w:rsidRPr="005924FA">
        <w:rPr>
          <w:rFonts w:ascii="Arial" w:hAnsi="Arial" w:cs="Arial"/>
          <w:sz w:val="22"/>
        </w:rPr>
        <w:t>To regularly review financial and accounting systems, procedures and working practices to ensure compliance with financial regulations and audit requirements</w:t>
      </w:r>
    </w:p>
    <w:p w14:paraId="28C5EE56" w14:textId="77777777" w:rsidR="00DE0AE1" w:rsidRPr="005924FA" w:rsidRDefault="00DE0AE1" w:rsidP="00DE0AE1">
      <w:pPr>
        <w:pStyle w:val="NoSpacing"/>
        <w:widowControl/>
        <w:kinsoku/>
        <w:rPr>
          <w:rFonts w:ascii="Arial" w:hAnsi="Arial" w:cs="Arial"/>
          <w:sz w:val="22"/>
        </w:rPr>
      </w:pPr>
    </w:p>
    <w:p w14:paraId="4C551436" w14:textId="77777777" w:rsidR="00DE0AE1" w:rsidRPr="005924FA" w:rsidRDefault="00DE0AE1" w:rsidP="001053A0">
      <w:pPr>
        <w:rPr>
          <w:rFonts w:ascii="Arial" w:hAnsi="Arial" w:cs="Arial"/>
          <w:color w:val="0000FF"/>
          <w:sz w:val="28"/>
        </w:rPr>
      </w:pPr>
      <w:r w:rsidRPr="005924FA">
        <w:rPr>
          <w:rFonts w:ascii="Arial" w:hAnsi="Arial" w:cs="Arial"/>
          <w:color w:val="0000FF"/>
          <w:sz w:val="28"/>
        </w:rPr>
        <w:t>The Responsible Officer</w:t>
      </w:r>
    </w:p>
    <w:p w14:paraId="76F53394" w14:textId="77777777" w:rsidR="00DE0AE1" w:rsidRPr="005924FA" w:rsidRDefault="00DE0AE1" w:rsidP="00DE0AE1">
      <w:pPr>
        <w:spacing w:line="360" w:lineRule="auto"/>
        <w:rPr>
          <w:rFonts w:ascii="Arial" w:hAnsi="Arial" w:cs="Arial"/>
          <w:sz w:val="22"/>
        </w:rPr>
      </w:pPr>
    </w:p>
    <w:p w14:paraId="37C8BE69" w14:textId="77777777" w:rsidR="001053A0" w:rsidRPr="005924FA" w:rsidRDefault="001053A0" w:rsidP="001053A0">
      <w:pPr>
        <w:spacing w:line="360" w:lineRule="auto"/>
        <w:rPr>
          <w:rFonts w:ascii="Arial" w:hAnsi="Arial" w:cs="Arial"/>
          <w:sz w:val="22"/>
        </w:rPr>
      </w:pPr>
      <w:r w:rsidRPr="005924FA">
        <w:rPr>
          <w:rFonts w:ascii="Arial" w:hAnsi="Arial" w:cs="Arial"/>
          <w:sz w:val="22"/>
        </w:rPr>
        <w:t>Responsible to the COO, the Responsible Officer (RO) provides the Trust with an independent oversight of the Academy’s financial affairs. The main duties of the RO are to provide the Trust with independent assurance that:</w:t>
      </w:r>
    </w:p>
    <w:p w14:paraId="2B3D8F8C" w14:textId="77777777" w:rsidR="001053A0" w:rsidRPr="005924FA" w:rsidRDefault="001053A0" w:rsidP="007548C7">
      <w:pPr>
        <w:pStyle w:val="ListParagraph"/>
        <w:numPr>
          <w:ilvl w:val="0"/>
          <w:numId w:val="9"/>
        </w:numPr>
        <w:rPr>
          <w:rFonts w:ascii="Arial" w:hAnsi="Arial" w:cs="Arial"/>
          <w:sz w:val="22"/>
        </w:rPr>
      </w:pPr>
      <w:r w:rsidRPr="005924FA">
        <w:rPr>
          <w:rFonts w:ascii="Arial" w:hAnsi="Arial" w:cs="Arial"/>
          <w:sz w:val="22"/>
        </w:rPr>
        <w:lastRenderedPageBreak/>
        <w:t>Delegated financial responsibilities are being properly discharged</w:t>
      </w:r>
    </w:p>
    <w:p w14:paraId="73B8B9AF" w14:textId="77777777" w:rsidR="001053A0" w:rsidRPr="005924FA" w:rsidRDefault="001053A0" w:rsidP="007548C7">
      <w:pPr>
        <w:pStyle w:val="ListParagraph"/>
        <w:numPr>
          <w:ilvl w:val="0"/>
          <w:numId w:val="9"/>
        </w:numPr>
        <w:rPr>
          <w:rFonts w:ascii="Arial" w:hAnsi="Arial" w:cs="Arial"/>
          <w:sz w:val="22"/>
        </w:rPr>
      </w:pPr>
      <w:r w:rsidRPr="005924FA">
        <w:rPr>
          <w:rFonts w:ascii="Arial" w:hAnsi="Arial" w:cs="Arial"/>
          <w:sz w:val="22"/>
        </w:rPr>
        <w:t>Resources are being managed in an efficient, economical and effective manner</w:t>
      </w:r>
    </w:p>
    <w:p w14:paraId="10B867E3" w14:textId="77777777" w:rsidR="001053A0" w:rsidRPr="005924FA" w:rsidRDefault="001053A0" w:rsidP="007548C7">
      <w:pPr>
        <w:pStyle w:val="ListParagraph"/>
        <w:numPr>
          <w:ilvl w:val="0"/>
          <w:numId w:val="9"/>
        </w:numPr>
        <w:rPr>
          <w:rFonts w:ascii="Arial" w:hAnsi="Arial" w:cs="Arial"/>
          <w:sz w:val="22"/>
        </w:rPr>
      </w:pPr>
      <w:r w:rsidRPr="005924FA">
        <w:rPr>
          <w:rFonts w:ascii="Arial" w:hAnsi="Arial" w:cs="Arial"/>
          <w:sz w:val="22"/>
        </w:rPr>
        <w:t>Sound systems of internal financial control are being maintained</w:t>
      </w:r>
    </w:p>
    <w:p w14:paraId="0D7625F1" w14:textId="77777777" w:rsidR="001053A0" w:rsidRPr="005924FA" w:rsidRDefault="001053A0" w:rsidP="007548C7">
      <w:pPr>
        <w:pStyle w:val="ListParagraph"/>
        <w:numPr>
          <w:ilvl w:val="0"/>
          <w:numId w:val="9"/>
        </w:numPr>
        <w:rPr>
          <w:rFonts w:ascii="Arial" w:hAnsi="Arial" w:cs="Arial"/>
          <w:sz w:val="22"/>
        </w:rPr>
      </w:pPr>
      <w:r w:rsidRPr="005924FA">
        <w:rPr>
          <w:rFonts w:ascii="Arial" w:hAnsi="Arial" w:cs="Arial"/>
          <w:sz w:val="22"/>
        </w:rPr>
        <w:t xml:space="preserve">Financial considerations are fully </w:t>
      </w:r>
      <w:proofErr w:type="gramStart"/>
      <w:r w:rsidRPr="005924FA">
        <w:rPr>
          <w:rFonts w:ascii="Arial" w:hAnsi="Arial" w:cs="Arial"/>
          <w:sz w:val="22"/>
        </w:rPr>
        <w:t>taken into account</w:t>
      </w:r>
      <w:proofErr w:type="gramEnd"/>
      <w:r w:rsidRPr="005924FA">
        <w:rPr>
          <w:rFonts w:ascii="Arial" w:hAnsi="Arial" w:cs="Arial"/>
          <w:sz w:val="22"/>
        </w:rPr>
        <w:t xml:space="preserve"> in reaching decisions</w:t>
      </w:r>
    </w:p>
    <w:p w14:paraId="089A440E" w14:textId="77777777" w:rsidR="001053A0" w:rsidRPr="005924FA" w:rsidRDefault="001053A0" w:rsidP="001053A0">
      <w:pPr>
        <w:spacing w:line="360" w:lineRule="auto"/>
        <w:rPr>
          <w:rFonts w:ascii="Arial" w:hAnsi="Arial" w:cs="Arial"/>
          <w:sz w:val="22"/>
        </w:rPr>
      </w:pPr>
    </w:p>
    <w:p w14:paraId="213174BA" w14:textId="77777777" w:rsidR="001053A0" w:rsidRPr="005924FA" w:rsidRDefault="001053A0" w:rsidP="001053A0">
      <w:pPr>
        <w:spacing w:line="360" w:lineRule="auto"/>
        <w:rPr>
          <w:rFonts w:ascii="Arial" w:hAnsi="Arial" w:cs="Arial"/>
          <w:sz w:val="22"/>
        </w:rPr>
      </w:pPr>
      <w:r w:rsidRPr="005924FA">
        <w:rPr>
          <w:rFonts w:ascii="Arial" w:hAnsi="Arial" w:cs="Arial"/>
          <w:sz w:val="22"/>
        </w:rPr>
        <w:t>The RO will undertake a program of reviews to ensure that financial transactions have been properly processed and that controls are operating adequately. A report of the findings and associated actions from each visit will be presented to the Audit Committee for adoption. Detailed guidance on the transactions to be checked by the RO are outlined in the Academies Financial Handbook, appended to this policy.</w:t>
      </w:r>
    </w:p>
    <w:p w14:paraId="0157BA6C" w14:textId="77777777" w:rsidR="001053A0" w:rsidRPr="005924FA" w:rsidRDefault="001053A0" w:rsidP="00DE0AE1">
      <w:pPr>
        <w:spacing w:line="360" w:lineRule="auto"/>
        <w:rPr>
          <w:rFonts w:ascii="Arial" w:hAnsi="Arial" w:cs="Arial"/>
          <w:color w:val="0000FF"/>
          <w:sz w:val="28"/>
        </w:rPr>
      </w:pPr>
    </w:p>
    <w:p w14:paraId="1D977337" w14:textId="77777777" w:rsidR="001053A0" w:rsidRPr="005924FA" w:rsidRDefault="001053A0" w:rsidP="00DE0AE1">
      <w:pPr>
        <w:spacing w:line="360" w:lineRule="auto"/>
        <w:rPr>
          <w:rFonts w:ascii="Arial" w:hAnsi="Arial" w:cs="Arial"/>
          <w:sz w:val="22"/>
        </w:rPr>
      </w:pPr>
      <w:r w:rsidRPr="005924FA">
        <w:rPr>
          <w:rFonts w:ascii="Arial" w:hAnsi="Arial" w:cs="Arial"/>
          <w:color w:val="0000FF"/>
          <w:sz w:val="28"/>
        </w:rPr>
        <w:t xml:space="preserve">Other Staff </w:t>
      </w:r>
    </w:p>
    <w:p w14:paraId="562BBE60" w14:textId="77777777" w:rsidR="00DE0AE1" w:rsidRPr="005924FA" w:rsidRDefault="001053A0" w:rsidP="00DE0AE1">
      <w:pPr>
        <w:spacing w:line="360" w:lineRule="auto"/>
        <w:rPr>
          <w:rFonts w:ascii="Arial" w:hAnsi="Arial" w:cs="Arial"/>
          <w:sz w:val="21"/>
        </w:rPr>
      </w:pPr>
      <w:r w:rsidRPr="005924FA">
        <w:rPr>
          <w:rFonts w:ascii="Arial" w:hAnsi="Arial" w:cs="Arial"/>
          <w:spacing w:val="3"/>
          <w:sz w:val="22"/>
        </w:rPr>
        <w:t xml:space="preserve">Other members of staff, primarily the Academy Business Manager or Finance Officer, Finance Assistant’s and responsible budget </w:t>
      </w:r>
      <w:r w:rsidRPr="005924FA">
        <w:rPr>
          <w:rFonts w:ascii="Arial" w:hAnsi="Arial" w:cs="Arial"/>
          <w:spacing w:val="2"/>
          <w:sz w:val="22"/>
        </w:rPr>
        <w:t xml:space="preserve">holders, will have some financial responsibility. All staff are responsible for the security </w:t>
      </w:r>
      <w:r w:rsidRPr="005924FA">
        <w:rPr>
          <w:rFonts w:ascii="Arial" w:hAnsi="Arial" w:cs="Arial"/>
          <w:sz w:val="22"/>
        </w:rPr>
        <w:t xml:space="preserve">of academy property, for avoiding loss or damage, for ensuring economy and efficiency in </w:t>
      </w:r>
      <w:r w:rsidRPr="005924FA">
        <w:rPr>
          <w:rFonts w:ascii="Arial" w:hAnsi="Arial" w:cs="Arial"/>
          <w:spacing w:val="-2"/>
          <w:sz w:val="22"/>
        </w:rPr>
        <w:t xml:space="preserve">the use of resources and for conformity with the requirements of the Trusts’ financial </w:t>
      </w:r>
      <w:r w:rsidRPr="005924FA">
        <w:rPr>
          <w:rFonts w:ascii="Arial" w:hAnsi="Arial" w:cs="Arial"/>
          <w:sz w:val="22"/>
        </w:rPr>
        <w:t>procedures and statute.</w:t>
      </w:r>
    </w:p>
    <w:p w14:paraId="67335375" w14:textId="77777777" w:rsidR="00DE0AE1" w:rsidRPr="005924FA" w:rsidRDefault="00DE0AE1" w:rsidP="00DE0AE1">
      <w:pPr>
        <w:spacing w:line="360" w:lineRule="auto"/>
        <w:rPr>
          <w:rFonts w:ascii="Arial" w:hAnsi="Arial" w:cs="Arial"/>
          <w:color w:val="0000FF"/>
        </w:rPr>
      </w:pPr>
    </w:p>
    <w:p w14:paraId="3715AB49" w14:textId="77777777" w:rsidR="001053A0" w:rsidRPr="005924FA" w:rsidRDefault="001053A0" w:rsidP="00DE0AE1">
      <w:pPr>
        <w:spacing w:line="360" w:lineRule="auto"/>
        <w:rPr>
          <w:rFonts w:ascii="Arial" w:hAnsi="Arial" w:cs="Arial"/>
          <w:color w:val="0000FF"/>
        </w:rPr>
      </w:pPr>
      <w:r w:rsidRPr="005924FA">
        <w:rPr>
          <w:rFonts w:ascii="Arial" w:hAnsi="Arial" w:cs="Arial"/>
          <w:color w:val="0000FF"/>
        </w:rPr>
        <w:t>Register of Interests</w:t>
      </w:r>
    </w:p>
    <w:p w14:paraId="5558EC0E" w14:textId="77777777" w:rsidR="001053A0" w:rsidRPr="005924FA" w:rsidRDefault="001053A0" w:rsidP="001053A0">
      <w:pPr>
        <w:spacing w:line="360" w:lineRule="auto"/>
        <w:rPr>
          <w:rFonts w:ascii="Arial" w:hAnsi="Arial" w:cs="Arial"/>
          <w:sz w:val="22"/>
        </w:rPr>
      </w:pPr>
      <w:r w:rsidRPr="005924FA">
        <w:rPr>
          <w:rFonts w:ascii="Arial" w:hAnsi="Arial" w:cs="Arial"/>
          <w:sz w:val="22"/>
        </w:rPr>
        <w:t>It is important for anyone involved in spending public money to demonstrate that they do not benefit personally from the decisions they make. To avoid any misunderstanding that might arise all Trustees, Directors, Governors and staff with significant financial or spending powers are required to declare any financial interests they have in companies and/or individuals from whom the Trust and Academies’ may purchase goods or services. The register is open to public inspection; a copy of the form is appended to this policy.</w:t>
      </w:r>
    </w:p>
    <w:p w14:paraId="4F64BB70" w14:textId="77777777" w:rsidR="001053A0" w:rsidRPr="005924FA" w:rsidRDefault="001053A0" w:rsidP="001053A0">
      <w:pPr>
        <w:spacing w:line="360" w:lineRule="auto"/>
        <w:rPr>
          <w:rFonts w:ascii="Arial" w:hAnsi="Arial" w:cs="Arial"/>
          <w:sz w:val="22"/>
        </w:rPr>
      </w:pPr>
    </w:p>
    <w:p w14:paraId="6677962C"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The register should include all business interests such as directorships, </w:t>
      </w:r>
      <w:proofErr w:type="spellStart"/>
      <w:r w:rsidRPr="005924FA">
        <w:rPr>
          <w:rFonts w:ascii="Arial" w:hAnsi="Arial" w:cs="Arial"/>
          <w:sz w:val="22"/>
        </w:rPr>
        <w:t>share holdings</w:t>
      </w:r>
      <w:proofErr w:type="spellEnd"/>
      <w:r w:rsidRPr="005924FA">
        <w:rPr>
          <w:rFonts w:ascii="Arial" w:hAnsi="Arial" w:cs="Arial"/>
          <w:sz w:val="22"/>
        </w:rPr>
        <w:t xml:space="preserve"> and/or other appointments of influence within a business or </w:t>
      </w:r>
      <w:proofErr w:type="spellStart"/>
      <w:r w:rsidRPr="005924FA">
        <w:rPr>
          <w:rFonts w:ascii="Arial" w:hAnsi="Arial" w:cs="Arial"/>
          <w:sz w:val="22"/>
        </w:rPr>
        <w:t>organisation</w:t>
      </w:r>
      <w:proofErr w:type="spellEnd"/>
      <w:r w:rsidRPr="005924FA">
        <w:rPr>
          <w:rFonts w:ascii="Arial" w:hAnsi="Arial" w:cs="Arial"/>
          <w:sz w:val="22"/>
        </w:rPr>
        <w:t xml:space="preserve"> which may have dealings with the Trust or individual Academy. The disclosures should also include business interests of relatives such as a parent or spouse or business partner where influence could be exerted over a director or a member of staff by that person.</w:t>
      </w:r>
    </w:p>
    <w:p w14:paraId="14C8F1B3" w14:textId="77777777" w:rsidR="001053A0" w:rsidRPr="005924FA" w:rsidRDefault="001053A0" w:rsidP="001053A0">
      <w:pPr>
        <w:spacing w:line="360" w:lineRule="auto"/>
        <w:rPr>
          <w:rFonts w:ascii="Arial" w:hAnsi="Arial" w:cs="Arial"/>
          <w:sz w:val="22"/>
        </w:rPr>
      </w:pPr>
    </w:p>
    <w:p w14:paraId="7BED2016" w14:textId="77777777" w:rsidR="001053A0" w:rsidRPr="005924FA" w:rsidRDefault="001053A0" w:rsidP="001053A0">
      <w:pPr>
        <w:spacing w:line="360" w:lineRule="auto"/>
        <w:rPr>
          <w:rFonts w:ascii="Arial" w:hAnsi="Arial" w:cs="Arial"/>
          <w:sz w:val="22"/>
        </w:rPr>
      </w:pPr>
      <w:r w:rsidRPr="005924FA">
        <w:rPr>
          <w:rFonts w:ascii="Arial" w:hAnsi="Arial" w:cs="Arial"/>
          <w:sz w:val="22"/>
        </w:rPr>
        <w:t>The existence of a register of business interests does not, of course, detract from the duties of the Trust and its staff to declare interests whenever they are relevant to matters being discussed by the Trust or a constituted committee. Where an interest has been declared, Trustees, Directors, Governors and staff should withdraw from that part of any committee or other meeting.</w:t>
      </w:r>
    </w:p>
    <w:p w14:paraId="52F4F7CF" w14:textId="77777777" w:rsidR="001053A0" w:rsidRPr="005924FA" w:rsidRDefault="001053A0" w:rsidP="001053A0">
      <w:pPr>
        <w:spacing w:line="360" w:lineRule="auto"/>
        <w:rPr>
          <w:rFonts w:ascii="Arial" w:hAnsi="Arial" w:cs="Arial"/>
          <w:sz w:val="22"/>
        </w:rPr>
      </w:pPr>
    </w:p>
    <w:p w14:paraId="1AD397F1"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From </w:t>
      </w:r>
      <w:proofErr w:type="gramStart"/>
      <w:r w:rsidRPr="005924FA">
        <w:rPr>
          <w:rFonts w:ascii="Arial" w:hAnsi="Arial" w:cs="Arial"/>
          <w:sz w:val="22"/>
        </w:rPr>
        <w:t>1st April 2019</w:t>
      </w:r>
      <w:proofErr w:type="gramEnd"/>
      <w:r w:rsidRPr="005924FA">
        <w:rPr>
          <w:rFonts w:ascii="Arial" w:hAnsi="Arial" w:cs="Arial"/>
          <w:sz w:val="22"/>
        </w:rPr>
        <w:t xml:space="preserve"> all transactions with related parties must be reported to the CFO prior to taking place.  The CFO will submit the appropriate details to the ESFA for approval.  There is no provision for retrospective approval for any related party transactions.</w:t>
      </w:r>
    </w:p>
    <w:p w14:paraId="4278C6ED" w14:textId="77777777" w:rsidR="001053A0" w:rsidRPr="005924FA" w:rsidRDefault="001053A0" w:rsidP="001053A0">
      <w:pPr>
        <w:spacing w:line="360" w:lineRule="auto"/>
        <w:rPr>
          <w:rFonts w:ascii="Arial" w:hAnsi="Arial" w:cs="Arial"/>
          <w:sz w:val="22"/>
        </w:rPr>
      </w:pPr>
    </w:p>
    <w:p w14:paraId="2E744BCA"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Any related party transactions arising in the year must be recorded </w:t>
      </w:r>
      <w:proofErr w:type="gramStart"/>
      <w:r w:rsidRPr="005924FA">
        <w:rPr>
          <w:rFonts w:ascii="Arial" w:hAnsi="Arial" w:cs="Arial"/>
          <w:sz w:val="22"/>
        </w:rPr>
        <w:t>on a monthly basis</w:t>
      </w:r>
      <w:proofErr w:type="gramEnd"/>
      <w:r w:rsidRPr="005924FA">
        <w:rPr>
          <w:rFonts w:ascii="Arial" w:hAnsi="Arial" w:cs="Arial"/>
          <w:sz w:val="22"/>
        </w:rPr>
        <w:t xml:space="preserve"> and submitted as part of the month end procedure.</w:t>
      </w:r>
    </w:p>
    <w:p w14:paraId="3E8C481E" w14:textId="77777777" w:rsidR="001053A0" w:rsidRPr="005924FA" w:rsidRDefault="001053A0" w:rsidP="001053A0">
      <w:pPr>
        <w:spacing w:line="360" w:lineRule="auto"/>
        <w:rPr>
          <w:rFonts w:ascii="Arial" w:hAnsi="Arial" w:cs="Arial"/>
          <w:sz w:val="22"/>
        </w:rPr>
      </w:pPr>
    </w:p>
    <w:p w14:paraId="26B78888" w14:textId="77777777" w:rsidR="001053A0" w:rsidRPr="005924FA" w:rsidRDefault="001053A0" w:rsidP="001053A0">
      <w:pPr>
        <w:spacing w:line="360" w:lineRule="auto"/>
        <w:rPr>
          <w:rFonts w:ascii="Arial" w:hAnsi="Arial" w:cs="Arial"/>
          <w:sz w:val="22"/>
        </w:rPr>
      </w:pPr>
      <w:r w:rsidRPr="005924FA">
        <w:rPr>
          <w:rFonts w:ascii="Arial" w:hAnsi="Arial" w:cs="Arial"/>
          <w:sz w:val="22"/>
        </w:rPr>
        <w:t>The Academies Financial Handbook has been updated to provide further clarity on Governance:</w:t>
      </w:r>
    </w:p>
    <w:p w14:paraId="69FD96E1"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Trustees must understand their duties as Company Directors</w:t>
      </w:r>
    </w:p>
    <w:p w14:paraId="40922EE6"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Trustees must provide details of its governance arrangements in their governance statement published with the Annual Accounts and on the Trust website</w:t>
      </w:r>
    </w:p>
    <w:p w14:paraId="431DFC61"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 xml:space="preserve">The </w:t>
      </w:r>
      <w:proofErr w:type="spellStart"/>
      <w:r w:rsidRPr="005924FA">
        <w:rPr>
          <w:rFonts w:ascii="Arial" w:hAnsi="Arial" w:cs="Arial"/>
          <w:sz w:val="22"/>
        </w:rPr>
        <w:t>BoT</w:t>
      </w:r>
      <w:proofErr w:type="spellEnd"/>
      <w:r w:rsidRPr="005924FA">
        <w:rPr>
          <w:rFonts w:ascii="Arial" w:hAnsi="Arial" w:cs="Arial"/>
          <w:sz w:val="22"/>
        </w:rPr>
        <w:t xml:space="preserve"> should identify the skills they require and address any gaps through recruitment or training</w:t>
      </w:r>
    </w:p>
    <w:p w14:paraId="7067F25F"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The Scheme of Delegation to be published on the Trust website</w:t>
      </w:r>
    </w:p>
    <w:p w14:paraId="5ECA1E3F"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 xml:space="preserve">The Chair of the </w:t>
      </w:r>
      <w:proofErr w:type="spellStart"/>
      <w:r w:rsidRPr="005924FA">
        <w:rPr>
          <w:rFonts w:ascii="Arial" w:hAnsi="Arial" w:cs="Arial"/>
          <w:sz w:val="22"/>
        </w:rPr>
        <w:t>BoT</w:t>
      </w:r>
      <w:proofErr w:type="spellEnd"/>
      <w:r w:rsidRPr="005924FA">
        <w:rPr>
          <w:rFonts w:ascii="Arial" w:hAnsi="Arial" w:cs="Arial"/>
          <w:sz w:val="22"/>
        </w:rPr>
        <w:t xml:space="preserve"> and the Accounting Officer must manage their relationship with connected parties to avoid both real and perceived conflicts of interest</w:t>
      </w:r>
    </w:p>
    <w:p w14:paraId="0AF73AEB"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 xml:space="preserve">Academy Trusts (AT) must </w:t>
      </w:r>
      <w:proofErr w:type="spellStart"/>
      <w:r w:rsidRPr="005924FA">
        <w:rPr>
          <w:rFonts w:ascii="Arial" w:hAnsi="Arial" w:cs="Arial"/>
          <w:sz w:val="22"/>
        </w:rPr>
        <w:t>recognise</w:t>
      </w:r>
      <w:proofErr w:type="spellEnd"/>
      <w:r w:rsidRPr="005924FA">
        <w:rPr>
          <w:rFonts w:ascii="Arial" w:hAnsi="Arial" w:cs="Arial"/>
          <w:sz w:val="22"/>
        </w:rPr>
        <w:t xml:space="preserve"> that their relationships with some connected parties attract greater public scrutiny and require high standards of accountability and transparency</w:t>
      </w:r>
    </w:p>
    <w:p w14:paraId="499C0FA7"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ATs must capture relevant business and pecuniary interests of members, trustees, local governors, accounting officer and senior employees – trustees, accounting officer and members published on website – and consider whether other individuals should be included in the register (in support of transparency and accountability)</w:t>
      </w:r>
    </w:p>
    <w:p w14:paraId="0311620C" w14:textId="77777777" w:rsidR="001053A0" w:rsidRPr="005924FA" w:rsidRDefault="001053A0" w:rsidP="007548C7">
      <w:pPr>
        <w:pStyle w:val="ListParagraph"/>
        <w:numPr>
          <w:ilvl w:val="0"/>
          <w:numId w:val="10"/>
        </w:numPr>
        <w:rPr>
          <w:rFonts w:ascii="Arial" w:hAnsi="Arial" w:cs="Arial"/>
          <w:sz w:val="22"/>
        </w:rPr>
      </w:pPr>
      <w:r w:rsidRPr="005924FA">
        <w:rPr>
          <w:rFonts w:ascii="Arial" w:hAnsi="Arial" w:cs="Arial"/>
          <w:sz w:val="22"/>
        </w:rPr>
        <w:t>Above the de-</w:t>
      </w:r>
      <w:proofErr w:type="spellStart"/>
      <w:r w:rsidRPr="005924FA">
        <w:rPr>
          <w:rFonts w:ascii="Arial" w:hAnsi="Arial" w:cs="Arial"/>
          <w:sz w:val="22"/>
        </w:rPr>
        <w:t>minimus</w:t>
      </w:r>
      <w:proofErr w:type="spellEnd"/>
      <w:r w:rsidRPr="005924FA">
        <w:rPr>
          <w:rFonts w:ascii="Arial" w:hAnsi="Arial" w:cs="Arial"/>
          <w:sz w:val="22"/>
        </w:rPr>
        <w:t xml:space="preserve"> threshold of £2.5K ATs must pay connected parties at no more than cost</w:t>
      </w:r>
    </w:p>
    <w:p w14:paraId="4CEB1ACF" w14:textId="77777777" w:rsidR="001053A0" w:rsidRPr="005924FA" w:rsidRDefault="001053A0" w:rsidP="001053A0">
      <w:pPr>
        <w:rPr>
          <w:rFonts w:ascii="Arial" w:hAnsi="Arial" w:cs="Arial"/>
          <w:sz w:val="22"/>
        </w:rPr>
      </w:pPr>
    </w:p>
    <w:p w14:paraId="727056BB" w14:textId="77777777" w:rsidR="001053A0" w:rsidRPr="005924FA" w:rsidRDefault="001053A0">
      <w:pPr>
        <w:widowControl/>
        <w:kinsoku/>
        <w:rPr>
          <w:rFonts w:ascii="Arial" w:hAnsi="Arial" w:cs="Arial"/>
          <w:sz w:val="22"/>
        </w:rPr>
      </w:pPr>
      <w:r w:rsidRPr="005924FA">
        <w:rPr>
          <w:rFonts w:ascii="Arial" w:hAnsi="Arial" w:cs="Arial"/>
          <w:sz w:val="22"/>
        </w:rPr>
        <w:br w:type="page"/>
      </w:r>
    </w:p>
    <w:p w14:paraId="5ABC4B7A" w14:textId="77777777" w:rsidR="001053A0" w:rsidRPr="005924FA" w:rsidRDefault="001053A0" w:rsidP="001053A0">
      <w:pPr>
        <w:rPr>
          <w:rFonts w:ascii="Arial" w:hAnsi="Arial" w:cs="Arial"/>
          <w:sz w:val="28"/>
        </w:rPr>
      </w:pPr>
      <w:r w:rsidRPr="005924FA">
        <w:rPr>
          <w:rFonts w:ascii="Arial" w:hAnsi="Arial" w:cs="Arial"/>
          <w:sz w:val="28"/>
        </w:rPr>
        <w:lastRenderedPageBreak/>
        <w:t>3. Accounting System</w:t>
      </w:r>
    </w:p>
    <w:p w14:paraId="04A877CB" w14:textId="77777777" w:rsidR="001053A0" w:rsidRPr="005924FA" w:rsidRDefault="001053A0" w:rsidP="001053A0">
      <w:pPr>
        <w:rPr>
          <w:rFonts w:ascii="Arial" w:hAnsi="Arial" w:cs="Arial"/>
          <w:sz w:val="28"/>
        </w:rPr>
      </w:pPr>
    </w:p>
    <w:p w14:paraId="4E084C82"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All the financial transactions, both central and within the Academies, must be recorded on the </w:t>
      </w:r>
      <w:proofErr w:type="spellStart"/>
      <w:r w:rsidRPr="005924FA">
        <w:rPr>
          <w:rFonts w:ascii="Arial" w:hAnsi="Arial" w:cs="Arial"/>
          <w:sz w:val="22"/>
        </w:rPr>
        <w:t>computerised</w:t>
      </w:r>
      <w:proofErr w:type="spellEnd"/>
      <w:r w:rsidRPr="005924FA">
        <w:rPr>
          <w:rFonts w:ascii="Arial" w:hAnsi="Arial" w:cs="Arial"/>
          <w:sz w:val="22"/>
        </w:rPr>
        <w:t xml:space="preserve"> accounting system and in the agreed format.</w:t>
      </w:r>
    </w:p>
    <w:p w14:paraId="2F6C060C" w14:textId="77777777" w:rsidR="001053A0" w:rsidRPr="005924FA" w:rsidRDefault="001053A0" w:rsidP="001053A0">
      <w:pPr>
        <w:rPr>
          <w:rFonts w:ascii="Arial" w:hAnsi="Arial" w:cs="Arial"/>
          <w:sz w:val="22"/>
        </w:rPr>
      </w:pPr>
    </w:p>
    <w:p w14:paraId="5E30C6A3"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The Trust has adopted the Sage 200 finance package for academies and has a </w:t>
      </w:r>
      <w:proofErr w:type="spellStart"/>
      <w:r w:rsidRPr="005924FA">
        <w:rPr>
          <w:rFonts w:ascii="Arial" w:hAnsi="Arial" w:cs="Arial"/>
          <w:sz w:val="22"/>
        </w:rPr>
        <w:t>standardised</w:t>
      </w:r>
      <w:proofErr w:type="spellEnd"/>
      <w:r w:rsidRPr="005924FA">
        <w:rPr>
          <w:rFonts w:ascii="Arial" w:hAnsi="Arial" w:cs="Arial"/>
          <w:sz w:val="22"/>
        </w:rPr>
        <w:t xml:space="preserve"> financial framework, processes and procedures that all academies must implement upon conversion.</w:t>
      </w:r>
    </w:p>
    <w:p w14:paraId="1041319C" w14:textId="77777777" w:rsidR="001053A0" w:rsidRPr="005924FA" w:rsidRDefault="001053A0" w:rsidP="001053A0">
      <w:pPr>
        <w:spacing w:line="360" w:lineRule="auto"/>
        <w:rPr>
          <w:rFonts w:ascii="Arial" w:hAnsi="Arial" w:cs="Arial"/>
          <w:sz w:val="22"/>
        </w:rPr>
      </w:pPr>
    </w:p>
    <w:p w14:paraId="3018F1B5" w14:textId="77777777" w:rsidR="001053A0" w:rsidRPr="005924FA" w:rsidRDefault="001053A0" w:rsidP="001053A0">
      <w:pPr>
        <w:spacing w:line="360" w:lineRule="auto"/>
        <w:rPr>
          <w:rFonts w:ascii="Arial" w:hAnsi="Arial" w:cs="Arial"/>
          <w:color w:val="0000FF"/>
        </w:rPr>
      </w:pPr>
      <w:r w:rsidRPr="005924FA">
        <w:rPr>
          <w:rFonts w:ascii="Arial" w:hAnsi="Arial" w:cs="Arial"/>
          <w:color w:val="0000FF"/>
        </w:rPr>
        <w:t>Back-up process</w:t>
      </w:r>
    </w:p>
    <w:p w14:paraId="47FD83E5" w14:textId="77777777" w:rsidR="001053A0" w:rsidRPr="005924FA" w:rsidRDefault="001053A0" w:rsidP="001053A0">
      <w:pPr>
        <w:spacing w:line="360" w:lineRule="auto"/>
        <w:rPr>
          <w:rFonts w:ascii="Arial" w:hAnsi="Arial" w:cs="Arial"/>
          <w:sz w:val="22"/>
        </w:rPr>
      </w:pPr>
      <w:r w:rsidRPr="005924FA">
        <w:rPr>
          <w:rFonts w:ascii="Arial" w:hAnsi="Arial" w:cs="Arial"/>
          <w:sz w:val="22"/>
        </w:rPr>
        <w:t>Back-up procedures are prescribed in the Trust ICT Policy.</w:t>
      </w:r>
    </w:p>
    <w:p w14:paraId="63B9CB8B" w14:textId="77777777" w:rsidR="001053A0" w:rsidRPr="005924FA" w:rsidRDefault="001053A0" w:rsidP="001053A0">
      <w:pPr>
        <w:spacing w:line="360" w:lineRule="auto"/>
        <w:rPr>
          <w:rFonts w:ascii="Arial" w:hAnsi="Arial" w:cs="Arial"/>
          <w:sz w:val="22"/>
        </w:rPr>
      </w:pPr>
    </w:p>
    <w:p w14:paraId="69C28E27" w14:textId="77777777" w:rsidR="001053A0" w:rsidRPr="005924FA" w:rsidRDefault="001053A0" w:rsidP="001053A0">
      <w:pPr>
        <w:spacing w:line="360" w:lineRule="auto"/>
        <w:rPr>
          <w:rFonts w:ascii="Arial" w:hAnsi="Arial" w:cs="Arial"/>
          <w:sz w:val="22"/>
        </w:rPr>
      </w:pPr>
      <w:r w:rsidRPr="005924FA">
        <w:rPr>
          <w:rFonts w:ascii="Arial" w:hAnsi="Arial" w:cs="Arial"/>
          <w:sz w:val="22"/>
        </w:rPr>
        <w:t>The Business Continuity Plan will be enacted in the event of loss of accounting facilities or financial data. This should link in with the annual assessment made by the Trust of the major risks to which the Trust and Academies are exposed and the systems that have been put in place to mitigate those risks.</w:t>
      </w:r>
    </w:p>
    <w:p w14:paraId="67D45544" w14:textId="77777777" w:rsidR="001053A0" w:rsidRPr="005924FA" w:rsidRDefault="001053A0" w:rsidP="001053A0">
      <w:pPr>
        <w:spacing w:line="360" w:lineRule="auto"/>
        <w:rPr>
          <w:rFonts w:ascii="Arial" w:hAnsi="Arial" w:cs="Arial"/>
          <w:sz w:val="22"/>
        </w:rPr>
      </w:pPr>
    </w:p>
    <w:p w14:paraId="57D80F82" w14:textId="77777777" w:rsidR="001053A0" w:rsidRPr="005924FA" w:rsidRDefault="001053A0" w:rsidP="001053A0">
      <w:pPr>
        <w:spacing w:line="360" w:lineRule="auto"/>
        <w:rPr>
          <w:rFonts w:ascii="Arial" w:hAnsi="Arial" w:cs="Arial"/>
          <w:color w:val="0000FF"/>
        </w:rPr>
      </w:pPr>
      <w:r w:rsidRPr="005924FA">
        <w:rPr>
          <w:rFonts w:ascii="Arial" w:hAnsi="Arial" w:cs="Arial"/>
          <w:color w:val="0000FF"/>
        </w:rPr>
        <w:t>Transaction Processing</w:t>
      </w:r>
    </w:p>
    <w:p w14:paraId="16D7C718"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All transactions must be posted to the </w:t>
      </w:r>
      <w:proofErr w:type="spellStart"/>
      <w:r w:rsidRPr="005924FA">
        <w:rPr>
          <w:rFonts w:ascii="Arial" w:hAnsi="Arial" w:cs="Arial"/>
          <w:sz w:val="22"/>
        </w:rPr>
        <w:t>computerised</w:t>
      </w:r>
      <w:proofErr w:type="spellEnd"/>
      <w:r w:rsidRPr="005924FA">
        <w:rPr>
          <w:rFonts w:ascii="Arial" w:hAnsi="Arial" w:cs="Arial"/>
          <w:sz w:val="22"/>
        </w:rPr>
        <w:t xml:space="preserve"> accounting system and </w:t>
      </w:r>
      <w:proofErr w:type="spellStart"/>
      <w:r w:rsidRPr="005924FA">
        <w:rPr>
          <w:rFonts w:ascii="Arial" w:hAnsi="Arial" w:cs="Arial"/>
          <w:sz w:val="22"/>
        </w:rPr>
        <w:t>authorised</w:t>
      </w:r>
      <w:proofErr w:type="spellEnd"/>
      <w:r w:rsidRPr="005924FA">
        <w:rPr>
          <w:rFonts w:ascii="Arial" w:hAnsi="Arial" w:cs="Arial"/>
          <w:sz w:val="22"/>
        </w:rPr>
        <w:t xml:space="preserve"> in accordance with delegated levels of responsibility and authority.</w:t>
      </w:r>
    </w:p>
    <w:p w14:paraId="6EFDA787" w14:textId="77777777" w:rsidR="001053A0" w:rsidRPr="005924FA" w:rsidRDefault="001053A0" w:rsidP="001053A0">
      <w:pPr>
        <w:spacing w:line="360" w:lineRule="auto"/>
        <w:rPr>
          <w:rFonts w:ascii="Arial" w:hAnsi="Arial" w:cs="Arial"/>
          <w:sz w:val="22"/>
        </w:rPr>
      </w:pPr>
    </w:p>
    <w:p w14:paraId="1410CEA5" w14:textId="77777777" w:rsidR="001053A0" w:rsidRPr="005924FA" w:rsidRDefault="001053A0" w:rsidP="001053A0">
      <w:pPr>
        <w:spacing w:line="360" w:lineRule="auto"/>
        <w:rPr>
          <w:rFonts w:ascii="Arial" w:hAnsi="Arial" w:cs="Arial"/>
          <w:sz w:val="22"/>
        </w:rPr>
      </w:pPr>
      <w:r w:rsidRPr="005924FA">
        <w:rPr>
          <w:rFonts w:ascii="Arial" w:hAnsi="Arial" w:cs="Arial"/>
          <w:sz w:val="22"/>
        </w:rPr>
        <w:t xml:space="preserve">Detailed information on the operation of the </w:t>
      </w:r>
      <w:proofErr w:type="spellStart"/>
      <w:r w:rsidRPr="005924FA">
        <w:rPr>
          <w:rFonts w:ascii="Arial" w:hAnsi="Arial" w:cs="Arial"/>
          <w:sz w:val="22"/>
        </w:rPr>
        <w:t>computerised</w:t>
      </w:r>
      <w:proofErr w:type="spellEnd"/>
      <w:r w:rsidRPr="005924FA">
        <w:rPr>
          <w:rFonts w:ascii="Arial" w:hAnsi="Arial" w:cs="Arial"/>
          <w:sz w:val="22"/>
        </w:rPr>
        <w:t xml:space="preserve"> accounting system can be found in the user manuals. Full user training is delivered on the system and Trust requirements via the Trust Finance Manager.</w:t>
      </w:r>
    </w:p>
    <w:p w14:paraId="63D4594B" w14:textId="77777777" w:rsidR="001053A0" w:rsidRPr="005924FA" w:rsidRDefault="001053A0" w:rsidP="001053A0">
      <w:pPr>
        <w:spacing w:line="360" w:lineRule="auto"/>
        <w:rPr>
          <w:rFonts w:ascii="Arial" w:hAnsi="Arial" w:cs="Arial"/>
          <w:sz w:val="22"/>
        </w:rPr>
      </w:pPr>
    </w:p>
    <w:p w14:paraId="64728BC7" w14:textId="77777777" w:rsidR="001053A0" w:rsidRPr="005924FA" w:rsidRDefault="001053A0" w:rsidP="001053A0">
      <w:pPr>
        <w:pStyle w:val="NoSpacing"/>
        <w:rPr>
          <w:rFonts w:ascii="Arial" w:hAnsi="Arial" w:cs="Arial"/>
          <w:color w:val="0000FF"/>
          <w:w w:val="105"/>
        </w:rPr>
      </w:pPr>
      <w:r w:rsidRPr="005924FA">
        <w:rPr>
          <w:rFonts w:ascii="Arial" w:hAnsi="Arial" w:cs="Arial"/>
          <w:color w:val="0000FF"/>
          <w:w w:val="105"/>
        </w:rPr>
        <w:t>Transaction Reports and Reconciliations</w:t>
      </w:r>
    </w:p>
    <w:p w14:paraId="196942F6" w14:textId="77777777" w:rsidR="001053A0" w:rsidRPr="005924FA" w:rsidRDefault="001053A0" w:rsidP="001053A0">
      <w:pPr>
        <w:pStyle w:val="NoSpacing"/>
        <w:rPr>
          <w:rFonts w:ascii="Arial" w:hAnsi="Arial" w:cs="Arial"/>
          <w:color w:val="0000FF"/>
          <w:w w:val="105"/>
        </w:rPr>
      </w:pPr>
    </w:p>
    <w:p w14:paraId="763A9FE5" w14:textId="77777777" w:rsidR="001053A0" w:rsidRPr="005924FA" w:rsidRDefault="001053A0" w:rsidP="001053A0">
      <w:pPr>
        <w:pStyle w:val="NoSpacing"/>
        <w:spacing w:line="360" w:lineRule="auto"/>
        <w:rPr>
          <w:rFonts w:ascii="Arial" w:hAnsi="Arial" w:cs="Arial"/>
          <w:w w:val="105"/>
          <w:sz w:val="22"/>
        </w:rPr>
      </w:pPr>
      <w:r w:rsidRPr="005924FA">
        <w:rPr>
          <w:rFonts w:ascii="Arial" w:hAnsi="Arial" w:cs="Arial"/>
          <w:w w:val="105"/>
          <w:sz w:val="22"/>
        </w:rPr>
        <w:t>The Academy Business Manager will be responsible for ensuring the following reconciliations are performed each month, and that any reconciling or balancing amounts are cleared:</w:t>
      </w:r>
    </w:p>
    <w:p w14:paraId="42150DCD"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color w:val="0000FF"/>
          <w:w w:val="105"/>
          <w:sz w:val="22"/>
        </w:rPr>
        <w:tab/>
      </w:r>
      <w:r w:rsidRPr="005924FA">
        <w:rPr>
          <w:rFonts w:ascii="Arial" w:hAnsi="Arial" w:cs="Arial"/>
          <w:w w:val="105"/>
          <w:sz w:val="22"/>
        </w:rPr>
        <w:t>Bank reconciliation including agreeing to the trial balance</w:t>
      </w:r>
    </w:p>
    <w:p w14:paraId="3CBF43D2"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Sales ledger control account</w:t>
      </w:r>
    </w:p>
    <w:p w14:paraId="10999AAC"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Purchase ledger control account</w:t>
      </w:r>
    </w:p>
    <w:p w14:paraId="6FCF619E"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Payroll control account</w:t>
      </w:r>
    </w:p>
    <w:p w14:paraId="01E0DFE4"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VAT control account</w:t>
      </w:r>
    </w:p>
    <w:p w14:paraId="2AF9DA1D" w14:textId="77777777" w:rsidR="001053A0" w:rsidRPr="005924FA" w:rsidRDefault="001053A0" w:rsidP="001053A0">
      <w:pPr>
        <w:pStyle w:val="NoSpacing"/>
        <w:ind w:firstLine="90"/>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Any other balance sheet reconciliations required.</w:t>
      </w:r>
    </w:p>
    <w:p w14:paraId="4E314B6D" w14:textId="77777777" w:rsidR="001053A0" w:rsidRPr="005924FA" w:rsidRDefault="001053A0" w:rsidP="001053A0">
      <w:pPr>
        <w:pStyle w:val="NoSpacing"/>
        <w:rPr>
          <w:rFonts w:ascii="Arial" w:hAnsi="Arial" w:cs="Arial"/>
          <w:color w:val="0000FF"/>
          <w:w w:val="105"/>
        </w:rPr>
      </w:pPr>
    </w:p>
    <w:p w14:paraId="54276A9D" w14:textId="77777777" w:rsidR="001053A0" w:rsidRPr="005924FA" w:rsidRDefault="001053A0" w:rsidP="001053A0">
      <w:pPr>
        <w:pStyle w:val="NoSpacing"/>
        <w:spacing w:line="360" w:lineRule="auto"/>
        <w:rPr>
          <w:rFonts w:ascii="Arial" w:hAnsi="Arial" w:cs="Arial"/>
          <w:w w:val="105"/>
          <w:sz w:val="22"/>
        </w:rPr>
      </w:pPr>
      <w:r w:rsidRPr="005924FA">
        <w:rPr>
          <w:rFonts w:ascii="Arial" w:hAnsi="Arial" w:cs="Arial"/>
          <w:w w:val="105"/>
          <w:sz w:val="22"/>
        </w:rPr>
        <w:t xml:space="preserve">Once reconciled, the Academy Business Manager will enact and process the monthly ‘closedown’ and produce the reports required in the month end procedures and submit to the CFO by the imposed deadline. The CFO will consolidate the accounts centrally </w:t>
      </w:r>
      <w:r w:rsidRPr="005924FA">
        <w:rPr>
          <w:rFonts w:ascii="Arial" w:hAnsi="Arial" w:cs="Arial"/>
          <w:w w:val="105"/>
          <w:sz w:val="22"/>
        </w:rPr>
        <w:lastRenderedPageBreak/>
        <w:t>and generate the following reports:</w:t>
      </w:r>
    </w:p>
    <w:p w14:paraId="0731F6F5" w14:textId="77777777" w:rsidR="001053A0" w:rsidRPr="005924FA" w:rsidRDefault="001053A0" w:rsidP="001053A0">
      <w:pPr>
        <w:pStyle w:val="NoSpacing"/>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Summary income and expenditure report.</w:t>
      </w:r>
    </w:p>
    <w:p w14:paraId="22DBDA64" w14:textId="77777777" w:rsidR="001053A0" w:rsidRPr="005924FA" w:rsidRDefault="001053A0" w:rsidP="001053A0">
      <w:pPr>
        <w:pStyle w:val="NoSpacing"/>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Balance sheet</w:t>
      </w:r>
    </w:p>
    <w:p w14:paraId="6755E972" w14:textId="77777777" w:rsidR="001053A0" w:rsidRPr="005924FA" w:rsidRDefault="001053A0" w:rsidP="001053A0">
      <w:pPr>
        <w:pStyle w:val="NoSpacing"/>
        <w:rPr>
          <w:rFonts w:ascii="Arial" w:hAnsi="Arial" w:cs="Arial"/>
          <w:w w:val="105"/>
          <w:sz w:val="22"/>
        </w:rPr>
      </w:pPr>
      <w:r w:rsidRPr="005924FA">
        <w:rPr>
          <w:rFonts w:ascii="Arial" w:hAnsi="Arial" w:cs="Arial"/>
          <w:w w:val="105"/>
          <w:sz w:val="22"/>
        </w:rPr>
        <w:t>•</w:t>
      </w:r>
      <w:r w:rsidRPr="005924FA">
        <w:rPr>
          <w:rFonts w:ascii="Arial" w:hAnsi="Arial" w:cs="Arial"/>
          <w:w w:val="105"/>
          <w:sz w:val="22"/>
        </w:rPr>
        <w:tab/>
        <w:t>Other reports as detailed in the month end procedures.</w:t>
      </w:r>
    </w:p>
    <w:p w14:paraId="65E9A051" w14:textId="77777777" w:rsidR="001053A0" w:rsidRPr="005924FA" w:rsidRDefault="001053A0" w:rsidP="001053A0">
      <w:pPr>
        <w:pStyle w:val="NoSpacing"/>
        <w:rPr>
          <w:rFonts w:ascii="Arial" w:hAnsi="Arial" w:cs="Arial"/>
          <w:color w:val="0000FF"/>
          <w:w w:val="105"/>
        </w:rPr>
      </w:pPr>
    </w:p>
    <w:p w14:paraId="4EB81E77" w14:textId="77777777" w:rsidR="001053A0" w:rsidRPr="005924FA" w:rsidRDefault="001053A0" w:rsidP="00CC6B46">
      <w:pPr>
        <w:pStyle w:val="NoSpacing"/>
        <w:spacing w:line="360" w:lineRule="auto"/>
        <w:rPr>
          <w:rFonts w:ascii="Arial" w:hAnsi="Arial" w:cs="Arial"/>
          <w:w w:val="105"/>
          <w:sz w:val="22"/>
        </w:rPr>
      </w:pPr>
      <w:r w:rsidRPr="005924FA">
        <w:rPr>
          <w:rFonts w:ascii="Arial" w:hAnsi="Arial" w:cs="Arial"/>
          <w:w w:val="105"/>
          <w:sz w:val="22"/>
        </w:rPr>
        <w:t>Once the month end procedure is complete the Academy Business Manager and Principal must review the financial performance and position of the academy and sign the month end disclaimer to confirm the reports have been read and understood.</w:t>
      </w:r>
    </w:p>
    <w:p w14:paraId="0875894F" w14:textId="77777777" w:rsidR="001053A0" w:rsidRPr="005924FA" w:rsidRDefault="001053A0" w:rsidP="001053A0">
      <w:pPr>
        <w:pStyle w:val="NoSpacing"/>
        <w:rPr>
          <w:rFonts w:ascii="Arial" w:hAnsi="Arial" w:cs="Arial"/>
          <w:w w:val="105"/>
          <w:sz w:val="22"/>
        </w:rPr>
      </w:pPr>
    </w:p>
    <w:p w14:paraId="20215984" w14:textId="77777777" w:rsidR="001053A0" w:rsidRPr="005924FA" w:rsidRDefault="001053A0" w:rsidP="00CC6B46">
      <w:pPr>
        <w:pStyle w:val="NoSpacing"/>
        <w:spacing w:line="360" w:lineRule="auto"/>
        <w:rPr>
          <w:rFonts w:ascii="Arial" w:hAnsi="Arial" w:cs="Arial"/>
          <w:w w:val="105"/>
          <w:sz w:val="22"/>
        </w:rPr>
      </w:pPr>
      <w:r w:rsidRPr="005924FA">
        <w:rPr>
          <w:rFonts w:ascii="Arial" w:hAnsi="Arial" w:cs="Arial"/>
          <w:w w:val="105"/>
          <w:sz w:val="22"/>
        </w:rPr>
        <w:t xml:space="preserve">The consolidated monthly management accounts will be prepared by the CFO and then shared </w:t>
      </w:r>
      <w:proofErr w:type="gramStart"/>
      <w:r w:rsidRPr="005924FA">
        <w:rPr>
          <w:rFonts w:ascii="Arial" w:hAnsi="Arial" w:cs="Arial"/>
          <w:w w:val="105"/>
          <w:sz w:val="22"/>
        </w:rPr>
        <w:t>on a monthly basis</w:t>
      </w:r>
      <w:proofErr w:type="gramEnd"/>
      <w:r w:rsidRPr="005924FA">
        <w:rPr>
          <w:rFonts w:ascii="Arial" w:hAnsi="Arial" w:cs="Arial"/>
          <w:w w:val="105"/>
          <w:sz w:val="22"/>
        </w:rPr>
        <w:t xml:space="preserve"> with the chair of trustees and all other trustees on a bi monthly basis.</w:t>
      </w:r>
    </w:p>
    <w:p w14:paraId="3A73F12C" w14:textId="77777777" w:rsidR="00CC6B46" w:rsidRPr="005924FA" w:rsidRDefault="00CC6B46" w:rsidP="00CC6B46">
      <w:pPr>
        <w:pStyle w:val="NoSpacing"/>
        <w:spacing w:line="360" w:lineRule="auto"/>
        <w:rPr>
          <w:rFonts w:ascii="Arial" w:hAnsi="Arial" w:cs="Arial"/>
          <w:w w:val="105"/>
          <w:sz w:val="22"/>
        </w:rPr>
      </w:pPr>
    </w:p>
    <w:p w14:paraId="0CF8051F" w14:textId="77777777" w:rsidR="00CC6B46" w:rsidRPr="005924FA" w:rsidRDefault="00CC6B46">
      <w:pPr>
        <w:widowControl/>
        <w:kinsoku/>
        <w:rPr>
          <w:rFonts w:ascii="Arial" w:hAnsi="Arial" w:cs="Arial"/>
          <w:w w:val="105"/>
          <w:sz w:val="22"/>
        </w:rPr>
      </w:pPr>
      <w:r w:rsidRPr="005924FA">
        <w:rPr>
          <w:rFonts w:ascii="Arial" w:hAnsi="Arial" w:cs="Arial"/>
          <w:w w:val="105"/>
          <w:sz w:val="22"/>
        </w:rPr>
        <w:br w:type="page"/>
      </w:r>
    </w:p>
    <w:p w14:paraId="21E92B77" w14:textId="77777777" w:rsidR="00CC6B46" w:rsidRPr="005924FA" w:rsidRDefault="00CC6B46" w:rsidP="00CC6B46">
      <w:pPr>
        <w:pStyle w:val="NoSpacing"/>
        <w:spacing w:line="360" w:lineRule="auto"/>
        <w:rPr>
          <w:rFonts w:ascii="Arial" w:hAnsi="Arial" w:cs="Arial"/>
          <w:w w:val="105"/>
          <w:sz w:val="28"/>
        </w:rPr>
      </w:pPr>
      <w:r w:rsidRPr="005924FA">
        <w:rPr>
          <w:rFonts w:ascii="Arial" w:hAnsi="Arial" w:cs="Arial"/>
          <w:w w:val="105"/>
          <w:sz w:val="28"/>
        </w:rPr>
        <w:lastRenderedPageBreak/>
        <w:t xml:space="preserve">4. Financial Planning </w:t>
      </w:r>
    </w:p>
    <w:p w14:paraId="0935265C" w14:textId="77777777" w:rsidR="00CC6B46" w:rsidRPr="005924FA" w:rsidRDefault="00CC6B46" w:rsidP="00CC6B46">
      <w:pPr>
        <w:pStyle w:val="NoSpacing"/>
        <w:spacing w:line="360" w:lineRule="auto"/>
        <w:rPr>
          <w:rFonts w:ascii="Arial" w:hAnsi="Arial" w:cs="Arial"/>
          <w:w w:val="105"/>
          <w:sz w:val="28"/>
        </w:rPr>
      </w:pPr>
    </w:p>
    <w:p w14:paraId="570D5EC1"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The Academy in conjunction with the Trust will prepare both medium term and short term financial plans.</w:t>
      </w:r>
    </w:p>
    <w:p w14:paraId="36F8E8F5"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ab/>
      </w:r>
    </w:p>
    <w:p w14:paraId="060DC67D"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 xml:space="preserve">The medium term financial plan is prepared as part of the development planning process. The development plan indicates how educational and other objectives are to be achieved using the expected level of resources over a </w:t>
      </w:r>
      <w:proofErr w:type="gramStart"/>
      <w:r w:rsidRPr="005924FA">
        <w:rPr>
          <w:rFonts w:ascii="Arial" w:hAnsi="Arial" w:cs="Arial"/>
          <w:w w:val="105"/>
          <w:sz w:val="22"/>
        </w:rPr>
        <w:t>three year</w:t>
      </w:r>
      <w:proofErr w:type="gramEnd"/>
      <w:r w:rsidRPr="005924FA">
        <w:rPr>
          <w:rFonts w:ascii="Arial" w:hAnsi="Arial" w:cs="Arial"/>
          <w:w w:val="105"/>
          <w:sz w:val="22"/>
        </w:rPr>
        <w:t xml:space="preserve"> period.</w:t>
      </w:r>
    </w:p>
    <w:p w14:paraId="598467D3" w14:textId="77777777" w:rsidR="00CC6B46" w:rsidRPr="005924FA" w:rsidRDefault="00CC6B46" w:rsidP="00CC6B46">
      <w:pPr>
        <w:pStyle w:val="NoSpacing"/>
        <w:spacing w:line="360" w:lineRule="auto"/>
        <w:rPr>
          <w:rFonts w:ascii="Arial" w:hAnsi="Arial" w:cs="Arial"/>
          <w:w w:val="105"/>
          <w:sz w:val="22"/>
        </w:rPr>
      </w:pPr>
    </w:p>
    <w:p w14:paraId="478FEF41"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The development plan provides the framework for the annual budget. The budget is a detailed statement of the expected resources available to the Academy and the planned use of those resources.</w:t>
      </w:r>
    </w:p>
    <w:p w14:paraId="77DA7623" w14:textId="77777777" w:rsidR="00CC6B46" w:rsidRPr="005924FA" w:rsidRDefault="00CC6B46" w:rsidP="00CC6B46">
      <w:pPr>
        <w:pStyle w:val="NoSpacing"/>
        <w:spacing w:line="360" w:lineRule="auto"/>
        <w:rPr>
          <w:rFonts w:ascii="Arial" w:hAnsi="Arial" w:cs="Arial"/>
          <w:w w:val="105"/>
          <w:sz w:val="22"/>
        </w:rPr>
      </w:pPr>
    </w:p>
    <w:p w14:paraId="12F321A4"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The development planning process and the budgetary process are described in more detail below.</w:t>
      </w:r>
    </w:p>
    <w:p w14:paraId="145E4D0C" w14:textId="77777777" w:rsidR="00CC6B46" w:rsidRPr="005924FA" w:rsidRDefault="00CC6B46" w:rsidP="00CC6B46">
      <w:pPr>
        <w:pStyle w:val="NoSpacing"/>
        <w:spacing w:line="360" w:lineRule="auto"/>
        <w:rPr>
          <w:rFonts w:ascii="Arial" w:hAnsi="Arial" w:cs="Arial"/>
          <w:w w:val="105"/>
          <w:sz w:val="28"/>
        </w:rPr>
      </w:pPr>
    </w:p>
    <w:p w14:paraId="00BE8F3E" w14:textId="77777777" w:rsidR="00CC6B46" w:rsidRPr="005924FA" w:rsidRDefault="00CC6B46" w:rsidP="00CC6B46">
      <w:pPr>
        <w:pStyle w:val="NoSpacing"/>
        <w:spacing w:line="360" w:lineRule="auto"/>
        <w:rPr>
          <w:rFonts w:ascii="Arial" w:hAnsi="Arial" w:cs="Arial"/>
          <w:color w:val="0000FF"/>
          <w:w w:val="105"/>
        </w:rPr>
      </w:pPr>
      <w:r w:rsidRPr="005924FA">
        <w:rPr>
          <w:rFonts w:ascii="Arial" w:hAnsi="Arial" w:cs="Arial"/>
          <w:color w:val="0000FF"/>
          <w:w w:val="105"/>
        </w:rPr>
        <w:t xml:space="preserve">Evaluation and Document Planning </w:t>
      </w:r>
    </w:p>
    <w:p w14:paraId="2989F4BF" w14:textId="77777777" w:rsidR="00CC6B46" w:rsidRPr="005924FA" w:rsidRDefault="00CC6B46" w:rsidP="007548C7">
      <w:pPr>
        <w:pStyle w:val="NoSpacing"/>
        <w:numPr>
          <w:ilvl w:val="0"/>
          <w:numId w:val="11"/>
        </w:numPr>
        <w:rPr>
          <w:rFonts w:ascii="Arial" w:hAnsi="Arial" w:cs="Arial"/>
          <w:w w:val="105"/>
          <w:sz w:val="22"/>
        </w:rPr>
      </w:pPr>
      <w:r w:rsidRPr="005924FA">
        <w:rPr>
          <w:rFonts w:ascii="Arial" w:hAnsi="Arial" w:cs="Arial"/>
          <w:w w:val="105"/>
          <w:sz w:val="22"/>
        </w:rPr>
        <w:t>The development plan outlines the future aims and objectives of the Academy and how they are to be achieved; that includes matching the objectives and targets to the resources expected to be available. They are the “big picture” within which more detailed plans may be integrated.</w:t>
      </w:r>
    </w:p>
    <w:p w14:paraId="2C7F1835" w14:textId="77777777" w:rsidR="00CC6B46" w:rsidRPr="005924FA" w:rsidRDefault="00CC6B46" w:rsidP="007548C7">
      <w:pPr>
        <w:pStyle w:val="NoSpacing"/>
        <w:numPr>
          <w:ilvl w:val="0"/>
          <w:numId w:val="11"/>
        </w:numPr>
        <w:rPr>
          <w:rFonts w:ascii="Arial" w:hAnsi="Arial" w:cs="Arial"/>
          <w:w w:val="105"/>
          <w:sz w:val="22"/>
        </w:rPr>
      </w:pPr>
      <w:r w:rsidRPr="005924FA">
        <w:rPr>
          <w:rFonts w:ascii="Arial" w:hAnsi="Arial" w:cs="Arial"/>
          <w:w w:val="105"/>
          <w:sz w:val="22"/>
        </w:rPr>
        <w:t xml:space="preserve">The form and content of the development plan will be inclusive and drawn from discussion and agreement across the Trust. Due regard will be given to the matters included within the guidance to academies and any annual guidance issued by the </w:t>
      </w:r>
      <w:proofErr w:type="spellStart"/>
      <w:r w:rsidRPr="005924FA">
        <w:rPr>
          <w:rFonts w:ascii="Arial" w:hAnsi="Arial" w:cs="Arial"/>
          <w:w w:val="105"/>
          <w:sz w:val="22"/>
        </w:rPr>
        <w:t>DfE</w:t>
      </w:r>
      <w:proofErr w:type="spellEnd"/>
      <w:r w:rsidRPr="005924FA">
        <w:rPr>
          <w:rFonts w:ascii="Arial" w:hAnsi="Arial" w:cs="Arial"/>
          <w:w w:val="105"/>
          <w:sz w:val="22"/>
        </w:rPr>
        <w:t>.</w:t>
      </w:r>
    </w:p>
    <w:p w14:paraId="22D07FE9" w14:textId="77777777" w:rsidR="00CC6B46" w:rsidRPr="005924FA" w:rsidRDefault="00CC6B46" w:rsidP="007548C7">
      <w:pPr>
        <w:pStyle w:val="NoSpacing"/>
        <w:numPr>
          <w:ilvl w:val="0"/>
          <w:numId w:val="11"/>
        </w:numPr>
        <w:rPr>
          <w:rFonts w:ascii="Arial" w:hAnsi="Arial" w:cs="Arial"/>
          <w:w w:val="105"/>
          <w:sz w:val="22"/>
        </w:rPr>
      </w:pPr>
      <w:r w:rsidRPr="005924FA">
        <w:rPr>
          <w:rFonts w:ascii="Arial" w:hAnsi="Arial" w:cs="Arial"/>
          <w:w w:val="105"/>
          <w:sz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14:paraId="33C7D6E3" w14:textId="77777777" w:rsidR="00CC6B46" w:rsidRPr="005924FA" w:rsidRDefault="00CC6B46" w:rsidP="007548C7">
      <w:pPr>
        <w:pStyle w:val="NoSpacing"/>
        <w:numPr>
          <w:ilvl w:val="0"/>
          <w:numId w:val="11"/>
        </w:numPr>
        <w:rPr>
          <w:rFonts w:ascii="Arial" w:hAnsi="Arial" w:cs="Arial"/>
          <w:w w:val="105"/>
          <w:sz w:val="22"/>
        </w:rPr>
      </w:pPr>
      <w:r w:rsidRPr="005924FA">
        <w:rPr>
          <w:rFonts w:ascii="Arial" w:hAnsi="Arial" w:cs="Arial"/>
          <w:w w:val="105"/>
          <w:sz w:val="22"/>
        </w:rPr>
        <w:t xml:space="preserve">For each </w:t>
      </w:r>
      <w:proofErr w:type="gramStart"/>
      <w:r w:rsidRPr="005924FA">
        <w:rPr>
          <w:rFonts w:ascii="Arial" w:hAnsi="Arial" w:cs="Arial"/>
          <w:w w:val="105"/>
          <w:sz w:val="22"/>
        </w:rPr>
        <w:t>objective</w:t>
      </w:r>
      <w:proofErr w:type="gramEnd"/>
      <w:r w:rsidRPr="005924FA">
        <w:rPr>
          <w:rFonts w:ascii="Arial" w:hAnsi="Arial" w:cs="Arial"/>
          <w:w w:val="105"/>
          <w:sz w:val="22"/>
        </w:rPr>
        <w:t xml:space="preserve"> the lead responsibility for ensuring progress is made towards the objective will be assigned. The responsible officer should monitor performance against the defined success criteria throughout the year and report progress on a regular basis.</w:t>
      </w:r>
    </w:p>
    <w:p w14:paraId="148B9E5E" w14:textId="77777777" w:rsidR="00CC6B46" w:rsidRPr="005924FA" w:rsidRDefault="00CC6B46" w:rsidP="00CC6B46">
      <w:pPr>
        <w:pStyle w:val="NoSpacing"/>
        <w:rPr>
          <w:rFonts w:ascii="Arial" w:hAnsi="Arial" w:cs="Arial"/>
          <w:w w:val="105"/>
          <w:sz w:val="22"/>
        </w:rPr>
      </w:pPr>
    </w:p>
    <w:p w14:paraId="4B473A73" w14:textId="77777777" w:rsidR="00CC6B46" w:rsidRPr="005924FA" w:rsidRDefault="00CC6B46" w:rsidP="00CC6B46">
      <w:pPr>
        <w:pStyle w:val="NoSpacing"/>
        <w:rPr>
          <w:rFonts w:ascii="Arial" w:hAnsi="Arial" w:cs="Arial"/>
          <w:color w:val="0000FF"/>
          <w:w w:val="105"/>
        </w:rPr>
      </w:pPr>
      <w:r w:rsidRPr="005924FA">
        <w:rPr>
          <w:rFonts w:ascii="Arial" w:hAnsi="Arial" w:cs="Arial"/>
          <w:color w:val="0000FF"/>
          <w:w w:val="105"/>
        </w:rPr>
        <w:t xml:space="preserve">Annual Budget </w:t>
      </w:r>
    </w:p>
    <w:p w14:paraId="069A3C1D" w14:textId="77777777" w:rsidR="00CC6B46" w:rsidRPr="005924FA" w:rsidRDefault="00CC6B46" w:rsidP="00CC6B46">
      <w:pPr>
        <w:pStyle w:val="NoSpacing"/>
        <w:rPr>
          <w:rFonts w:ascii="Arial" w:hAnsi="Arial" w:cs="Arial"/>
          <w:color w:val="0000FF"/>
          <w:w w:val="105"/>
        </w:rPr>
      </w:pPr>
    </w:p>
    <w:p w14:paraId="6600D6BC" w14:textId="77777777" w:rsidR="00CC6B46" w:rsidRPr="005924FA" w:rsidRDefault="00CC6B46" w:rsidP="00CC6B46">
      <w:pPr>
        <w:pStyle w:val="NoSpacing"/>
        <w:spacing w:line="360" w:lineRule="auto"/>
        <w:rPr>
          <w:rFonts w:ascii="Arial" w:hAnsi="Arial" w:cs="Arial"/>
          <w:sz w:val="22"/>
        </w:rPr>
      </w:pPr>
      <w:r w:rsidRPr="005924FA">
        <w:rPr>
          <w:rFonts w:ascii="Arial" w:hAnsi="Arial" w:cs="Arial"/>
          <w:spacing w:val="2"/>
          <w:sz w:val="22"/>
        </w:rPr>
        <w:t xml:space="preserve">The CFO, in conjunction with the Academy Principal and Academy Business Manager, is responsible for preparing and obtaining approval for </w:t>
      </w:r>
      <w:r w:rsidRPr="005924FA">
        <w:rPr>
          <w:rFonts w:ascii="Arial" w:hAnsi="Arial" w:cs="Arial"/>
          <w:sz w:val="22"/>
        </w:rPr>
        <w:t>the annual budget. The budget must be approved by the Trustees.</w:t>
      </w:r>
    </w:p>
    <w:p w14:paraId="493ADEF6" w14:textId="77777777" w:rsidR="00CC6B46" w:rsidRPr="005924FA" w:rsidRDefault="00CC6B46" w:rsidP="00CC6B46">
      <w:pPr>
        <w:pStyle w:val="NoSpacing"/>
        <w:rPr>
          <w:rFonts w:ascii="Arial" w:hAnsi="Arial" w:cs="Arial"/>
          <w:sz w:val="22"/>
        </w:rPr>
      </w:pPr>
    </w:p>
    <w:p w14:paraId="72885616" w14:textId="77777777" w:rsidR="00CC6B46" w:rsidRPr="005924FA" w:rsidRDefault="00CC6B46" w:rsidP="00CC6B46">
      <w:pPr>
        <w:pStyle w:val="NoSpacing"/>
        <w:spacing w:line="480" w:lineRule="auto"/>
        <w:rPr>
          <w:rFonts w:ascii="Arial" w:hAnsi="Arial" w:cs="Arial"/>
          <w:sz w:val="22"/>
        </w:rPr>
      </w:pPr>
      <w:r w:rsidRPr="005924FA">
        <w:rPr>
          <w:rFonts w:ascii="Arial" w:hAnsi="Arial" w:cs="Arial"/>
          <w:spacing w:val="1"/>
          <w:sz w:val="22"/>
        </w:rPr>
        <w:t xml:space="preserve">The approved budget must be submitted to the EFA by the last working day of July each year and the </w:t>
      </w:r>
      <w:r w:rsidRPr="005924FA">
        <w:rPr>
          <w:rFonts w:ascii="Arial" w:hAnsi="Arial" w:cs="Arial"/>
          <w:spacing w:val="3"/>
          <w:sz w:val="22"/>
        </w:rPr>
        <w:t xml:space="preserve">CFO is responsible for establishing a timetable which allows </w:t>
      </w:r>
      <w:r w:rsidRPr="005924FA">
        <w:rPr>
          <w:rFonts w:ascii="Arial" w:hAnsi="Arial" w:cs="Arial"/>
          <w:sz w:val="22"/>
        </w:rPr>
        <w:t xml:space="preserve">sufficient time </w:t>
      </w:r>
      <w:r w:rsidRPr="005924FA">
        <w:rPr>
          <w:rFonts w:ascii="Arial" w:hAnsi="Arial" w:cs="Arial"/>
          <w:sz w:val="22"/>
        </w:rPr>
        <w:lastRenderedPageBreak/>
        <w:t>for the approval process and ensures that the submission date is met.</w:t>
      </w:r>
    </w:p>
    <w:p w14:paraId="735B7835" w14:textId="77777777" w:rsidR="00CC6B46" w:rsidRPr="005924FA" w:rsidRDefault="00CC6B46" w:rsidP="00CC6B46">
      <w:pPr>
        <w:pStyle w:val="NoSpacing"/>
        <w:jc w:val="both"/>
        <w:rPr>
          <w:rFonts w:ascii="Arial" w:hAnsi="Arial" w:cs="Arial"/>
        </w:rPr>
      </w:pPr>
    </w:p>
    <w:p w14:paraId="171F90F4" w14:textId="77777777" w:rsidR="00CC6B46" w:rsidRPr="005924FA" w:rsidRDefault="00CC6B46" w:rsidP="00CC6B46">
      <w:pPr>
        <w:pStyle w:val="NoSpacing"/>
        <w:spacing w:line="360" w:lineRule="auto"/>
        <w:rPr>
          <w:rFonts w:ascii="Arial" w:hAnsi="Arial" w:cs="Arial"/>
          <w:sz w:val="22"/>
        </w:rPr>
      </w:pPr>
      <w:r w:rsidRPr="005924FA">
        <w:rPr>
          <w:rFonts w:ascii="Arial" w:hAnsi="Arial" w:cs="Arial"/>
          <w:spacing w:val="1"/>
          <w:sz w:val="22"/>
        </w:rPr>
        <w:t xml:space="preserve">The annual budget will reflect the best estimate of the resources available to each Academy </w:t>
      </w:r>
      <w:r w:rsidRPr="005924FA">
        <w:rPr>
          <w:rFonts w:ascii="Arial" w:hAnsi="Arial" w:cs="Arial"/>
          <w:spacing w:val="4"/>
          <w:sz w:val="22"/>
        </w:rPr>
        <w:t xml:space="preserve">for the forthcoming year and will detail how those resources are to be </w:t>
      </w:r>
      <w:proofErr w:type="spellStart"/>
      <w:r w:rsidRPr="005924FA">
        <w:rPr>
          <w:rFonts w:ascii="Arial" w:hAnsi="Arial" w:cs="Arial"/>
          <w:spacing w:val="4"/>
          <w:sz w:val="22"/>
        </w:rPr>
        <w:t>utilised</w:t>
      </w:r>
      <w:proofErr w:type="spellEnd"/>
      <w:r w:rsidRPr="005924FA">
        <w:rPr>
          <w:rFonts w:ascii="Arial" w:hAnsi="Arial" w:cs="Arial"/>
          <w:spacing w:val="4"/>
          <w:sz w:val="22"/>
        </w:rPr>
        <w:t xml:space="preserve">. There should be a clear link between the development plan objectives and the budgeted </w:t>
      </w:r>
      <w:proofErr w:type="spellStart"/>
      <w:r w:rsidRPr="005924FA">
        <w:rPr>
          <w:rFonts w:ascii="Arial" w:hAnsi="Arial" w:cs="Arial"/>
          <w:sz w:val="22"/>
        </w:rPr>
        <w:t>utilisation</w:t>
      </w:r>
      <w:proofErr w:type="spellEnd"/>
      <w:r w:rsidRPr="005924FA">
        <w:rPr>
          <w:rFonts w:ascii="Arial" w:hAnsi="Arial" w:cs="Arial"/>
          <w:sz w:val="22"/>
        </w:rPr>
        <w:t xml:space="preserve"> of resources.</w:t>
      </w:r>
    </w:p>
    <w:p w14:paraId="31089252" w14:textId="77777777" w:rsidR="00CC6B46" w:rsidRPr="005924FA" w:rsidRDefault="00CC6B46" w:rsidP="00CC6B46">
      <w:pPr>
        <w:pStyle w:val="ListParagraph"/>
        <w:rPr>
          <w:rFonts w:ascii="Arial" w:hAnsi="Arial" w:cs="Arial"/>
        </w:rPr>
      </w:pPr>
    </w:p>
    <w:p w14:paraId="30E217AD" w14:textId="77777777" w:rsidR="00CC6B46" w:rsidRPr="005924FA" w:rsidRDefault="00CC6B46" w:rsidP="00CC6B46">
      <w:pPr>
        <w:pStyle w:val="NoSpacing"/>
        <w:rPr>
          <w:rFonts w:ascii="Arial" w:hAnsi="Arial" w:cs="Arial"/>
          <w:spacing w:val="2"/>
          <w:sz w:val="22"/>
        </w:rPr>
      </w:pPr>
      <w:r w:rsidRPr="005924FA">
        <w:rPr>
          <w:rFonts w:ascii="Arial" w:hAnsi="Arial" w:cs="Arial"/>
          <w:spacing w:val="2"/>
          <w:sz w:val="22"/>
        </w:rPr>
        <w:t>The budgetary planning process will incorporate the following elements:</w:t>
      </w:r>
    </w:p>
    <w:p w14:paraId="6CB3110D" w14:textId="77777777" w:rsidR="00CC6B46" w:rsidRPr="005924FA" w:rsidRDefault="00CC6B46" w:rsidP="00CC6B46">
      <w:pPr>
        <w:pStyle w:val="NoSpacing"/>
        <w:rPr>
          <w:rFonts w:ascii="Arial" w:hAnsi="Arial" w:cs="Arial"/>
          <w:spacing w:val="2"/>
          <w:sz w:val="22"/>
        </w:rPr>
      </w:pPr>
    </w:p>
    <w:p w14:paraId="2CA20B52"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pacing w:val="5"/>
          <w:sz w:val="22"/>
        </w:rPr>
        <w:t xml:space="preserve">Forecasts of the likely number of pupils to estimate the amount of EFA grant </w:t>
      </w:r>
      <w:r w:rsidRPr="005924FA">
        <w:rPr>
          <w:rFonts w:ascii="Arial" w:hAnsi="Arial" w:cs="Arial"/>
          <w:sz w:val="22"/>
        </w:rPr>
        <w:t>receivable</w:t>
      </w:r>
    </w:p>
    <w:p w14:paraId="5F991C55"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z w:val="22"/>
        </w:rPr>
        <w:t>Review of other income sources available to the Academies to assess likely level of receipts</w:t>
      </w:r>
    </w:p>
    <w:p w14:paraId="0FE0D707"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z w:val="22"/>
        </w:rPr>
        <w:t>Review of past performance against budgets to promote an understanding of the Academies cost base</w:t>
      </w:r>
    </w:p>
    <w:p w14:paraId="3FA5DB78"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z w:val="22"/>
        </w:rPr>
        <w:t>Identification of potential efficiency savings</w:t>
      </w:r>
    </w:p>
    <w:p w14:paraId="58E15FB6"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pacing w:val="10"/>
          <w:sz w:val="22"/>
        </w:rPr>
        <w:t xml:space="preserve">Review of the main expenditure headings </w:t>
      </w:r>
      <w:proofErr w:type="gramStart"/>
      <w:r w:rsidRPr="005924FA">
        <w:rPr>
          <w:rFonts w:ascii="Arial" w:hAnsi="Arial" w:cs="Arial"/>
          <w:spacing w:val="10"/>
          <w:sz w:val="22"/>
        </w:rPr>
        <w:t>in light of</w:t>
      </w:r>
      <w:proofErr w:type="gramEnd"/>
      <w:r w:rsidRPr="005924FA">
        <w:rPr>
          <w:rFonts w:ascii="Arial" w:hAnsi="Arial" w:cs="Arial"/>
          <w:spacing w:val="10"/>
          <w:sz w:val="22"/>
        </w:rPr>
        <w:t xml:space="preserve"> the development plan </w:t>
      </w:r>
      <w:r w:rsidRPr="005924FA">
        <w:rPr>
          <w:rFonts w:ascii="Arial" w:hAnsi="Arial" w:cs="Arial"/>
          <w:spacing w:val="-5"/>
          <w:sz w:val="22"/>
        </w:rPr>
        <w:t xml:space="preserve">objectives and the expected variations in cost e.g. pay increases, inflation and other </w:t>
      </w:r>
      <w:r w:rsidRPr="005924FA">
        <w:rPr>
          <w:rFonts w:ascii="Arial" w:hAnsi="Arial" w:cs="Arial"/>
          <w:sz w:val="22"/>
        </w:rPr>
        <w:t>anticipated changes</w:t>
      </w:r>
    </w:p>
    <w:p w14:paraId="5921B024" w14:textId="77777777" w:rsidR="00CC6B46" w:rsidRPr="005924FA" w:rsidRDefault="00CC6B46" w:rsidP="007548C7">
      <w:pPr>
        <w:pStyle w:val="NoSpacing"/>
        <w:numPr>
          <w:ilvl w:val="0"/>
          <w:numId w:val="12"/>
        </w:numPr>
        <w:rPr>
          <w:rFonts w:ascii="Arial" w:hAnsi="Arial" w:cs="Arial"/>
          <w:sz w:val="22"/>
        </w:rPr>
      </w:pPr>
      <w:r w:rsidRPr="005924FA">
        <w:rPr>
          <w:rFonts w:ascii="Arial" w:hAnsi="Arial" w:cs="Arial"/>
          <w:sz w:val="22"/>
        </w:rPr>
        <w:t>A staffing structure that fulfills statutory requirements and supports academy improvement – the staffing costs must not exceed 80% of the total in year funding without the approval of the CFO. The CFO is currently working with academy leaders and HR to bring the percentage costs of staffing in academies in line with Trustee recommendations i.e. 80%</w:t>
      </w:r>
    </w:p>
    <w:p w14:paraId="7C6F4BE9" w14:textId="77777777" w:rsidR="00CC6B46" w:rsidRPr="005924FA" w:rsidRDefault="00CC6B46" w:rsidP="00CC6B46">
      <w:pPr>
        <w:pStyle w:val="NoSpacing"/>
        <w:rPr>
          <w:rFonts w:ascii="Arial" w:hAnsi="Arial" w:cs="Arial"/>
          <w:color w:val="0000FF"/>
          <w:w w:val="105"/>
        </w:rPr>
      </w:pPr>
    </w:p>
    <w:p w14:paraId="54C02CFE" w14:textId="77777777" w:rsidR="001053A0" w:rsidRPr="005924FA" w:rsidRDefault="00CC6B46" w:rsidP="001053A0">
      <w:pPr>
        <w:pStyle w:val="NoSpacing"/>
        <w:rPr>
          <w:rFonts w:ascii="Arial" w:hAnsi="Arial" w:cs="Arial"/>
          <w:color w:val="0000FF"/>
          <w:w w:val="105"/>
        </w:rPr>
      </w:pPr>
      <w:r w:rsidRPr="005924FA">
        <w:rPr>
          <w:rFonts w:ascii="Arial" w:hAnsi="Arial" w:cs="Arial"/>
          <w:color w:val="0000FF"/>
          <w:w w:val="105"/>
        </w:rPr>
        <w:t>Balancing the Budget</w:t>
      </w:r>
    </w:p>
    <w:p w14:paraId="6B8AF625" w14:textId="77777777" w:rsidR="00CC6B46" w:rsidRPr="005924FA" w:rsidRDefault="00CC6B46" w:rsidP="001053A0">
      <w:pPr>
        <w:pStyle w:val="NoSpacing"/>
        <w:rPr>
          <w:rFonts w:ascii="Arial" w:hAnsi="Arial" w:cs="Arial"/>
          <w:w w:val="105"/>
          <w:sz w:val="22"/>
        </w:rPr>
      </w:pPr>
    </w:p>
    <w:p w14:paraId="4D11DC88"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 xml:space="preserve">Comparison of estimated income and expenditure will identify any potential surplus or shortfall in funding. If shortfalls are identified, opportunities to increase income should be explored and expenditure headings will need to be reviewed for areas where savings can be made. This may entail </w:t>
      </w:r>
      <w:proofErr w:type="spellStart"/>
      <w:r w:rsidRPr="005924FA">
        <w:rPr>
          <w:rFonts w:ascii="Arial" w:hAnsi="Arial" w:cs="Arial"/>
          <w:w w:val="105"/>
          <w:sz w:val="22"/>
        </w:rPr>
        <w:t>prioritising</w:t>
      </w:r>
      <w:proofErr w:type="spellEnd"/>
      <w:r w:rsidRPr="005924FA">
        <w:rPr>
          <w:rFonts w:ascii="Arial" w:hAnsi="Arial" w:cs="Arial"/>
          <w:w w:val="105"/>
          <w:sz w:val="22"/>
        </w:rPr>
        <w:t xml:space="preserve">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14:paraId="4146273F" w14:textId="77777777" w:rsidR="00CC6B46" w:rsidRPr="005924FA" w:rsidRDefault="00CC6B46" w:rsidP="00CC6B46">
      <w:pPr>
        <w:pStyle w:val="NoSpacing"/>
        <w:rPr>
          <w:rFonts w:ascii="Arial" w:hAnsi="Arial" w:cs="Arial"/>
          <w:w w:val="105"/>
          <w:sz w:val="22"/>
        </w:rPr>
      </w:pPr>
    </w:p>
    <w:p w14:paraId="3B5C6D8F"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 xml:space="preserve">The Trustees may request that a percentage of academy surpluses are held centrally as a contingency measure </w:t>
      </w:r>
      <w:proofErr w:type="gramStart"/>
      <w:r w:rsidRPr="005924FA">
        <w:rPr>
          <w:rFonts w:ascii="Arial" w:hAnsi="Arial" w:cs="Arial"/>
          <w:w w:val="105"/>
          <w:sz w:val="22"/>
        </w:rPr>
        <w:t>in order to</w:t>
      </w:r>
      <w:proofErr w:type="gramEnd"/>
      <w:r w:rsidRPr="005924FA">
        <w:rPr>
          <w:rFonts w:ascii="Arial" w:hAnsi="Arial" w:cs="Arial"/>
          <w:w w:val="105"/>
          <w:sz w:val="22"/>
        </w:rPr>
        <w:t xml:space="preserve"> fund emergency or extraordinary items/costs, aid cash flow or used for collaborative initiatives and projects.</w:t>
      </w:r>
    </w:p>
    <w:p w14:paraId="63E3E056" w14:textId="77777777" w:rsidR="00CC6B46" w:rsidRPr="005924FA" w:rsidRDefault="00CC6B46" w:rsidP="00CC6B46">
      <w:pPr>
        <w:pStyle w:val="NoSpacing"/>
        <w:spacing w:line="360" w:lineRule="auto"/>
        <w:rPr>
          <w:rFonts w:ascii="Arial" w:hAnsi="Arial" w:cs="Arial"/>
          <w:w w:val="105"/>
          <w:sz w:val="22"/>
        </w:rPr>
      </w:pPr>
    </w:p>
    <w:p w14:paraId="382237D5" w14:textId="77777777" w:rsidR="00CC6B46" w:rsidRPr="005924FA" w:rsidRDefault="00CC6B46" w:rsidP="00CC6B46">
      <w:pPr>
        <w:pStyle w:val="NoSpacing"/>
        <w:spacing w:line="360" w:lineRule="auto"/>
        <w:rPr>
          <w:rFonts w:ascii="Arial" w:hAnsi="Arial" w:cs="Arial"/>
          <w:color w:val="0000FF"/>
          <w:w w:val="105"/>
        </w:rPr>
      </w:pPr>
      <w:proofErr w:type="spellStart"/>
      <w:r w:rsidRPr="005924FA">
        <w:rPr>
          <w:rFonts w:ascii="Arial" w:hAnsi="Arial" w:cs="Arial"/>
          <w:color w:val="0000FF"/>
          <w:w w:val="105"/>
        </w:rPr>
        <w:t>Finalising</w:t>
      </w:r>
      <w:proofErr w:type="spellEnd"/>
      <w:r w:rsidRPr="005924FA">
        <w:rPr>
          <w:rFonts w:ascii="Arial" w:hAnsi="Arial" w:cs="Arial"/>
          <w:color w:val="0000FF"/>
          <w:w w:val="105"/>
        </w:rPr>
        <w:t xml:space="preserve"> the Budget</w:t>
      </w:r>
    </w:p>
    <w:p w14:paraId="13C4B222" w14:textId="77777777" w:rsidR="00CC6B46" w:rsidRPr="005924FA" w:rsidRDefault="00CC6B46" w:rsidP="00CC6B46">
      <w:pPr>
        <w:spacing w:line="360" w:lineRule="auto"/>
        <w:ind w:right="144"/>
        <w:rPr>
          <w:rFonts w:ascii="Arial" w:hAnsi="Arial" w:cs="Arial"/>
          <w:sz w:val="22"/>
        </w:rPr>
      </w:pPr>
      <w:r w:rsidRPr="005924FA">
        <w:rPr>
          <w:rFonts w:ascii="Arial" w:hAnsi="Arial" w:cs="Arial"/>
          <w:spacing w:val="2"/>
          <w:sz w:val="22"/>
        </w:rPr>
        <w:t xml:space="preserve">Once the different options and scenarios have been considered, a draft budget should </w:t>
      </w:r>
      <w:r w:rsidRPr="005924FA">
        <w:rPr>
          <w:rFonts w:ascii="Arial" w:hAnsi="Arial" w:cs="Arial"/>
          <w:sz w:val="22"/>
        </w:rPr>
        <w:t>be prepared by the Academy Business Manager in conjunction with the CFO and consolidated by the CFO for approval by Trustees</w:t>
      </w:r>
      <w:r w:rsidRPr="005924FA">
        <w:rPr>
          <w:rFonts w:ascii="Arial" w:hAnsi="Arial" w:cs="Arial"/>
          <w:spacing w:val="10"/>
          <w:sz w:val="22"/>
        </w:rPr>
        <w:t xml:space="preserve">. Once agreed, the budget </w:t>
      </w:r>
      <w:r w:rsidRPr="005924FA">
        <w:rPr>
          <w:rFonts w:ascii="Arial" w:hAnsi="Arial" w:cs="Arial"/>
          <w:spacing w:val="3"/>
          <w:sz w:val="22"/>
        </w:rPr>
        <w:t xml:space="preserve">should be </w:t>
      </w:r>
      <w:r w:rsidRPr="005924FA">
        <w:rPr>
          <w:rFonts w:ascii="Arial" w:hAnsi="Arial" w:cs="Arial"/>
          <w:spacing w:val="3"/>
          <w:sz w:val="22"/>
        </w:rPr>
        <w:lastRenderedPageBreak/>
        <w:t>communicated to appropriate staff members so that everyone is aware of the overall budgetary constraints.</w:t>
      </w:r>
    </w:p>
    <w:p w14:paraId="7BF28E53" w14:textId="77777777" w:rsidR="00CC6B46" w:rsidRPr="005924FA" w:rsidRDefault="00CC6B46" w:rsidP="00CC6B46">
      <w:pPr>
        <w:ind w:right="144"/>
        <w:rPr>
          <w:rFonts w:ascii="Arial" w:hAnsi="Arial" w:cs="Arial"/>
          <w:sz w:val="22"/>
        </w:rPr>
      </w:pPr>
    </w:p>
    <w:p w14:paraId="234B0D66" w14:textId="77777777" w:rsidR="00CC6B46" w:rsidRPr="005924FA" w:rsidRDefault="00CC6B46" w:rsidP="00CC6B46">
      <w:pPr>
        <w:spacing w:line="360" w:lineRule="auto"/>
        <w:ind w:right="144"/>
        <w:rPr>
          <w:rFonts w:ascii="Arial" w:hAnsi="Arial" w:cs="Arial"/>
          <w:sz w:val="22"/>
        </w:rPr>
      </w:pPr>
      <w:r w:rsidRPr="005924FA">
        <w:rPr>
          <w:rFonts w:ascii="Arial" w:hAnsi="Arial" w:cs="Arial"/>
          <w:spacing w:val="2"/>
          <w:sz w:val="22"/>
        </w:rPr>
        <w:t xml:space="preserve">The budget should be accompanied by a statement of assumptions and hierarchy of </w:t>
      </w:r>
      <w:r w:rsidRPr="005924FA">
        <w:rPr>
          <w:rFonts w:ascii="Arial" w:hAnsi="Arial" w:cs="Arial"/>
          <w:spacing w:val="-1"/>
          <w:sz w:val="22"/>
        </w:rPr>
        <w:t xml:space="preserve">priorities so that if circumstances change, it is easier for all concerned to take remedial </w:t>
      </w:r>
      <w:r w:rsidRPr="005924FA">
        <w:rPr>
          <w:rFonts w:ascii="Arial" w:hAnsi="Arial" w:cs="Arial"/>
          <w:spacing w:val="1"/>
          <w:sz w:val="22"/>
        </w:rPr>
        <w:t xml:space="preserve">action. The budget should </w:t>
      </w:r>
      <w:proofErr w:type="gramStart"/>
      <w:r w:rsidRPr="005924FA">
        <w:rPr>
          <w:rFonts w:ascii="Arial" w:hAnsi="Arial" w:cs="Arial"/>
          <w:spacing w:val="1"/>
          <w:sz w:val="22"/>
        </w:rPr>
        <w:t>be seen as</w:t>
      </w:r>
      <w:proofErr w:type="gramEnd"/>
      <w:r w:rsidRPr="005924FA">
        <w:rPr>
          <w:rFonts w:ascii="Arial" w:hAnsi="Arial" w:cs="Arial"/>
          <w:spacing w:val="1"/>
          <w:sz w:val="22"/>
        </w:rPr>
        <w:t xml:space="preserve"> a working document which may need revising </w:t>
      </w:r>
      <w:r w:rsidRPr="005924FA">
        <w:rPr>
          <w:rFonts w:ascii="Arial" w:hAnsi="Arial" w:cs="Arial"/>
          <w:sz w:val="22"/>
        </w:rPr>
        <w:t>throughout the year as circumstances change.</w:t>
      </w:r>
    </w:p>
    <w:p w14:paraId="114DD6A7" w14:textId="77777777" w:rsidR="00CC6B46" w:rsidRPr="005924FA" w:rsidRDefault="00CC6B46" w:rsidP="00CC6B46">
      <w:pPr>
        <w:ind w:right="144"/>
        <w:rPr>
          <w:rFonts w:ascii="Arial" w:hAnsi="Arial" w:cs="Arial"/>
          <w:sz w:val="22"/>
        </w:rPr>
      </w:pPr>
    </w:p>
    <w:p w14:paraId="72307AEA"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The CFO/Trust Finance Manager will work with each individual Academy to formulate their annual budget requirements and complete the Budget Forecast Return to the EFA by the deadline.</w:t>
      </w:r>
    </w:p>
    <w:p w14:paraId="48E85054" w14:textId="77777777" w:rsidR="00CC6B46" w:rsidRPr="005924FA" w:rsidRDefault="00CC6B46" w:rsidP="00CC6B46">
      <w:pPr>
        <w:pStyle w:val="NoSpacing"/>
        <w:spacing w:line="360" w:lineRule="auto"/>
        <w:rPr>
          <w:rFonts w:ascii="Arial" w:hAnsi="Arial" w:cs="Arial"/>
          <w:w w:val="105"/>
          <w:sz w:val="22"/>
        </w:rPr>
      </w:pPr>
    </w:p>
    <w:p w14:paraId="135E80F5" w14:textId="77777777" w:rsidR="00CC6B46" w:rsidRPr="005924FA" w:rsidRDefault="00CC6B46" w:rsidP="00CC6B46">
      <w:pPr>
        <w:pStyle w:val="NoSpacing"/>
        <w:spacing w:line="360" w:lineRule="auto"/>
        <w:rPr>
          <w:rFonts w:ascii="Arial" w:hAnsi="Arial" w:cs="Arial"/>
          <w:color w:val="0000FF"/>
        </w:rPr>
      </w:pPr>
      <w:r w:rsidRPr="005924FA">
        <w:rPr>
          <w:rFonts w:ascii="Arial" w:hAnsi="Arial" w:cs="Arial"/>
          <w:color w:val="0000FF"/>
          <w:w w:val="105"/>
        </w:rPr>
        <w:t xml:space="preserve">Monitoring and Review </w:t>
      </w:r>
    </w:p>
    <w:p w14:paraId="2B85F3B3" w14:textId="77777777" w:rsidR="00CC6B46" w:rsidRPr="005924FA" w:rsidRDefault="00CC6B46" w:rsidP="00CC6B46">
      <w:pPr>
        <w:pStyle w:val="NoSpacing"/>
        <w:rPr>
          <w:rFonts w:ascii="Arial" w:hAnsi="Arial" w:cs="Arial"/>
          <w:color w:val="0000FF"/>
          <w:w w:val="105"/>
        </w:rPr>
      </w:pPr>
    </w:p>
    <w:p w14:paraId="4CE2D273"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Monthly reports will be prepared by the Academy Business Manager. The reports will detail actual income and expenditure against budget both for budget holders (if applicable) and at a summary level for the Principal.</w:t>
      </w:r>
    </w:p>
    <w:p w14:paraId="34B05700" w14:textId="77777777" w:rsidR="00CC6B46" w:rsidRPr="005924FA" w:rsidRDefault="00CC6B46" w:rsidP="00CC6B46">
      <w:pPr>
        <w:pStyle w:val="NoSpacing"/>
        <w:rPr>
          <w:rFonts w:ascii="Arial" w:hAnsi="Arial" w:cs="Arial"/>
          <w:w w:val="105"/>
          <w:sz w:val="22"/>
        </w:rPr>
      </w:pPr>
    </w:p>
    <w:p w14:paraId="6C0670F1"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Any potential overspend against the budget must in the first instance be discussed with the Academy Principal and the Trust CFO. Payments should not be made against an overspent budget without the approval of the CFO.</w:t>
      </w:r>
    </w:p>
    <w:p w14:paraId="4E27B480" w14:textId="77777777" w:rsidR="00CC6B46" w:rsidRPr="005924FA" w:rsidRDefault="00CC6B46" w:rsidP="00CC6B46">
      <w:pPr>
        <w:pStyle w:val="NoSpacing"/>
        <w:rPr>
          <w:rFonts w:ascii="Arial" w:hAnsi="Arial" w:cs="Arial"/>
          <w:w w:val="105"/>
          <w:sz w:val="22"/>
        </w:rPr>
      </w:pPr>
    </w:p>
    <w:p w14:paraId="64448284"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The monitoring process should be effective and timely in highlighting variances in the</w:t>
      </w:r>
    </w:p>
    <w:p w14:paraId="334FF0FF"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budget so that differences can be investigated, and action taken where appropriate.</w:t>
      </w:r>
    </w:p>
    <w:p w14:paraId="1CDD47D2" w14:textId="77777777" w:rsidR="00CC6B46" w:rsidRPr="005924FA" w:rsidRDefault="00CC6B46" w:rsidP="00CC6B46">
      <w:pPr>
        <w:pStyle w:val="NoSpacing"/>
        <w:rPr>
          <w:rFonts w:ascii="Arial" w:hAnsi="Arial" w:cs="Arial"/>
          <w:w w:val="105"/>
          <w:sz w:val="22"/>
        </w:rPr>
      </w:pPr>
    </w:p>
    <w:p w14:paraId="70190D51"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 xml:space="preserve">The CFO must be made aware of significant budget variances as part of the monthly reporting process. </w:t>
      </w:r>
      <w:proofErr w:type="spellStart"/>
      <w:r w:rsidRPr="005924FA">
        <w:rPr>
          <w:rFonts w:ascii="Arial" w:hAnsi="Arial" w:cs="Arial"/>
          <w:w w:val="105"/>
          <w:sz w:val="22"/>
        </w:rPr>
        <w:t>Virements</w:t>
      </w:r>
      <w:proofErr w:type="spellEnd"/>
      <w:r w:rsidRPr="005924FA">
        <w:rPr>
          <w:rFonts w:ascii="Arial" w:hAnsi="Arial" w:cs="Arial"/>
          <w:w w:val="105"/>
          <w:sz w:val="22"/>
        </w:rPr>
        <w:t xml:space="preserve"> will be actioned as appropriate.</w:t>
      </w:r>
    </w:p>
    <w:p w14:paraId="0C20C7F4" w14:textId="77777777" w:rsidR="00CC6B46" w:rsidRPr="005924FA" w:rsidRDefault="00CC6B46" w:rsidP="00CC6B46">
      <w:pPr>
        <w:pStyle w:val="NoSpacing"/>
        <w:rPr>
          <w:rFonts w:ascii="Arial" w:hAnsi="Arial" w:cs="Arial"/>
          <w:w w:val="105"/>
          <w:sz w:val="22"/>
        </w:rPr>
      </w:pPr>
    </w:p>
    <w:p w14:paraId="60A381ED" w14:textId="77777777" w:rsidR="00CC6B46" w:rsidRPr="005924FA" w:rsidRDefault="00CC6B46" w:rsidP="00CC6B46">
      <w:pPr>
        <w:pStyle w:val="NoSpacing"/>
        <w:spacing w:line="360" w:lineRule="auto"/>
        <w:rPr>
          <w:rFonts w:ascii="Arial" w:hAnsi="Arial" w:cs="Arial"/>
          <w:w w:val="105"/>
          <w:sz w:val="22"/>
        </w:rPr>
      </w:pPr>
      <w:r w:rsidRPr="005924FA">
        <w:rPr>
          <w:rFonts w:ascii="Arial" w:hAnsi="Arial" w:cs="Arial"/>
          <w:w w:val="105"/>
          <w:sz w:val="22"/>
        </w:rPr>
        <w:t xml:space="preserve">All academies presenting a year end surplus exceeding 10% of funding will be asked to provide a robust spending plan outlining the use of these surplus funds – the plan must be aligned to reducing identified risks and supporting academy improvement. Plans will be ratified by Trustees. Surpluses </w:t>
      </w:r>
      <w:proofErr w:type="gramStart"/>
      <w:r w:rsidRPr="005924FA">
        <w:rPr>
          <w:rFonts w:ascii="Arial" w:hAnsi="Arial" w:cs="Arial"/>
          <w:w w:val="105"/>
          <w:sz w:val="22"/>
        </w:rPr>
        <w:t>in excess of</w:t>
      </w:r>
      <w:proofErr w:type="gramEnd"/>
      <w:r w:rsidRPr="005924FA">
        <w:rPr>
          <w:rFonts w:ascii="Arial" w:hAnsi="Arial" w:cs="Arial"/>
          <w:w w:val="105"/>
          <w:sz w:val="22"/>
        </w:rPr>
        <w:t xml:space="preserve"> 10% can be retained centrally if:</w:t>
      </w:r>
    </w:p>
    <w:p w14:paraId="7BBC5A54" w14:textId="77777777" w:rsidR="00CC6B46" w:rsidRPr="005924FA" w:rsidRDefault="00CC6B46" w:rsidP="001053A0">
      <w:pPr>
        <w:pStyle w:val="NoSpacing"/>
        <w:rPr>
          <w:rFonts w:ascii="Arial" w:hAnsi="Arial" w:cs="Arial"/>
          <w:w w:val="105"/>
          <w:sz w:val="22"/>
        </w:rPr>
      </w:pPr>
    </w:p>
    <w:p w14:paraId="03E244AD" w14:textId="77777777" w:rsidR="00CC6B46" w:rsidRPr="005924FA" w:rsidRDefault="00CC6B46" w:rsidP="007548C7">
      <w:pPr>
        <w:pStyle w:val="ListParagraph"/>
        <w:numPr>
          <w:ilvl w:val="0"/>
          <w:numId w:val="13"/>
        </w:numPr>
        <w:spacing w:line="360" w:lineRule="auto"/>
        <w:rPr>
          <w:rFonts w:ascii="Arial" w:hAnsi="Arial" w:cs="Arial"/>
          <w:sz w:val="22"/>
        </w:rPr>
      </w:pPr>
      <w:r w:rsidRPr="005924FA">
        <w:rPr>
          <w:rFonts w:ascii="Arial" w:hAnsi="Arial" w:cs="Arial"/>
          <w:sz w:val="22"/>
        </w:rPr>
        <w:t>An academy does not submit a spending plan</w:t>
      </w:r>
    </w:p>
    <w:p w14:paraId="1A715394" w14:textId="77777777" w:rsidR="00CC6B46" w:rsidRPr="005924FA" w:rsidRDefault="00CC6B46" w:rsidP="007548C7">
      <w:pPr>
        <w:pStyle w:val="ListParagraph"/>
        <w:numPr>
          <w:ilvl w:val="0"/>
          <w:numId w:val="13"/>
        </w:numPr>
        <w:spacing w:line="360" w:lineRule="auto"/>
        <w:rPr>
          <w:rFonts w:ascii="Arial" w:hAnsi="Arial" w:cs="Arial"/>
          <w:sz w:val="22"/>
        </w:rPr>
      </w:pPr>
      <w:r w:rsidRPr="005924FA">
        <w:rPr>
          <w:rFonts w:ascii="Arial" w:hAnsi="Arial" w:cs="Arial"/>
          <w:sz w:val="22"/>
        </w:rPr>
        <w:t>The plan is not adequate – does not reduce risk or support school improvement</w:t>
      </w:r>
    </w:p>
    <w:p w14:paraId="08A0071F" w14:textId="77777777" w:rsidR="00CC6B46" w:rsidRPr="005924FA" w:rsidRDefault="00CC6B46" w:rsidP="007548C7">
      <w:pPr>
        <w:pStyle w:val="ListParagraph"/>
        <w:numPr>
          <w:ilvl w:val="0"/>
          <w:numId w:val="13"/>
        </w:numPr>
        <w:spacing w:line="360" w:lineRule="auto"/>
        <w:rPr>
          <w:rFonts w:ascii="Arial" w:hAnsi="Arial" w:cs="Arial"/>
          <w:sz w:val="22"/>
        </w:rPr>
      </w:pPr>
      <w:r w:rsidRPr="005924FA">
        <w:rPr>
          <w:rFonts w:ascii="Arial" w:hAnsi="Arial" w:cs="Arial"/>
          <w:sz w:val="22"/>
        </w:rPr>
        <w:t>The plan is not met</w:t>
      </w:r>
    </w:p>
    <w:p w14:paraId="7E3DE622" w14:textId="77777777" w:rsidR="00CC6B46" w:rsidRPr="005924FA" w:rsidRDefault="00CC6B46" w:rsidP="007548C7">
      <w:pPr>
        <w:pStyle w:val="ListParagraph"/>
        <w:numPr>
          <w:ilvl w:val="0"/>
          <w:numId w:val="13"/>
        </w:numPr>
        <w:spacing w:line="360" w:lineRule="auto"/>
        <w:rPr>
          <w:rFonts w:ascii="Arial" w:hAnsi="Arial" w:cs="Arial"/>
          <w:sz w:val="22"/>
        </w:rPr>
      </w:pPr>
      <w:r w:rsidRPr="005924FA">
        <w:rPr>
          <w:rFonts w:ascii="Arial" w:hAnsi="Arial" w:cs="Arial"/>
          <w:sz w:val="22"/>
        </w:rPr>
        <w:t>There is a history of carrying excessive surplus funds</w:t>
      </w:r>
    </w:p>
    <w:p w14:paraId="27B29732" w14:textId="77777777" w:rsidR="001053A0" w:rsidRPr="005924FA" w:rsidRDefault="001053A0" w:rsidP="001053A0">
      <w:pPr>
        <w:spacing w:line="360" w:lineRule="auto"/>
        <w:rPr>
          <w:rFonts w:ascii="Arial" w:hAnsi="Arial" w:cs="Arial"/>
          <w:sz w:val="21"/>
        </w:rPr>
      </w:pPr>
    </w:p>
    <w:p w14:paraId="095F21EC" w14:textId="77777777" w:rsidR="000B3C37" w:rsidRPr="005924FA" w:rsidRDefault="000B3C37" w:rsidP="000B3C37">
      <w:pPr>
        <w:spacing w:line="360" w:lineRule="auto"/>
        <w:rPr>
          <w:rFonts w:ascii="Arial" w:hAnsi="Arial" w:cs="Arial"/>
          <w:color w:val="0000FF"/>
        </w:rPr>
      </w:pPr>
      <w:r w:rsidRPr="005924FA">
        <w:rPr>
          <w:rFonts w:ascii="Arial" w:hAnsi="Arial" w:cs="Arial"/>
          <w:color w:val="0000FF"/>
        </w:rPr>
        <w:t xml:space="preserve">Financial Performance </w:t>
      </w:r>
    </w:p>
    <w:p w14:paraId="21A51C86" w14:textId="77777777" w:rsidR="000B3C37" w:rsidRPr="005924FA" w:rsidRDefault="000B3C37" w:rsidP="000B3C37">
      <w:pPr>
        <w:spacing w:line="360" w:lineRule="auto"/>
        <w:rPr>
          <w:rFonts w:ascii="Arial" w:hAnsi="Arial" w:cs="Arial"/>
          <w:sz w:val="22"/>
        </w:rPr>
      </w:pPr>
    </w:p>
    <w:p w14:paraId="56440696" w14:textId="77777777" w:rsidR="000B3C37" w:rsidRPr="005924FA" w:rsidRDefault="000B3C37" w:rsidP="000B3C37">
      <w:pPr>
        <w:spacing w:line="360" w:lineRule="auto"/>
        <w:rPr>
          <w:rFonts w:ascii="Arial" w:hAnsi="Arial" w:cs="Arial"/>
          <w:sz w:val="22"/>
        </w:rPr>
      </w:pPr>
      <w:r w:rsidRPr="005924FA">
        <w:rPr>
          <w:rFonts w:ascii="Arial" w:hAnsi="Arial" w:cs="Arial"/>
          <w:sz w:val="22"/>
        </w:rPr>
        <w:t xml:space="preserve">Each </w:t>
      </w:r>
      <w:proofErr w:type="gramStart"/>
      <w:r w:rsidRPr="005924FA">
        <w:rPr>
          <w:rFonts w:ascii="Arial" w:hAnsi="Arial" w:cs="Arial"/>
          <w:sz w:val="22"/>
        </w:rPr>
        <w:t>academies</w:t>
      </w:r>
      <w:proofErr w:type="gramEnd"/>
      <w:r w:rsidRPr="005924FA">
        <w:rPr>
          <w:rFonts w:ascii="Arial" w:hAnsi="Arial" w:cs="Arial"/>
          <w:sz w:val="22"/>
        </w:rPr>
        <w:t xml:space="preserve"> financial performance is monitored centrally on an ongoing basis. At key stages in the year the data is </w:t>
      </w:r>
      <w:proofErr w:type="spellStart"/>
      <w:r w:rsidRPr="005924FA">
        <w:rPr>
          <w:rFonts w:ascii="Arial" w:hAnsi="Arial" w:cs="Arial"/>
          <w:sz w:val="22"/>
        </w:rPr>
        <w:t>analysed</w:t>
      </w:r>
      <w:proofErr w:type="spellEnd"/>
      <w:r w:rsidRPr="005924FA">
        <w:rPr>
          <w:rFonts w:ascii="Arial" w:hAnsi="Arial" w:cs="Arial"/>
          <w:sz w:val="22"/>
        </w:rPr>
        <w:t xml:space="preserve"> and assessed according to financial and budgetary risk.</w:t>
      </w:r>
    </w:p>
    <w:p w14:paraId="0ABD9464" w14:textId="77777777" w:rsidR="000B3C37" w:rsidRPr="005924FA" w:rsidRDefault="000B3C37" w:rsidP="000B3C37">
      <w:pPr>
        <w:spacing w:line="360" w:lineRule="auto"/>
        <w:rPr>
          <w:rFonts w:ascii="Arial" w:hAnsi="Arial" w:cs="Arial"/>
          <w:sz w:val="22"/>
        </w:rPr>
      </w:pPr>
    </w:p>
    <w:p w14:paraId="25F28963" w14:textId="77777777" w:rsidR="000B3C37" w:rsidRPr="005924FA" w:rsidRDefault="000B3C37" w:rsidP="000B3C37">
      <w:pPr>
        <w:spacing w:line="360" w:lineRule="auto"/>
        <w:rPr>
          <w:rFonts w:ascii="Arial" w:hAnsi="Arial" w:cs="Arial"/>
          <w:sz w:val="22"/>
        </w:rPr>
      </w:pPr>
      <w:r w:rsidRPr="005924FA">
        <w:rPr>
          <w:rFonts w:ascii="Arial" w:hAnsi="Arial" w:cs="Arial"/>
          <w:sz w:val="22"/>
        </w:rPr>
        <w:t>Indicators include:</w:t>
      </w:r>
    </w:p>
    <w:p w14:paraId="648D5243" w14:textId="77777777" w:rsidR="000B3C37" w:rsidRPr="005924FA" w:rsidRDefault="000B3C37" w:rsidP="000B3C37">
      <w:pPr>
        <w:spacing w:line="360" w:lineRule="auto"/>
        <w:rPr>
          <w:rFonts w:ascii="Arial" w:hAnsi="Arial" w:cs="Arial"/>
          <w:sz w:val="22"/>
        </w:rPr>
      </w:pPr>
    </w:p>
    <w:p w14:paraId="1C99B021"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In year and future outturn position – surplus/deficit</w:t>
      </w:r>
    </w:p>
    <w:p w14:paraId="4F06A905"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Salary costs as a percentage of guaranteed funding – leadership structure, teaching staff, teaching assistants, other staff</w:t>
      </w:r>
    </w:p>
    <w:p w14:paraId="4D8F0626"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Benchmarking and comparative data – across the Trust, other MATs and national</w:t>
      </w:r>
    </w:p>
    <w:p w14:paraId="02EBB7C6"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Pupil Teacher Ratios</w:t>
      </w:r>
    </w:p>
    <w:p w14:paraId="27F5E3D9"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Projected numbers on roll</w:t>
      </w:r>
    </w:p>
    <w:p w14:paraId="1F32C92A" w14:textId="77777777" w:rsidR="000B3C37" w:rsidRPr="005924FA" w:rsidRDefault="000B3C37" w:rsidP="007548C7">
      <w:pPr>
        <w:pStyle w:val="ListParagraph"/>
        <w:numPr>
          <w:ilvl w:val="0"/>
          <w:numId w:val="14"/>
        </w:numPr>
        <w:rPr>
          <w:rFonts w:ascii="Arial" w:hAnsi="Arial" w:cs="Arial"/>
          <w:sz w:val="22"/>
        </w:rPr>
      </w:pPr>
      <w:r w:rsidRPr="005924FA">
        <w:rPr>
          <w:rFonts w:ascii="Arial" w:hAnsi="Arial" w:cs="Arial"/>
          <w:sz w:val="22"/>
        </w:rPr>
        <w:t>External funding factors</w:t>
      </w:r>
    </w:p>
    <w:p w14:paraId="7A5C05C1" w14:textId="77777777" w:rsidR="000B3C37" w:rsidRPr="005924FA" w:rsidRDefault="000B3C37" w:rsidP="000B3C37">
      <w:pPr>
        <w:spacing w:line="360" w:lineRule="auto"/>
        <w:rPr>
          <w:rFonts w:ascii="Arial" w:hAnsi="Arial" w:cs="Arial"/>
          <w:sz w:val="22"/>
        </w:rPr>
      </w:pPr>
    </w:p>
    <w:p w14:paraId="3755B17A" w14:textId="77777777" w:rsidR="000B3C37" w:rsidRPr="005924FA" w:rsidRDefault="000B3C37" w:rsidP="000B3C37">
      <w:pPr>
        <w:spacing w:line="360" w:lineRule="auto"/>
        <w:rPr>
          <w:rFonts w:ascii="Arial" w:hAnsi="Arial" w:cs="Arial"/>
          <w:sz w:val="22"/>
        </w:rPr>
      </w:pPr>
      <w:r w:rsidRPr="005924FA">
        <w:rPr>
          <w:rFonts w:ascii="Arial" w:hAnsi="Arial" w:cs="Arial"/>
          <w:sz w:val="22"/>
        </w:rPr>
        <w:t xml:space="preserve">If an academy is deemed to be at risk the COO, CFO and development lead will meet with the Principal and Business Manager to discuss the position and agree a timetabled recovery plan. This plan will be shared with Trustees. The plan will allow for budgetary improvements to be made over an initial </w:t>
      </w:r>
      <w:proofErr w:type="gramStart"/>
      <w:r w:rsidRPr="005924FA">
        <w:rPr>
          <w:rFonts w:ascii="Arial" w:hAnsi="Arial" w:cs="Arial"/>
          <w:sz w:val="22"/>
        </w:rPr>
        <w:t>12 month</w:t>
      </w:r>
      <w:proofErr w:type="gramEnd"/>
      <w:r w:rsidRPr="005924FA">
        <w:rPr>
          <w:rFonts w:ascii="Arial" w:hAnsi="Arial" w:cs="Arial"/>
          <w:sz w:val="22"/>
        </w:rPr>
        <w:t xml:space="preserve"> period. The COO and CFO will assess progress over this period. If after 12 months there are no – or little –  improvements made the academy will be issued with a letter of intent outlining financial expectations over the following 2 terms. If there are still no – or little – improvements or there is no confidence in the capacity to improve the Trust will consider the following actions:</w:t>
      </w:r>
    </w:p>
    <w:p w14:paraId="6D86729B" w14:textId="77777777" w:rsidR="000B3C37" w:rsidRPr="005924FA" w:rsidRDefault="000B3C37" w:rsidP="000B3C37">
      <w:pPr>
        <w:spacing w:line="360" w:lineRule="auto"/>
        <w:rPr>
          <w:rFonts w:ascii="Arial" w:hAnsi="Arial" w:cs="Arial"/>
          <w:sz w:val="22"/>
        </w:rPr>
      </w:pPr>
    </w:p>
    <w:p w14:paraId="59E7839E" w14:textId="77777777" w:rsidR="000B3C37" w:rsidRPr="005924FA" w:rsidRDefault="000B3C37" w:rsidP="007548C7">
      <w:pPr>
        <w:pStyle w:val="ListParagraph"/>
        <w:numPr>
          <w:ilvl w:val="0"/>
          <w:numId w:val="15"/>
        </w:numPr>
        <w:rPr>
          <w:rFonts w:ascii="Arial" w:hAnsi="Arial" w:cs="Arial"/>
          <w:sz w:val="22"/>
        </w:rPr>
      </w:pPr>
      <w:r w:rsidRPr="005924FA">
        <w:rPr>
          <w:rFonts w:ascii="Arial" w:hAnsi="Arial" w:cs="Arial"/>
          <w:sz w:val="22"/>
        </w:rPr>
        <w:t>Withdraw delegated financial control and manage the finances centrally</w:t>
      </w:r>
    </w:p>
    <w:p w14:paraId="21B1200A" w14:textId="77777777" w:rsidR="000B3C37" w:rsidRPr="005924FA" w:rsidRDefault="000B3C37" w:rsidP="007548C7">
      <w:pPr>
        <w:pStyle w:val="ListParagraph"/>
        <w:numPr>
          <w:ilvl w:val="0"/>
          <w:numId w:val="15"/>
        </w:numPr>
        <w:rPr>
          <w:rFonts w:ascii="Arial" w:hAnsi="Arial" w:cs="Arial"/>
          <w:sz w:val="22"/>
        </w:rPr>
      </w:pPr>
      <w:r w:rsidRPr="005924FA">
        <w:rPr>
          <w:rFonts w:ascii="Arial" w:hAnsi="Arial" w:cs="Arial"/>
          <w:sz w:val="22"/>
        </w:rPr>
        <w:t>Withdraw delegated financial control and transfer the financial management to another academy</w:t>
      </w:r>
    </w:p>
    <w:p w14:paraId="2326D8BB" w14:textId="77777777" w:rsidR="000B3C37" w:rsidRPr="005924FA" w:rsidRDefault="000B3C37" w:rsidP="007548C7">
      <w:pPr>
        <w:pStyle w:val="ListParagraph"/>
        <w:numPr>
          <w:ilvl w:val="0"/>
          <w:numId w:val="15"/>
        </w:numPr>
        <w:rPr>
          <w:rFonts w:ascii="Arial" w:hAnsi="Arial" w:cs="Arial"/>
          <w:sz w:val="22"/>
        </w:rPr>
      </w:pPr>
      <w:r w:rsidRPr="005924FA">
        <w:rPr>
          <w:rFonts w:ascii="Arial" w:hAnsi="Arial" w:cs="Arial"/>
          <w:sz w:val="22"/>
        </w:rPr>
        <w:t>Impose a Trust lead recovery plan</w:t>
      </w:r>
    </w:p>
    <w:p w14:paraId="24554125" w14:textId="77777777" w:rsidR="000B3C37" w:rsidRPr="005924FA" w:rsidRDefault="000B3C37" w:rsidP="000B3C37">
      <w:pPr>
        <w:spacing w:line="360" w:lineRule="auto"/>
        <w:rPr>
          <w:rFonts w:ascii="Arial" w:hAnsi="Arial" w:cs="Arial"/>
          <w:sz w:val="22"/>
        </w:rPr>
      </w:pPr>
    </w:p>
    <w:p w14:paraId="75B0FFA8" w14:textId="77777777" w:rsidR="000B3C37" w:rsidRPr="005924FA" w:rsidRDefault="000B3C37" w:rsidP="000B3C37">
      <w:pPr>
        <w:spacing w:line="360" w:lineRule="auto"/>
        <w:rPr>
          <w:rFonts w:ascii="Arial" w:hAnsi="Arial" w:cs="Arial"/>
          <w:sz w:val="22"/>
        </w:rPr>
      </w:pPr>
      <w:r w:rsidRPr="005924FA">
        <w:rPr>
          <w:rFonts w:ascii="Arial" w:hAnsi="Arial" w:cs="Arial"/>
          <w:sz w:val="22"/>
        </w:rPr>
        <w:t>All academy financial statements and reports are prepared under the Accruals Basis of accounting which requires that income and expense over £1000 must be recognized in the accounting periods to which they relate rather than on cash basis.</w:t>
      </w:r>
    </w:p>
    <w:p w14:paraId="224CBA5B" w14:textId="77777777" w:rsidR="001053A0" w:rsidRPr="005924FA" w:rsidRDefault="001053A0" w:rsidP="001053A0">
      <w:pPr>
        <w:spacing w:line="360" w:lineRule="auto"/>
        <w:rPr>
          <w:rFonts w:ascii="Arial" w:hAnsi="Arial" w:cs="Arial"/>
          <w:sz w:val="22"/>
        </w:rPr>
      </w:pPr>
    </w:p>
    <w:p w14:paraId="7496054E" w14:textId="77777777" w:rsidR="000B3C37" w:rsidRPr="005924FA" w:rsidRDefault="000B3C37" w:rsidP="000B3C37">
      <w:pPr>
        <w:widowControl/>
        <w:kinsoku/>
        <w:rPr>
          <w:rFonts w:ascii="Arial" w:hAnsi="Arial" w:cs="Arial"/>
          <w:sz w:val="28"/>
        </w:rPr>
      </w:pPr>
      <w:r w:rsidRPr="005924FA">
        <w:rPr>
          <w:rFonts w:ascii="Arial" w:hAnsi="Arial" w:cs="Arial"/>
          <w:sz w:val="22"/>
        </w:rPr>
        <w:br w:type="page"/>
      </w:r>
      <w:r w:rsidRPr="005924FA">
        <w:rPr>
          <w:rFonts w:ascii="Arial" w:hAnsi="Arial" w:cs="Arial"/>
          <w:sz w:val="28"/>
        </w:rPr>
        <w:lastRenderedPageBreak/>
        <w:t xml:space="preserve">5. Payroll </w:t>
      </w:r>
    </w:p>
    <w:p w14:paraId="3A566FC8" w14:textId="77777777" w:rsidR="000B3C37" w:rsidRPr="005924FA" w:rsidRDefault="000B3C37" w:rsidP="000B3C37">
      <w:pPr>
        <w:widowControl/>
        <w:kinsoku/>
        <w:rPr>
          <w:rFonts w:ascii="Arial" w:hAnsi="Arial" w:cs="Arial"/>
          <w:sz w:val="28"/>
        </w:rPr>
      </w:pPr>
    </w:p>
    <w:p w14:paraId="210B1B9B" w14:textId="77777777" w:rsidR="000B3C37" w:rsidRPr="005924FA" w:rsidRDefault="000B3C37" w:rsidP="000B3C37">
      <w:pPr>
        <w:widowControl/>
        <w:kinsoku/>
        <w:rPr>
          <w:rFonts w:ascii="Arial" w:hAnsi="Arial" w:cs="Arial"/>
          <w:color w:val="0000FF"/>
        </w:rPr>
      </w:pPr>
      <w:r w:rsidRPr="005924FA">
        <w:rPr>
          <w:rFonts w:ascii="Arial" w:hAnsi="Arial" w:cs="Arial"/>
          <w:color w:val="0000FF"/>
        </w:rPr>
        <w:t xml:space="preserve">Staff Appointments </w:t>
      </w:r>
    </w:p>
    <w:p w14:paraId="422EDBE1" w14:textId="77777777" w:rsidR="000B3C37" w:rsidRPr="005924FA" w:rsidRDefault="000B3C37" w:rsidP="000B3C37">
      <w:pPr>
        <w:widowControl/>
        <w:kinsoku/>
        <w:rPr>
          <w:rFonts w:ascii="Arial" w:hAnsi="Arial" w:cs="Arial"/>
          <w:color w:val="0000FF"/>
        </w:rPr>
      </w:pPr>
    </w:p>
    <w:p w14:paraId="1AB62706" w14:textId="77777777" w:rsidR="000B3C37" w:rsidRPr="005924FA" w:rsidRDefault="000B3C37" w:rsidP="000B3C37">
      <w:pPr>
        <w:spacing w:line="360" w:lineRule="auto"/>
        <w:ind w:right="144"/>
        <w:rPr>
          <w:rFonts w:ascii="Arial" w:hAnsi="Arial" w:cs="Arial"/>
          <w:sz w:val="22"/>
        </w:rPr>
      </w:pPr>
      <w:r w:rsidRPr="005924FA">
        <w:rPr>
          <w:rFonts w:ascii="Arial" w:hAnsi="Arial" w:cs="Arial"/>
          <w:spacing w:val="2"/>
          <w:sz w:val="22"/>
        </w:rPr>
        <w:t xml:space="preserve">The Trust will annually approve a Staffing structure for each Academy – the total cost of staffing must not exceed 80% of the total in year funding. Changes </w:t>
      </w:r>
      <w:r w:rsidRPr="005924FA">
        <w:rPr>
          <w:rFonts w:ascii="Arial" w:hAnsi="Arial" w:cs="Arial"/>
          <w:sz w:val="22"/>
        </w:rPr>
        <w:t xml:space="preserve">can only be made to this establishment with the express approval of </w:t>
      </w:r>
      <w:r w:rsidRPr="005924FA">
        <w:rPr>
          <w:rFonts w:ascii="Arial" w:hAnsi="Arial" w:cs="Arial"/>
          <w:spacing w:val="1"/>
          <w:sz w:val="22"/>
        </w:rPr>
        <w:t xml:space="preserve">the Trust who must ensure that adequate budgetary provision exists for </w:t>
      </w:r>
      <w:r w:rsidRPr="005924FA">
        <w:rPr>
          <w:rFonts w:ascii="Arial" w:hAnsi="Arial" w:cs="Arial"/>
          <w:sz w:val="22"/>
        </w:rPr>
        <w:t>any establishment changes.</w:t>
      </w:r>
    </w:p>
    <w:p w14:paraId="5903D450" w14:textId="77777777" w:rsidR="000B3C37" w:rsidRPr="005924FA" w:rsidRDefault="000B3C37" w:rsidP="000B3C37">
      <w:pPr>
        <w:ind w:right="144"/>
        <w:rPr>
          <w:rFonts w:ascii="Arial" w:hAnsi="Arial" w:cs="Arial"/>
          <w:sz w:val="22"/>
        </w:rPr>
      </w:pPr>
    </w:p>
    <w:p w14:paraId="02F4F7AE" w14:textId="77777777" w:rsidR="000B3C37" w:rsidRPr="005924FA" w:rsidRDefault="000B3C37" w:rsidP="000B3C37">
      <w:pPr>
        <w:spacing w:line="360" w:lineRule="auto"/>
        <w:ind w:right="144"/>
        <w:rPr>
          <w:rFonts w:ascii="Arial" w:hAnsi="Arial" w:cs="Arial"/>
          <w:sz w:val="22"/>
        </w:rPr>
      </w:pPr>
      <w:r w:rsidRPr="005924FA">
        <w:rPr>
          <w:rFonts w:ascii="Arial" w:hAnsi="Arial" w:cs="Arial"/>
          <w:spacing w:val="4"/>
          <w:sz w:val="22"/>
        </w:rPr>
        <w:t xml:space="preserve">The Academy Principal must consult with the CFO/HR officer and academy development lead before the recruitment process for any staff member, regardless of whether these result in a change to the existing staff structure. Appointment of </w:t>
      </w:r>
      <w:r w:rsidRPr="005924FA">
        <w:rPr>
          <w:rFonts w:ascii="Arial" w:hAnsi="Arial" w:cs="Arial"/>
          <w:spacing w:val="5"/>
          <w:sz w:val="22"/>
        </w:rPr>
        <w:t xml:space="preserve">Deputy </w:t>
      </w:r>
      <w:proofErr w:type="spellStart"/>
      <w:r w:rsidRPr="005924FA">
        <w:rPr>
          <w:rFonts w:ascii="Arial" w:hAnsi="Arial" w:cs="Arial"/>
          <w:spacing w:val="5"/>
          <w:sz w:val="22"/>
        </w:rPr>
        <w:t>Headteachers</w:t>
      </w:r>
      <w:proofErr w:type="spellEnd"/>
      <w:r w:rsidRPr="005924FA">
        <w:rPr>
          <w:rFonts w:ascii="Arial" w:hAnsi="Arial" w:cs="Arial"/>
          <w:spacing w:val="5"/>
          <w:sz w:val="22"/>
        </w:rPr>
        <w:t xml:space="preserve"> and Assistant </w:t>
      </w:r>
      <w:proofErr w:type="spellStart"/>
      <w:r w:rsidRPr="005924FA">
        <w:rPr>
          <w:rFonts w:ascii="Arial" w:hAnsi="Arial" w:cs="Arial"/>
          <w:spacing w:val="5"/>
          <w:sz w:val="22"/>
        </w:rPr>
        <w:t>Headteachers</w:t>
      </w:r>
      <w:proofErr w:type="spellEnd"/>
      <w:r w:rsidRPr="005924FA">
        <w:rPr>
          <w:rFonts w:ascii="Arial" w:hAnsi="Arial" w:cs="Arial"/>
          <w:spacing w:val="5"/>
          <w:sz w:val="22"/>
        </w:rPr>
        <w:t xml:space="preserve"> must </w:t>
      </w:r>
      <w:r w:rsidRPr="005924FA">
        <w:rPr>
          <w:rFonts w:ascii="Arial" w:hAnsi="Arial" w:cs="Arial"/>
          <w:spacing w:val="1"/>
          <w:sz w:val="22"/>
        </w:rPr>
        <w:t xml:space="preserve">follow consultation with the CEO/Trustees. The Principal/Academy Business Manager must ensure personnel files are </w:t>
      </w:r>
      <w:r w:rsidRPr="005924FA">
        <w:rPr>
          <w:rFonts w:ascii="Arial" w:hAnsi="Arial" w:cs="Arial"/>
          <w:spacing w:val="3"/>
          <w:sz w:val="22"/>
        </w:rPr>
        <w:t xml:space="preserve">maintained for all members of staff which include contracts of employment. All personnel </w:t>
      </w:r>
      <w:r w:rsidRPr="005924FA">
        <w:rPr>
          <w:rFonts w:ascii="Arial" w:hAnsi="Arial" w:cs="Arial"/>
          <w:spacing w:val="-1"/>
          <w:w w:val="105"/>
          <w:sz w:val="22"/>
        </w:rPr>
        <w:t xml:space="preserve">changes must be notified, in writing, to the Principal. </w:t>
      </w:r>
    </w:p>
    <w:p w14:paraId="0ACE6FEF" w14:textId="77777777" w:rsidR="000B3C37" w:rsidRPr="005924FA" w:rsidRDefault="000B3C37" w:rsidP="000B3C37">
      <w:pPr>
        <w:widowControl/>
        <w:kinsoku/>
        <w:rPr>
          <w:rFonts w:ascii="Arial" w:hAnsi="Arial" w:cs="Arial"/>
          <w:color w:val="0000FF"/>
          <w:sz w:val="21"/>
        </w:rPr>
      </w:pPr>
    </w:p>
    <w:p w14:paraId="2CA8CD43" w14:textId="77777777" w:rsidR="00C6666C" w:rsidRPr="005924FA" w:rsidRDefault="00C6666C" w:rsidP="000B3C37">
      <w:pPr>
        <w:widowControl/>
        <w:kinsoku/>
        <w:rPr>
          <w:rFonts w:ascii="Arial" w:hAnsi="Arial" w:cs="Arial"/>
          <w:color w:val="0000FF"/>
        </w:rPr>
      </w:pPr>
      <w:r w:rsidRPr="005924FA">
        <w:rPr>
          <w:rFonts w:ascii="Arial" w:hAnsi="Arial" w:cs="Arial"/>
          <w:color w:val="0000FF"/>
        </w:rPr>
        <w:t xml:space="preserve">Payroll Administration </w:t>
      </w:r>
    </w:p>
    <w:p w14:paraId="62D75EF7" w14:textId="77777777" w:rsidR="00C6666C" w:rsidRPr="005924FA" w:rsidRDefault="00C6666C" w:rsidP="000B3C37">
      <w:pPr>
        <w:widowControl/>
        <w:kinsoku/>
        <w:rPr>
          <w:rFonts w:ascii="Arial" w:hAnsi="Arial" w:cs="Arial"/>
          <w:color w:val="0000FF"/>
        </w:rPr>
      </w:pPr>
    </w:p>
    <w:p w14:paraId="7B63204D" w14:textId="77777777" w:rsidR="00C6666C" w:rsidRPr="005924FA" w:rsidRDefault="00C6666C" w:rsidP="00C6666C">
      <w:pPr>
        <w:spacing w:line="360" w:lineRule="auto"/>
        <w:rPr>
          <w:rFonts w:ascii="Arial" w:hAnsi="Arial" w:cs="Arial"/>
          <w:sz w:val="22"/>
        </w:rPr>
      </w:pPr>
      <w:r w:rsidRPr="005924FA">
        <w:rPr>
          <w:rFonts w:ascii="Arial" w:hAnsi="Arial" w:cs="Arial"/>
          <w:sz w:val="22"/>
        </w:rPr>
        <w:t xml:space="preserve">The Trust manages all payroll operations centrally and provides a comprehensive payroll service to all Trust academies. All academies will provide the Trust Payroll Manager with payroll information in the prescribed format by the deadline imposed, in accordance with adopted procedures.     </w:t>
      </w:r>
    </w:p>
    <w:p w14:paraId="24DB2827" w14:textId="77777777" w:rsidR="00C6666C" w:rsidRPr="005924FA" w:rsidRDefault="00C6666C" w:rsidP="00C6666C">
      <w:pPr>
        <w:rPr>
          <w:rFonts w:ascii="Arial" w:hAnsi="Arial" w:cs="Arial"/>
          <w:sz w:val="22"/>
        </w:rPr>
      </w:pPr>
    </w:p>
    <w:p w14:paraId="06A03584" w14:textId="77777777" w:rsidR="00C6666C" w:rsidRPr="005924FA" w:rsidRDefault="00C6666C" w:rsidP="00C6666C">
      <w:pPr>
        <w:spacing w:line="360" w:lineRule="auto"/>
        <w:rPr>
          <w:rFonts w:ascii="Arial" w:hAnsi="Arial" w:cs="Arial"/>
          <w:w w:val="105"/>
          <w:sz w:val="22"/>
        </w:rPr>
      </w:pPr>
      <w:r w:rsidRPr="005924FA">
        <w:rPr>
          <w:rFonts w:ascii="Arial" w:hAnsi="Arial" w:cs="Arial"/>
          <w:sz w:val="22"/>
        </w:rPr>
        <w:t xml:space="preserve">All summary </w:t>
      </w:r>
      <w:r w:rsidRPr="005924FA">
        <w:rPr>
          <w:rFonts w:ascii="Arial" w:hAnsi="Arial" w:cs="Arial"/>
          <w:spacing w:val="11"/>
          <w:sz w:val="22"/>
        </w:rPr>
        <w:t xml:space="preserve">transactions must be posted to the </w:t>
      </w:r>
      <w:proofErr w:type="spellStart"/>
      <w:r w:rsidRPr="005924FA">
        <w:rPr>
          <w:rFonts w:ascii="Arial" w:hAnsi="Arial" w:cs="Arial"/>
          <w:spacing w:val="11"/>
          <w:sz w:val="22"/>
        </w:rPr>
        <w:t>computerised</w:t>
      </w:r>
      <w:proofErr w:type="spellEnd"/>
      <w:r w:rsidRPr="005924FA">
        <w:rPr>
          <w:rFonts w:ascii="Arial" w:hAnsi="Arial" w:cs="Arial"/>
          <w:spacing w:val="11"/>
          <w:sz w:val="22"/>
        </w:rPr>
        <w:t xml:space="preserve"> accounting system </w:t>
      </w:r>
      <w:proofErr w:type="gramStart"/>
      <w:r w:rsidRPr="005924FA">
        <w:rPr>
          <w:rFonts w:ascii="Arial" w:hAnsi="Arial" w:cs="Arial"/>
          <w:spacing w:val="11"/>
          <w:sz w:val="22"/>
        </w:rPr>
        <w:t>on a monthly basis</w:t>
      </w:r>
      <w:proofErr w:type="gramEnd"/>
      <w:r w:rsidRPr="005924FA">
        <w:rPr>
          <w:rFonts w:ascii="Arial" w:hAnsi="Arial" w:cs="Arial"/>
          <w:spacing w:val="11"/>
          <w:sz w:val="22"/>
        </w:rPr>
        <w:t xml:space="preserve"> and reconciled to the payroll schedule and bank account as detailed in the finance procedures.</w:t>
      </w:r>
    </w:p>
    <w:p w14:paraId="4B31B828" w14:textId="77777777" w:rsidR="00C6666C" w:rsidRPr="005924FA" w:rsidRDefault="00C6666C" w:rsidP="00C6666C">
      <w:pPr>
        <w:rPr>
          <w:rFonts w:ascii="Arial" w:hAnsi="Arial" w:cs="Arial"/>
          <w:sz w:val="22"/>
        </w:rPr>
      </w:pPr>
    </w:p>
    <w:p w14:paraId="4D72C101" w14:textId="77777777" w:rsidR="00C6666C" w:rsidRPr="005924FA" w:rsidRDefault="00C6666C" w:rsidP="00C6666C">
      <w:pPr>
        <w:rPr>
          <w:rFonts w:ascii="Arial" w:hAnsi="Arial" w:cs="Arial"/>
          <w:sz w:val="22"/>
        </w:rPr>
      </w:pPr>
      <w:r w:rsidRPr="005924FA">
        <w:rPr>
          <w:rFonts w:ascii="Arial" w:hAnsi="Arial" w:cs="Arial"/>
          <w:sz w:val="22"/>
        </w:rPr>
        <w:t>All staff are paid on the 15</w:t>
      </w:r>
      <w:r w:rsidRPr="005924FA">
        <w:rPr>
          <w:rFonts w:ascii="Arial" w:hAnsi="Arial" w:cs="Arial"/>
          <w:sz w:val="22"/>
          <w:vertAlign w:val="superscript"/>
        </w:rPr>
        <w:t>th</w:t>
      </w:r>
      <w:r w:rsidRPr="005924FA">
        <w:rPr>
          <w:rFonts w:ascii="Arial" w:hAnsi="Arial" w:cs="Arial"/>
          <w:sz w:val="22"/>
        </w:rPr>
        <w:t xml:space="preserve"> of each month.</w:t>
      </w:r>
    </w:p>
    <w:p w14:paraId="46632179" w14:textId="77777777" w:rsidR="00C6666C" w:rsidRPr="005924FA" w:rsidRDefault="00C6666C" w:rsidP="00C6666C">
      <w:pPr>
        <w:rPr>
          <w:rFonts w:ascii="Arial" w:hAnsi="Arial" w:cs="Arial"/>
          <w:sz w:val="22"/>
        </w:rPr>
      </w:pPr>
    </w:p>
    <w:p w14:paraId="6407FE30" w14:textId="77777777" w:rsidR="00C6666C" w:rsidRPr="005924FA" w:rsidRDefault="00C6666C" w:rsidP="00B654B2">
      <w:pPr>
        <w:spacing w:line="360" w:lineRule="auto"/>
        <w:rPr>
          <w:rFonts w:ascii="Arial" w:hAnsi="Arial" w:cs="Arial"/>
          <w:sz w:val="22"/>
        </w:rPr>
      </w:pPr>
      <w:r w:rsidRPr="005924FA">
        <w:rPr>
          <w:rFonts w:ascii="Arial" w:hAnsi="Arial" w:cs="Arial"/>
          <w:sz w:val="22"/>
        </w:rPr>
        <w:t>The Business Manager in each Academy is responsible for the administrative requirements of the payroll function.</w:t>
      </w:r>
    </w:p>
    <w:p w14:paraId="21AF7279" w14:textId="77777777" w:rsidR="00B654B2" w:rsidRPr="005924FA" w:rsidRDefault="00B654B2" w:rsidP="00B654B2">
      <w:pPr>
        <w:spacing w:line="360" w:lineRule="auto"/>
        <w:rPr>
          <w:rFonts w:ascii="Arial" w:hAnsi="Arial" w:cs="Arial"/>
          <w:sz w:val="22"/>
        </w:rPr>
      </w:pPr>
    </w:p>
    <w:p w14:paraId="62C7492C" w14:textId="77777777" w:rsidR="00C6666C" w:rsidRPr="005924FA" w:rsidRDefault="00C6666C" w:rsidP="00B654B2">
      <w:pPr>
        <w:spacing w:line="360" w:lineRule="auto"/>
        <w:rPr>
          <w:rFonts w:ascii="Arial" w:hAnsi="Arial" w:cs="Arial"/>
          <w:sz w:val="22"/>
        </w:rPr>
      </w:pPr>
      <w:r w:rsidRPr="005924FA">
        <w:rPr>
          <w:rFonts w:ascii="Arial" w:hAnsi="Arial" w:cs="Arial"/>
          <w:sz w:val="22"/>
        </w:rPr>
        <w:t>The Academy Business Manager will complete a monthly salary payment schedule/report for monitoring purposes.</w:t>
      </w:r>
    </w:p>
    <w:p w14:paraId="124F0630" w14:textId="77777777" w:rsidR="00B654B2" w:rsidRPr="005924FA" w:rsidRDefault="00B654B2" w:rsidP="00B654B2">
      <w:pPr>
        <w:spacing w:line="360" w:lineRule="auto"/>
        <w:rPr>
          <w:rFonts w:ascii="Arial" w:hAnsi="Arial" w:cs="Arial"/>
          <w:sz w:val="22"/>
        </w:rPr>
      </w:pPr>
    </w:p>
    <w:p w14:paraId="7CAD13CF" w14:textId="77777777" w:rsidR="00C6666C" w:rsidRPr="005924FA" w:rsidRDefault="00C6666C" w:rsidP="00B654B2">
      <w:pPr>
        <w:spacing w:line="360" w:lineRule="auto"/>
        <w:rPr>
          <w:rFonts w:ascii="Arial" w:hAnsi="Arial" w:cs="Arial"/>
          <w:sz w:val="22"/>
        </w:rPr>
      </w:pPr>
      <w:r w:rsidRPr="005924FA">
        <w:rPr>
          <w:rFonts w:ascii="Arial" w:hAnsi="Arial" w:cs="Arial"/>
          <w:sz w:val="22"/>
        </w:rPr>
        <w:t xml:space="preserve">The board of Trustees must be able to justify high levels of remuneration and maintain strong written records that document their decisions on how these were reached.  The ESFA have set limits for the CEO pay of </w:t>
      </w:r>
      <w:r w:rsidRPr="005924FA">
        <w:rPr>
          <w:rFonts w:ascii="Arial" w:hAnsi="Arial" w:cs="Arial"/>
          <w:sz w:val="22"/>
          <w:lang w:val="en-GB"/>
        </w:rPr>
        <w:t>£</w:t>
      </w:r>
      <w:r w:rsidRPr="005924FA">
        <w:rPr>
          <w:rFonts w:ascii="Arial" w:hAnsi="Arial" w:cs="Arial"/>
          <w:sz w:val="22"/>
        </w:rPr>
        <w:t>150,000 and/or over £100,000 for two or more staff.</w:t>
      </w:r>
    </w:p>
    <w:p w14:paraId="16DDEB21" w14:textId="77777777" w:rsidR="00B654B2" w:rsidRPr="005924FA" w:rsidRDefault="00B654B2" w:rsidP="00B654B2">
      <w:pPr>
        <w:spacing w:line="360" w:lineRule="auto"/>
        <w:rPr>
          <w:rFonts w:ascii="Arial" w:hAnsi="Arial" w:cs="Arial"/>
          <w:sz w:val="22"/>
        </w:rPr>
      </w:pPr>
    </w:p>
    <w:p w14:paraId="5A921F70" w14:textId="77777777" w:rsidR="00C6666C" w:rsidRPr="005924FA" w:rsidRDefault="00B654B2" w:rsidP="000B3C37">
      <w:pPr>
        <w:widowControl/>
        <w:kinsoku/>
        <w:rPr>
          <w:rFonts w:ascii="Arial" w:hAnsi="Arial" w:cs="Arial"/>
          <w:color w:val="0000FF"/>
        </w:rPr>
      </w:pPr>
      <w:r w:rsidRPr="005924FA">
        <w:rPr>
          <w:rFonts w:ascii="Arial" w:hAnsi="Arial" w:cs="Arial"/>
          <w:color w:val="0000FF"/>
        </w:rPr>
        <w:lastRenderedPageBreak/>
        <w:t xml:space="preserve">Payments </w:t>
      </w:r>
    </w:p>
    <w:p w14:paraId="32CCEC59" w14:textId="77777777" w:rsidR="00B654B2" w:rsidRPr="005924FA" w:rsidRDefault="00B654B2" w:rsidP="000B3C37">
      <w:pPr>
        <w:widowControl/>
        <w:kinsoku/>
        <w:rPr>
          <w:rFonts w:ascii="Arial" w:hAnsi="Arial" w:cs="Arial"/>
          <w:color w:val="0000FF"/>
        </w:rPr>
      </w:pPr>
    </w:p>
    <w:p w14:paraId="7A93D1F1" w14:textId="77777777" w:rsidR="00B654B2" w:rsidRPr="005924FA" w:rsidRDefault="00B654B2" w:rsidP="00B654B2">
      <w:pPr>
        <w:spacing w:line="360" w:lineRule="auto"/>
        <w:rPr>
          <w:rFonts w:ascii="Arial" w:hAnsi="Arial" w:cs="Arial"/>
          <w:spacing w:val="6"/>
          <w:sz w:val="22"/>
        </w:rPr>
      </w:pPr>
      <w:r w:rsidRPr="005924FA">
        <w:rPr>
          <w:rFonts w:ascii="Arial" w:hAnsi="Arial" w:cs="Arial"/>
          <w:spacing w:val="6"/>
          <w:sz w:val="22"/>
        </w:rPr>
        <w:t xml:space="preserve">All salary related payments are processed via BACS – only when the payroll has been checked and </w:t>
      </w:r>
      <w:proofErr w:type="spellStart"/>
      <w:r w:rsidRPr="005924FA">
        <w:rPr>
          <w:rFonts w:ascii="Arial" w:hAnsi="Arial" w:cs="Arial"/>
          <w:spacing w:val="6"/>
          <w:sz w:val="22"/>
        </w:rPr>
        <w:t>authorised</w:t>
      </w:r>
      <w:proofErr w:type="spellEnd"/>
      <w:r w:rsidRPr="005924FA">
        <w:rPr>
          <w:rFonts w:ascii="Arial" w:hAnsi="Arial" w:cs="Arial"/>
          <w:spacing w:val="6"/>
          <w:sz w:val="22"/>
        </w:rPr>
        <w:t xml:space="preserve"> by the Academy. The BACS net pay file is uploaded to Barclays centrally and </w:t>
      </w:r>
      <w:proofErr w:type="spellStart"/>
      <w:r w:rsidRPr="005924FA">
        <w:rPr>
          <w:rFonts w:ascii="Arial" w:hAnsi="Arial" w:cs="Arial"/>
          <w:spacing w:val="6"/>
          <w:sz w:val="22"/>
        </w:rPr>
        <w:t>authorised</w:t>
      </w:r>
      <w:proofErr w:type="spellEnd"/>
      <w:r w:rsidRPr="005924FA">
        <w:rPr>
          <w:rFonts w:ascii="Arial" w:hAnsi="Arial" w:cs="Arial"/>
          <w:spacing w:val="6"/>
          <w:sz w:val="22"/>
        </w:rPr>
        <w:t xml:space="preserve"> for payment via the academy bank account.  </w:t>
      </w:r>
    </w:p>
    <w:p w14:paraId="13EA12EC" w14:textId="77777777" w:rsidR="00B654B2" w:rsidRPr="005924FA" w:rsidRDefault="00B654B2" w:rsidP="00B654B2">
      <w:pPr>
        <w:pStyle w:val="NoSpacing"/>
        <w:rPr>
          <w:rFonts w:ascii="Arial" w:hAnsi="Arial" w:cs="Arial"/>
          <w:spacing w:val="4"/>
          <w:sz w:val="22"/>
        </w:rPr>
      </w:pPr>
    </w:p>
    <w:p w14:paraId="15E4B1B1" w14:textId="77777777" w:rsidR="00B654B2" w:rsidRPr="005924FA" w:rsidRDefault="00B654B2" w:rsidP="00B654B2">
      <w:pPr>
        <w:pStyle w:val="NoSpacing"/>
        <w:spacing w:line="360" w:lineRule="auto"/>
        <w:rPr>
          <w:rFonts w:ascii="Arial" w:hAnsi="Arial" w:cs="Arial"/>
          <w:b/>
          <w:bCs/>
          <w:spacing w:val="4"/>
          <w:w w:val="105"/>
          <w:sz w:val="22"/>
        </w:rPr>
      </w:pPr>
      <w:r w:rsidRPr="005924FA">
        <w:rPr>
          <w:rFonts w:ascii="Arial" w:hAnsi="Arial" w:cs="Arial"/>
          <w:spacing w:val="4"/>
          <w:sz w:val="22"/>
        </w:rPr>
        <w:t>The Academy Business Manager will reconcile the payroll files and schedules to the bank account</w:t>
      </w:r>
      <w:r w:rsidRPr="005924FA">
        <w:rPr>
          <w:rFonts w:ascii="Arial" w:hAnsi="Arial" w:cs="Arial"/>
          <w:spacing w:val="1"/>
          <w:sz w:val="22"/>
        </w:rPr>
        <w:t xml:space="preserve">. </w:t>
      </w:r>
    </w:p>
    <w:p w14:paraId="0181917F" w14:textId="77777777" w:rsidR="00B654B2" w:rsidRPr="005924FA" w:rsidRDefault="00B654B2" w:rsidP="00B654B2">
      <w:pPr>
        <w:pStyle w:val="NoSpacing"/>
        <w:rPr>
          <w:rFonts w:ascii="Arial" w:hAnsi="Arial" w:cs="Arial"/>
          <w:b/>
          <w:bCs/>
          <w:spacing w:val="4"/>
          <w:w w:val="105"/>
          <w:sz w:val="22"/>
        </w:rPr>
      </w:pPr>
    </w:p>
    <w:p w14:paraId="62B75F78" w14:textId="77777777" w:rsidR="00B654B2" w:rsidRPr="005924FA" w:rsidRDefault="00B654B2" w:rsidP="00B654B2">
      <w:pPr>
        <w:pStyle w:val="NoSpacing"/>
        <w:spacing w:line="360" w:lineRule="auto"/>
        <w:rPr>
          <w:rFonts w:ascii="Arial" w:hAnsi="Arial" w:cs="Arial"/>
          <w:spacing w:val="14"/>
          <w:sz w:val="22"/>
        </w:rPr>
      </w:pPr>
      <w:r w:rsidRPr="005924FA">
        <w:rPr>
          <w:rFonts w:ascii="Arial" w:hAnsi="Arial" w:cs="Arial"/>
          <w:bCs/>
          <w:spacing w:val="4"/>
          <w:w w:val="105"/>
          <w:sz w:val="22"/>
        </w:rPr>
        <w:t>All</w:t>
      </w:r>
      <w:r w:rsidRPr="005924FA">
        <w:rPr>
          <w:rFonts w:ascii="Arial" w:hAnsi="Arial" w:cs="Arial"/>
          <w:spacing w:val="2"/>
          <w:sz w:val="22"/>
        </w:rPr>
        <w:t xml:space="preserve"> payments are calculated via the payroll software, IRIS, with voluntary and statutory deductions made in compliance with current legislation.</w:t>
      </w:r>
      <w:r w:rsidRPr="005924FA">
        <w:rPr>
          <w:rFonts w:ascii="Arial" w:hAnsi="Arial" w:cs="Arial"/>
          <w:spacing w:val="14"/>
          <w:sz w:val="22"/>
        </w:rPr>
        <w:t xml:space="preserve"> This includes Tax, NI, pension contributions, SMP, SPP, SSP, attachment of earnings, student loans.</w:t>
      </w:r>
    </w:p>
    <w:p w14:paraId="2FD6707D" w14:textId="77777777" w:rsidR="00B654B2" w:rsidRPr="005924FA" w:rsidRDefault="00B654B2" w:rsidP="00B654B2">
      <w:pPr>
        <w:pStyle w:val="NoSpacing"/>
        <w:rPr>
          <w:rFonts w:ascii="Arial" w:hAnsi="Arial" w:cs="Arial"/>
          <w:bCs/>
          <w:spacing w:val="6"/>
          <w:w w:val="105"/>
          <w:sz w:val="22"/>
        </w:rPr>
      </w:pPr>
    </w:p>
    <w:p w14:paraId="50A62DF2" w14:textId="77777777" w:rsidR="00B654B2" w:rsidRPr="005924FA" w:rsidRDefault="00B654B2" w:rsidP="00B654B2">
      <w:pPr>
        <w:pStyle w:val="NoSpacing"/>
        <w:spacing w:line="360" w:lineRule="auto"/>
        <w:rPr>
          <w:rFonts w:ascii="Arial" w:hAnsi="Arial" w:cs="Arial"/>
          <w:spacing w:val="6"/>
          <w:sz w:val="22"/>
        </w:rPr>
      </w:pPr>
      <w:r w:rsidRPr="005924FA">
        <w:rPr>
          <w:rFonts w:ascii="Arial" w:hAnsi="Arial" w:cs="Arial"/>
          <w:spacing w:val="6"/>
          <w:sz w:val="22"/>
        </w:rPr>
        <w:t xml:space="preserve">The Academy Business Manager will post reconciled monthly payment transaction details to the </w:t>
      </w:r>
      <w:proofErr w:type="spellStart"/>
      <w:r w:rsidRPr="005924FA">
        <w:rPr>
          <w:rFonts w:ascii="Arial" w:hAnsi="Arial" w:cs="Arial"/>
          <w:spacing w:val="6"/>
          <w:sz w:val="22"/>
        </w:rPr>
        <w:t>computerised</w:t>
      </w:r>
      <w:proofErr w:type="spellEnd"/>
      <w:r w:rsidRPr="005924FA">
        <w:rPr>
          <w:rFonts w:ascii="Arial" w:hAnsi="Arial" w:cs="Arial"/>
          <w:spacing w:val="6"/>
          <w:sz w:val="22"/>
        </w:rPr>
        <w:t xml:space="preserve"> accounting system and reconcile to the budget.</w:t>
      </w:r>
    </w:p>
    <w:p w14:paraId="123D8225" w14:textId="77777777" w:rsidR="00B654B2" w:rsidRPr="005924FA" w:rsidRDefault="00B654B2">
      <w:pPr>
        <w:widowControl/>
        <w:kinsoku/>
        <w:rPr>
          <w:rFonts w:ascii="Arial" w:hAnsi="Arial" w:cs="Arial"/>
          <w:color w:val="0000FF"/>
        </w:rPr>
      </w:pPr>
      <w:r w:rsidRPr="005924FA">
        <w:rPr>
          <w:rFonts w:ascii="Arial" w:hAnsi="Arial" w:cs="Arial"/>
          <w:color w:val="0000FF"/>
        </w:rPr>
        <w:br w:type="page"/>
      </w:r>
    </w:p>
    <w:p w14:paraId="5CB68820" w14:textId="77777777" w:rsidR="00B654B2" w:rsidRPr="005924FA" w:rsidRDefault="00B654B2" w:rsidP="000B3C37">
      <w:pPr>
        <w:widowControl/>
        <w:kinsoku/>
        <w:rPr>
          <w:rFonts w:ascii="Arial" w:hAnsi="Arial" w:cs="Arial"/>
          <w:sz w:val="28"/>
        </w:rPr>
      </w:pPr>
      <w:r w:rsidRPr="005924FA">
        <w:rPr>
          <w:rFonts w:ascii="Arial" w:hAnsi="Arial" w:cs="Arial"/>
          <w:sz w:val="28"/>
        </w:rPr>
        <w:lastRenderedPageBreak/>
        <w:t xml:space="preserve">6. Purchasing </w:t>
      </w:r>
    </w:p>
    <w:p w14:paraId="619126CA" w14:textId="77777777" w:rsidR="00B654B2" w:rsidRPr="005924FA" w:rsidRDefault="00B654B2" w:rsidP="000B3C37">
      <w:pPr>
        <w:widowControl/>
        <w:kinsoku/>
        <w:rPr>
          <w:rFonts w:ascii="Arial" w:hAnsi="Arial" w:cs="Arial"/>
          <w:sz w:val="28"/>
        </w:rPr>
      </w:pPr>
    </w:p>
    <w:p w14:paraId="1889F431" w14:textId="77777777" w:rsidR="00B654B2" w:rsidRPr="005924FA" w:rsidRDefault="00B654B2" w:rsidP="00B654B2">
      <w:pPr>
        <w:pStyle w:val="NoSpacing"/>
        <w:spacing w:line="360" w:lineRule="auto"/>
        <w:rPr>
          <w:rFonts w:ascii="Arial" w:hAnsi="Arial" w:cs="Arial"/>
          <w:spacing w:val="3"/>
          <w:sz w:val="22"/>
        </w:rPr>
      </w:pPr>
      <w:r w:rsidRPr="005924FA">
        <w:rPr>
          <w:rFonts w:ascii="Arial" w:hAnsi="Arial" w:cs="Arial"/>
          <w:sz w:val="22"/>
        </w:rPr>
        <w:t xml:space="preserve">The Trust will endeavor to achieve Best Value from all purchases. This means </w:t>
      </w:r>
      <w:r w:rsidRPr="005924FA">
        <w:rPr>
          <w:rFonts w:ascii="Arial" w:hAnsi="Arial" w:cs="Arial"/>
          <w:spacing w:val="2"/>
          <w:sz w:val="22"/>
        </w:rPr>
        <w:t>that the procurement of goods and services is of the correct quality and quantity, timely and at the best possible price</w:t>
      </w:r>
      <w:r w:rsidRPr="005924FA">
        <w:rPr>
          <w:rFonts w:ascii="Arial" w:hAnsi="Arial" w:cs="Arial"/>
          <w:spacing w:val="3"/>
          <w:sz w:val="22"/>
        </w:rPr>
        <w:t>.</w:t>
      </w:r>
    </w:p>
    <w:p w14:paraId="7F69C959" w14:textId="77777777" w:rsidR="00B654B2" w:rsidRPr="005924FA" w:rsidRDefault="00B654B2" w:rsidP="00B654B2">
      <w:pPr>
        <w:pStyle w:val="NoSpacing"/>
        <w:jc w:val="both"/>
        <w:rPr>
          <w:rFonts w:ascii="Arial" w:hAnsi="Arial" w:cs="Arial"/>
          <w:spacing w:val="3"/>
          <w:sz w:val="22"/>
        </w:rPr>
      </w:pPr>
    </w:p>
    <w:p w14:paraId="185E5B76"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pacing w:val="3"/>
          <w:sz w:val="22"/>
        </w:rPr>
        <w:t xml:space="preserve">The </w:t>
      </w:r>
      <w:proofErr w:type="gramStart"/>
      <w:r w:rsidRPr="005924FA">
        <w:rPr>
          <w:rFonts w:ascii="Arial" w:hAnsi="Arial" w:cs="Arial"/>
          <w:spacing w:val="3"/>
          <w:sz w:val="22"/>
        </w:rPr>
        <w:t>vast majority</w:t>
      </w:r>
      <w:proofErr w:type="gramEnd"/>
      <w:r w:rsidRPr="005924FA">
        <w:rPr>
          <w:rFonts w:ascii="Arial" w:hAnsi="Arial" w:cs="Arial"/>
          <w:spacing w:val="3"/>
          <w:sz w:val="22"/>
        </w:rPr>
        <w:t xml:space="preserve"> of Trust purchases will be paid for using public funds so the following principles must be applied to all our procurement processes:</w:t>
      </w:r>
    </w:p>
    <w:p w14:paraId="76E788B8" w14:textId="77777777" w:rsidR="00B654B2" w:rsidRPr="005924FA" w:rsidRDefault="00B654B2" w:rsidP="00B654B2">
      <w:pPr>
        <w:widowControl/>
        <w:kinsoku/>
        <w:rPr>
          <w:rFonts w:ascii="Arial" w:hAnsi="Arial" w:cs="Arial"/>
          <w:sz w:val="28"/>
        </w:rPr>
      </w:pPr>
    </w:p>
    <w:p w14:paraId="2B74E64B" w14:textId="77777777" w:rsidR="00B654B2" w:rsidRPr="005924FA" w:rsidRDefault="00B654B2" w:rsidP="007548C7">
      <w:pPr>
        <w:pStyle w:val="NoSpacing"/>
        <w:numPr>
          <w:ilvl w:val="0"/>
          <w:numId w:val="16"/>
        </w:numPr>
        <w:rPr>
          <w:rFonts w:ascii="Arial" w:hAnsi="Arial" w:cs="Arial"/>
          <w:sz w:val="22"/>
        </w:rPr>
      </w:pPr>
      <w:r w:rsidRPr="005924FA">
        <w:rPr>
          <w:rFonts w:ascii="Arial" w:hAnsi="Arial" w:cs="Arial"/>
          <w:b/>
          <w:bCs/>
          <w:spacing w:val="-5"/>
          <w:w w:val="105"/>
          <w:sz w:val="22"/>
        </w:rPr>
        <w:t xml:space="preserve">Probity - </w:t>
      </w:r>
      <w:r w:rsidRPr="005924FA">
        <w:rPr>
          <w:rFonts w:ascii="Arial" w:hAnsi="Arial" w:cs="Arial"/>
          <w:spacing w:val="-5"/>
          <w:sz w:val="22"/>
        </w:rPr>
        <w:t xml:space="preserve">it must be demonstrable that there is no corruption or private gain involved in any </w:t>
      </w:r>
      <w:r w:rsidRPr="005924FA">
        <w:rPr>
          <w:rFonts w:ascii="Arial" w:hAnsi="Arial" w:cs="Arial"/>
          <w:sz w:val="22"/>
        </w:rPr>
        <w:t xml:space="preserve">contractual relationships. Any transactions for goods and services involving connected parties – this includes governors and academy based staff – must be discussed with the CFO prior to engagement. A formal procurement process, as outlined below, must be adopted to ensure transparency and probity regardless of value. </w:t>
      </w:r>
    </w:p>
    <w:p w14:paraId="3EB39101" w14:textId="77777777" w:rsidR="00B654B2" w:rsidRPr="005924FA" w:rsidRDefault="00B654B2" w:rsidP="007548C7">
      <w:pPr>
        <w:pStyle w:val="NoSpacing"/>
        <w:numPr>
          <w:ilvl w:val="0"/>
          <w:numId w:val="16"/>
        </w:numPr>
        <w:rPr>
          <w:rFonts w:ascii="Arial" w:hAnsi="Arial" w:cs="Arial"/>
          <w:sz w:val="22"/>
        </w:rPr>
      </w:pPr>
      <w:r w:rsidRPr="005924FA">
        <w:rPr>
          <w:rFonts w:ascii="Arial" w:hAnsi="Arial" w:cs="Arial"/>
          <w:b/>
          <w:bCs/>
          <w:w w:val="105"/>
          <w:sz w:val="22"/>
        </w:rPr>
        <w:t xml:space="preserve">Accountability - </w:t>
      </w:r>
      <w:r w:rsidRPr="005924FA">
        <w:rPr>
          <w:rFonts w:ascii="Arial" w:hAnsi="Arial" w:cs="Arial"/>
          <w:bCs/>
          <w:w w:val="105"/>
          <w:sz w:val="22"/>
        </w:rPr>
        <w:t>as the Trust is</w:t>
      </w:r>
      <w:r w:rsidRPr="005924FA">
        <w:rPr>
          <w:rFonts w:ascii="Arial" w:hAnsi="Arial" w:cs="Arial"/>
          <w:sz w:val="22"/>
        </w:rPr>
        <w:t xml:space="preserve"> publicly accountable for its expenditure and the conduct of its affairs, all processes and relationships must be transparent</w:t>
      </w:r>
    </w:p>
    <w:p w14:paraId="09CEB154" w14:textId="77777777" w:rsidR="00B654B2" w:rsidRPr="005924FA" w:rsidRDefault="00B654B2" w:rsidP="007548C7">
      <w:pPr>
        <w:pStyle w:val="NoSpacing"/>
        <w:numPr>
          <w:ilvl w:val="0"/>
          <w:numId w:val="16"/>
        </w:numPr>
        <w:rPr>
          <w:rFonts w:ascii="Arial" w:hAnsi="Arial" w:cs="Arial"/>
          <w:sz w:val="22"/>
        </w:rPr>
      </w:pPr>
      <w:r w:rsidRPr="005924FA">
        <w:rPr>
          <w:rFonts w:ascii="Arial" w:hAnsi="Arial" w:cs="Arial"/>
          <w:b/>
          <w:bCs/>
          <w:w w:val="105"/>
          <w:sz w:val="22"/>
        </w:rPr>
        <w:t xml:space="preserve">Fairness - </w:t>
      </w:r>
      <w:r w:rsidRPr="005924FA">
        <w:rPr>
          <w:rFonts w:ascii="Arial" w:hAnsi="Arial" w:cs="Arial"/>
          <w:sz w:val="22"/>
        </w:rPr>
        <w:t>that all Trust dealings/transactions are carried out on a fair and equitable basis.</w:t>
      </w:r>
    </w:p>
    <w:p w14:paraId="59758E73" w14:textId="77777777" w:rsidR="00B654B2" w:rsidRPr="005924FA" w:rsidRDefault="00B654B2" w:rsidP="00B654B2">
      <w:pPr>
        <w:widowControl/>
        <w:kinsoku/>
        <w:rPr>
          <w:rFonts w:ascii="Arial" w:hAnsi="Arial" w:cs="Arial"/>
          <w:sz w:val="28"/>
        </w:rPr>
      </w:pPr>
    </w:p>
    <w:p w14:paraId="0DE6AEB1" w14:textId="77777777" w:rsidR="00B654B2" w:rsidRPr="005924FA" w:rsidRDefault="00B654B2" w:rsidP="00B654B2">
      <w:pPr>
        <w:pStyle w:val="NoSpacing"/>
        <w:rPr>
          <w:rFonts w:ascii="Arial" w:hAnsi="Arial" w:cs="Arial"/>
        </w:rPr>
      </w:pPr>
      <w:r w:rsidRPr="005924FA">
        <w:rPr>
          <w:rFonts w:ascii="Arial" w:hAnsi="Arial" w:cs="Arial"/>
        </w:rPr>
        <w:t>All ICT procurement is to be carried out by the Trust Strategic ICT officer.</w:t>
      </w:r>
    </w:p>
    <w:p w14:paraId="65C878C4" w14:textId="77777777" w:rsidR="00B654B2" w:rsidRPr="005924FA" w:rsidRDefault="00B654B2" w:rsidP="00B654B2">
      <w:pPr>
        <w:pStyle w:val="NoSpacing"/>
        <w:rPr>
          <w:rFonts w:ascii="Arial" w:hAnsi="Arial" w:cs="Arial"/>
        </w:rPr>
      </w:pPr>
    </w:p>
    <w:p w14:paraId="56CDE772" w14:textId="77777777" w:rsidR="00B654B2" w:rsidRPr="005924FA" w:rsidRDefault="00B654B2" w:rsidP="00B654B2">
      <w:pPr>
        <w:pStyle w:val="NoSpacing"/>
        <w:rPr>
          <w:rFonts w:ascii="Arial" w:hAnsi="Arial" w:cs="Arial"/>
          <w:color w:val="0000FF"/>
        </w:rPr>
      </w:pPr>
      <w:r w:rsidRPr="005924FA">
        <w:rPr>
          <w:rFonts w:ascii="Arial" w:hAnsi="Arial" w:cs="Arial"/>
          <w:color w:val="0000FF"/>
        </w:rPr>
        <w:t xml:space="preserve">Routine Purchasing </w:t>
      </w:r>
    </w:p>
    <w:p w14:paraId="3434DE00" w14:textId="77777777" w:rsidR="00B654B2" w:rsidRPr="005924FA" w:rsidRDefault="00B654B2" w:rsidP="00B654B2">
      <w:pPr>
        <w:pStyle w:val="NoSpacing"/>
        <w:rPr>
          <w:rFonts w:ascii="Arial" w:hAnsi="Arial" w:cs="Arial"/>
          <w:color w:val="0000FF"/>
        </w:rPr>
      </w:pPr>
    </w:p>
    <w:p w14:paraId="6B357AD1"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pacing w:val="1"/>
          <w:sz w:val="22"/>
        </w:rPr>
        <w:t xml:space="preserve">As a general principle, all purchases are </w:t>
      </w:r>
      <w:r w:rsidRPr="005924FA">
        <w:rPr>
          <w:rFonts w:ascii="Arial" w:hAnsi="Arial" w:cs="Arial"/>
          <w:sz w:val="22"/>
        </w:rPr>
        <w:t>as required and are for bone-fide purposes and value for money is obtained in respect of all goods and services.</w:t>
      </w:r>
    </w:p>
    <w:p w14:paraId="7DB59570" w14:textId="77777777" w:rsidR="00B654B2" w:rsidRPr="005924FA" w:rsidRDefault="00B654B2" w:rsidP="00B654B2">
      <w:pPr>
        <w:pStyle w:val="NoSpacing"/>
        <w:rPr>
          <w:rFonts w:ascii="Arial" w:hAnsi="Arial" w:cs="Arial"/>
          <w:b/>
          <w:bCs/>
          <w:spacing w:val="-2"/>
          <w:w w:val="105"/>
          <w:sz w:val="22"/>
          <w:u w:val="single"/>
        </w:rPr>
      </w:pPr>
    </w:p>
    <w:p w14:paraId="3A32F115" w14:textId="77777777" w:rsidR="00B654B2" w:rsidRPr="005924FA" w:rsidRDefault="00B654B2" w:rsidP="00B654B2">
      <w:pPr>
        <w:pStyle w:val="NoSpacing"/>
        <w:spacing w:line="360" w:lineRule="auto"/>
        <w:rPr>
          <w:rFonts w:ascii="Arial" w:hAnsi="Arial" w:cs="Arial"/>
          <w:bCs/>
          <w:w w:val="105"/>
          <w:sz w:val="22"/>
        </w:rPr>
      </w:pPr>
      <w:r w:rsidRPr="005924FA">
        <w:rPr>
          <w:rFonts w:ascii="Arial" w:hAnsi="Arial" w:cs="Arial"/>
          <w:bCs/>
          <w:w w:val="105"/>
          <w:sz w:val="22"/>
        </w:rPr>
        <w:t xml:space="preserve">All Trust Academies will adopt a financial procedures manual in a format agreed by Business Managers across the Trust, which is relevant to the individual Academy but </w:t>
      </w:r>
      <w:proofErr w:type="spellStart"/>
      <w:r w:rsidRPr="005924FA">
        <w:rPr>
          <w:rFonts w:ascii="Arial" w:hAnsi="Arial" w:cs="Arial"/>
          <w:bCs/>
          <w:w w:val="105"/>
          <w:sz w:val="22"/>
        </w:rPr>
        <w:t>recognises</w:t>
      </w:r>
      <w:proofErr w:type="spellEnd"/>
      <w:r w:rsidRPr="005924FA">
        <w:rPr>
          <w:rFonts w:ascii="Arial" w:hAnsi="Arial" w:cs="Arial"/>
          <w:bCs/>
          <w:w w:val="105"/>
          <w:sz w:val="22"/>
        </w:rPr>
        <w:t xml:space="preserve"> the requirements outlined in this overarching Finance Policy.</w:t>
      </w:r>
    </w:p>
    <w:p w14:paraId="4F579529" w14:textId="77777777" w:rsidR="00B654B2" w:rsidRPr="005924FA" w:rsidRDefault="00B654B2" w:rsidP="00B654B2">
      <w:pPr>
        <w:pStyle w:val="NoSpacing"/>
        <w:rPr>
          <w:rFonts w:ascii="Arial" w:hAnsi="Arial" w:cs="Arial"/>
          <w:bCs/>
          <w:w w:val="105"/>
          <w:sz w:val="22"/>
        </w:rPr>
      </w:pPr>
    </w:p>
    <w:p w14:paraId="6E021A43" w14:textId="77777777" w:rsidR="00B654B2" w:rsidRPr="005924FA" w:rsidRDefault="00B654B2" w:rsidP="00B654B2">
      <w:pPr>
        <w:pStyle w:val="NoSpacing"/>
        <w:spacing w:line="360" w:lineRule="auto"/>
        <w:rPr>
          <w:rFonts w:ascii="Arial" w:hAnsi="Arial" w:cs="Arial"/>
          <w:spacing w:val="2"/>
          <w:sz w:val="22"/>
        </w:rPr>
      </w:pPr>
      <w:r w:rsidRPr="005924FA">
        <w:rPr>
          <w:rFonts w:ascii="Arial" w:hAnsi="Arial" w:cs="Arial"/>
          <w:sz w:val="22"/>
        </w:rPr>
        <w:t>A quotation or price must always be obtained before any order is placed. The business manager must ensure that adequate funds are available from a suitable and approved</w:t>
      </w:r>
      <w:r w:rsidRPr="005924FA">
        <w:rPr>
          <w:rFonts w:ascii="Arial" w:hAnsi="Arial" w:cs="Arial"/>
          <w:spacing w:val="2"/>
          <w:sz w:val="22"/>
        </w:rPr>
        <w:t xml:space="preserve"> budget.</w:t>
      </w:r>
    </w:p>
    <w:p w14:paraId="61B66A68" w14:textId="77777777" w:rsidR="00B654B2" w:rsidRPr="005924FA" w:rsidRDefault="00B654B2" w:rsidP="00B654B2">
      <w:pPr>
        <w:pStyle w:val="NoSpacing"/>
        <w:rPr>
          <w:rFonts w:ascii="Arial" w:hAnsi="Arial" w:cs="Arial"/>
          <w:spacing w:val="2"/>
          <w:sz w:val="22"/>
          <w:highlight w:val="yellow"/>
        </w:rPr>
      </w:pPr>
    </w:p>
    <w:p w14:paraId="2E1D118B" w14:textId="77777777" w:rsidR="00B654B2" w:rsidRPr="005924FA" w:rsidRDefault="00B654B2" w:rsidP="00B654B2">
      <w:pPr>
        <w:pStyle w:val="NoSpacing"/>
        <w:spacing w:line="360" w:lineRule="auto"/>
        <w:rPr>
          <w:rFonts w:ascii="Arial" w:hAnsi="Arial" w:cs="Arial"/>
          <w:b/>
          <w:bCs/>
          <w:w w:val="105"/>
          <w:sz w:val="22"/>
          <w:szCs w:val="22"/>
        </w:rPr>
      </w:pPr>
      <w:r w:rsidRPr="005924FA">
        <w:rPr>
          <w:rFonts w:ascii="Arial" w:hAnsi="Arial" w:cs="Arial"/>
          <w:sz w:val="22"/>
          <w:szCs w:val="22"/>
        </w:rPr>
        <w:t>All orders must be made in writing using an official approved purchase order raised on SAGE 200. Purchase requisition forms will be available from the Academy Business Manager.</w:t>
      </w:r>
    </w:p>
    <w:p w14:paraId="2C36BB58" w14:textId="77777777" w:rsidR="00B654B2" w:rsidRPr="005924FA" w:rsidRDefault="00B654B2" w:rsidP="00B654B2">
      <w:pPr>
        <w:pStyle w:val="NoSpacing"/>
        <w:rPr>
          <w:rFonts w:ascii="Arial" w:hAnsi="Arial" w:cs="Arial"/>
          <w:b/>
          <w:bCs/>
          <w:w w:val="105"/>
          <w:sz w:val="22"/>
          <w:szCs w:val="22"/>
        </w:rPr>
      </w:pPr>
    </w:p>
    <w:p w14:paraId="4ABDDB23" w14:textId="77777777" w:rsidR="00B654B2" w:rsidRPr="005924FA" w:rsidRDefault="00B654B2" w:rsidP="00B654B2">
      <w:pPr>
        <w:pStyle w:val="NoSpacing"/>
        <w:spacing w:line="360" w:lineRule="auto"/>
        <w:rPr>
          <w:rFonts w:ascii="Arial" w:hAnsi="Arial" w:cs="Arial"/>
          <w:sz w:val="22"/>
          <w:szCs w:val="22"/>
        </w:rPr>
      </w:pPr>
      <w:r w:rsidRPr="005924FA">
        <w:rPr>
          <w:rFonts w:ascii="Arial" w:hAnsi="Arial" w:cs="Arial"/>
          <w:sz w:val="22"/>
          <w:szCs w:val="22"/>
        </w:rPr>
        <w:t>The Academy Business Manager must make appropriate arrangements for the delivery of goods. On receipt a detailed check of the goods received against the goods received note (GRN) must be undertaken and a record made of any discrepancies between the goods delivered and the GRN. Goods received should be recorded on SAGE 200. Discrepancies should be discussed with the supplier without delay.</w:t>
      </w:r>
    </w:p>
    <w:p w14:paraId="708CA215" w14:textId="77777777" w:rsidR="00B654B2" w:rsidRPr="005924FA" w:rsidRDefault="00B654B2" w:rsidP="00B654B2">
      <w:pPr>
        <w:pStyle w:val="NoSpacing"/>
        <w:spacing w:line="360" w:lineRule="auto"/>
        <w:rPr>
          <w:rFonts w:ascii="Arial" w:hAnsi="Arial" w:cs="Arial"/>
          <w:sz w:val="22"/>
          <w:szCs w:val="22"/>
        </w:rPr>
      </w:pPr>
      <w:r w:rsidRPr="005924FA">
        <w:rPr>
          <w:rFonts w:ascii="Arial" w:hAnsi="Arial" w:cs="Arial"/>
          <w:spacing w:val="1"/>
          <w:sz w:val="22"/>
          <w:szCs w:val="22"/>
        </w:rPr>
        <w:lastRenderedPageBreak/>
        <w:t xml:space="preserve">A record must be made of any goods rejected or returned to the supplier because they are not as ordered or </w:t>
      </w:r>
      <w:r w:rsidRPr="005924FA">
        <w:rPr>
          <w:rFonts w:ascii="Arial" w:hAnsi="Arial" w:cs="Arial"/>
          <w:sz w:val="22"/>
          <w:szCs w:val="22"/>
        </w:rPr>
        <w:t>are of sub-standard quality.</w:t>
      </w:r>
    </w:p>
    <w:p w14:paraId="5E32EDB2" w14:textId="77777777" w:rsidR="00B654B2" w:rsidRPr="005924FA" w:rsidRDefault="00B654B2" w:rsidP="00B654B2">
      <w:pPr>
        <w:pStyle w:val="NoSpacing"/>
        <w:jc w:val="both"/>
        <w:rPr>
          <w:rFonts w:ascii="Arial" w:hAnsi="Arial" w:cs="Arial"/>
          <w:sz w:val="22"/>
          <w:szCs w:val="22"/>
        </w:rPr>
      </w:pPr>
    </w:p>
    <w:p w14:paraId="62D5BF6C" w14:textId="77777777" w:rsidR="00B654B2" w:rsidRPr="005924FA" w:rsidRDefault="00B654B2" w:rsidP="00B654B2">
      <w:pPr>
        <w:widowControl/>
        <w:kinsoku/>
        <w:spacing w:line="360" w:lineRule="auto"/>
        <w:rPr>
          <w:rFonts w:ascii="Arial" w:hAnsi="Arial" w:cs="Arial"/>
          <w:sz w:val="22"/>
          <w:szCs w:val="22"/>
        </w:rPr>
      </w:pPr>
      <w:r w:rsidRPr="005924FA">
        <w:rPr>
          <w:rFonts w:ascii="Arial" w:hAnsi="Arial" w:cs="Arial"/>
          <w:sz w:val="22"/>
          <w:szCs w:val="22"/>
        </w:rPr>
        <w:t>All invoices, unless there is a discrepancy, should be dealt with and processed in a timely manner and paid in line with the terms specified. Invoices are to be attached to the purchase order and the GRN and checked for the following</w:t>
      </w:r>
    </w:p>
    <w:p w14:paraId="3D1D7271" w14:textId="77777777" w:rsidR="00B654B2" w:rsidRPr="005924FA" w:rsidRDefault="00B654B2" w:rsidP="00B654B2">
      <w:pPr>
        <w:widowControl/>
        <w:kinsoku/>
        <w:spacing w:line="360" w:lineRule="auto"/>
        <w:rPr>
          <w:rFonts w:ascii="Arial" w:hAnsi="Arial" w:cs="Arial"/>
          <w:sz w:val="22"/>
          <w:szCs w:val="22"/>
        </w:rPr>
      </w:pPr>
    </w:p>
    <w:p w14:paraId="2DBC3B95" w14:textId="77777777" w:rsidR="00B654B2" w:rsidRPr="005924FA" w:rsidRDefault="00B654B2" w:rsidP="007548C7">
      <w:pPr>
        <w:pStyle w:val="NoSpacing"/>
        <w:numPr>
          <w:ilvl w:val="0"/>
          <w:numId w:val="17"/>
        </w:numPr>
        <w:rPr>
          <w:rFonts w:ascii="Arial" w:hAnsi="Arial" w:cs="Arial"/>
          <w:sz w:val="22"/>
        </w:rPr>
      </w:pPr>
      <w:r w:rsidRPr="005924FA">
        <w:rPr>
          <w:rFonts w:ascii="Arial" w:hAnsi="Arial" w:cs="Arial"/>
          <w:sz w:val="22"/>
        </w:rPr>
        <w:t>Invoice arithmetically correct</w:t>
      </w:r>
    </w:p>
    <w:p w14:paraId="29469780" w14:textId="77777777" w:rsidR="00B654B2" w:rsidRPr="005924FA" w:rsidRDefault="00B654B2" w:rsidP="007548C7">
      <w:pPr>
        <w:pStyle w:val="NoSpacing"/>
        <w:numPr>
          <w:ilvl w:val="0"/>
          <w:numId w:val="17"/>
        </w:numPr>
        <w:rPr>
          <w:rFonts w:ascii="Arial" w:hAnsi="Arial" w:cs="Arial"/>
          <w:sz w:val="22"/>
        </w:rPr>
      </w:pPr>
      <w:r w:rsidRPr="005924FA">
        <w:rPr>
          <w:rFonts w:ascii="Arial" w:hAnsi="Arial" w:cs="Arial"/>
          <w:sz w:val="22"/>
        </w:rPr>
        <w:t>Goods/services received</w:t>
      </w:r>
    </w:p>
    <w:p w14:paraId="142ED136" w14:textId="77777777" w:rsidR="00B654B2" w:rsidRPr="005924FA" w:rsidRDefault="00B654B2" w:rsidP="007548C7">
      <w:pPr>
        <w:pStyle w:val="NoSpacing"/>
        <w:numPr>
          <w:ilvl w:val="0"/>
          <w:numId w:val="17"/>
        </w:numPr>
        <w:rPr>
          <w:rFonts w:ascii="Arial" w:hAnsi="Arial" w:cs="Arial"/>
          <w:sz w:val="22"/>
        </w:rPr>
      </w:pPr>
      <w:r w:rsidRPr="005924FA">
        <w:rPr>
          <w:rFonts w:ascii="Arial" w:hAnsi="Arial" w:cs="Arial"/>
          <w:sz w:val="22"/>
        </w:rPr>
        <w:t>Goods/services as ordered</w:t>
      </w:r>
    </w:p>
    <w:p w14:paraId="631CB193" w14:textId="77777777" w:rsidR="00B654B2" w:rsidRPr="005924FA" w:rsidRDefault="00B654B2" w:rsidP="007548C7">
      <w:pPr>
        <w:pStyle w:val="NoSpacing"/>
        <w:numPr>
          <w:ilvl w:val="0"/>
          <w:numId w:val="17"/>
        </w:numPr>
        <w:rPr>
          <w:rFonts w:ascii="Arial" w:hAnsi="Arial" w:cs="Arial"/>
          <w:sz w:val="22"/>
        </w:rPr>
      </w:pPr>
      <w:r w:rsidRPr="005924FA">
        <w:rPr>
          <w:rFonts w:ascii="Arial" w:hAnsi="Arial" w:cs="Arial"/>
          <w:sz w:val="22"/>
        </w:rPr>
        <w:t>Prices correct</w:t>
      </w:r>
    </w:p>
    <w:p w14:paraId="5ED52DA4" w14:textId="77777777" w:rsidR="00B654B2" w:rsidRPr="005924FA" w:rsidRDefault="00B654B2" w:rsidP="007548C7">
      <w:pPr>
        <w:pStyle w:val="NoSpacing"/>
        <w:numPr>
          <w:ilvl w:val="0"/>
          <w:numId w:val="17"/>
        </w:numPr>
        <w:rPr>
          <w:rFonts w:ascii="Arial" w:hAnsi="Arial" w:cs="Arial"/>
          <w:sz w:val="22"/>
        </w:rPr>
      </w:pPr>
      <w:r w:rsidRPr="005924FA">
        <w:rPr>
          <w:rFonts w:ascii="Arial" w:hAnsi="Arial" w:cs="Arial"/>
          <w:sz w:val="22"/>
        </w:rPr>
        <w:t>VAT treated correctly</w:t>
      </w:r>
    </w:p>
    <w:p w14:paraId="3344D33B" w14:textId="77777777" w:rsidR="00B654B2" w:rsidRPr="005924FA" w:rsidRDefault="00B654B2" w:rsidP="00B654B2">
      <w:pPr>
        <w:pStyle w:val="NoSpacing"/>
        <w:rPr>
          <w:rFonts w:ascii="Arial" w:hAnsi="Arial" w:cs="Arial"/>
          <w:sz w:val="22"/>
        </w:rPr>
      </w:pPr>
    </w:p>
    <w:p w14:paraId="7268526D"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z w:val="22"/>
        </w:rPr>
        <w:t xml:space="preserve">The invoice will be posted to the </w:t>
      </w:r>
      <w:proofErr w:type="spellStart"/>
      <w:r w:rsidRPr="005924FA">
        <w:rPr>
          <w:rFonts w:ascii="Arial" w:hAnsi="Arial" w:cs="Arial"/>
          <w:sz w:val="22"/>
        </w:rPr>
        <w:t>computerised</w:t>
      </w:r>
      <w:proofErr w:type="spellEnd"/>
      <w:r w:rsidRPr="005924FA">
        <w:rPr>
          <w:rFonts w:ascii="Arial" w:hAnsi="Arial" w:cs="Arial"/>
          <w:sz w:val="22"/>
        </w:rPr>
        <w:t xml:space="preserve"> accounting system against the official order raised.</w:t>
      </w:r>
    </w:p>
    <w:p w14:paraId="272F1131" w14:textId="77777777" w:rsidR="00B654B2" w:rsidRPr="005924FA" w:rsidRDefault="00B654B2" w:rsidP="00B654B2">
      <w:pPr>
        <w:pStyle w:val="NoSpacing"/>
        <w:rPr>
          <w:rFonts w:ascii="Arial" w:hAnsi="Arial" w:cs="Arial"/>
          <w:sz w:val="22"/>
        </w:rPr>
      </w:pPr>
    </w:p>
    <w:p w14:paraId="53B3465D"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z w:val="22"/>
        </w:rPr>
        <w:t xml:space="preserve">The invoice will be </w:t>
      </w:r>
      <w:proofErr w:type="spellStart"/>
      <w:r w:rsidRPr="005924FA">
        <w:rPr>
          <w:rFonts w:ascii="Arial" w:hAnsi="Arial" w:cs="Arial"/>
          <w:sz w:val="22"/>
        </w:rPr>
        <w:t>authorised</w:t>
      </w:r>
      <w:proofErr w:type="spellEnd"/>
      <w:r w:rsidRPr="005924FA">
        <w:rPr>
          <w:rFonts w:ascii="Arial" w:hAnsi="Arial" w:cs="Arial"/>
          <w:sz w:val="22"/>
        </w:rPr>
        <w:t xml:space="preserve"> by two official nominated signatories and passed for payment via BACS.</w:t>
      </w:r>
    </w:p>
    <w:p w14:paraId="1F9F3527" w14:textId="77777777" w:rsidR="00B654B2" w:rsidRPr="005924FA" w:rsidRDefault="00B654B2" w:rsidP="00B654B2">
      <w:pPr>
        <w:pStyle w:val="NoSpacing"/>
        <w:rPr>
          <w:rFonts w:ascii="Arial" w:hAnsi="Arial" w:cs="Arial"/>
          <w:sz w:val="22"/>
        </w:rPr>
      </w:pPr>
    </w:p>
    <w:p w14:paraId="39C6EB11"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z w:val="22"/>
        </w:rPr>
        <w:t>Copy invoices are not to be paid unless exhaustive checks have been performed to confirm that payment has not previously been made. References back to the original order are to be made in every case. Confirmation that such checks have been made is to be by endorsing the invoice “copy invoice not previously passed for payment” and signing. Under no circumstances are payments to be paid against supplier statements.</w:t>
      </w:r>
    </w:p>
    <w:p w14:paraId="1F34B31C" w14:textId="77777777" w:rsidR="00B654B2" w:rsidRPr="005924FA" w:rsidRDefault="00B654B2" w:rsidP="00B654B2">
      <w:pPr>
        <w:pStyle w:val="NoSpacing"/>
        <w:rPr>
          <w:rFonts w:ascii="Arial" w:hAnsi="Arial" w:cs="Arial"/>
          <w:sz w:val="22"/>
        </w:rPr>
      </w:pPr>
    </w:p>
    <w:p w14:paraId="43C7FB09" w14:textId="77777777" w:rsidR="00B654B2" w:rsidRPr="005924FA" w:rsidRDefault="00B654B2" w:rsidP="00B654B2">
      <w:pPr>
        <w:pStyle w:val="NoSpacing"/>
        <w:spacing w:line="360" w:lineRule="auto"/>
        <w:rPr>
          <w:rFonts w:ascii="Arial" w:hAnsi="Arial" w:cs="Arial"/>
          <w:sz w:val="22"/>
        </w:rPr>
      </w:pPr>
      <w:r w:rsidRPr="005924FA">
        <w:rPr>
          <w:rFonts w:ascii="Arial" w:hAnsi="Arial" w:cs="Arial"/>
          <w:sz w:val="22"/>
        </w:rPr>
        <w:t>All financial records will be kept by the Academy Business Manager in an orderly manner for a minimum of six years.</w:t>
      </w:r>
    </w:p>
    <w:p w14:paraId="69F65525" w14:textId="77777777" w:rsidR="00B654B2" w:rsidRPr="005924FA" w:rsidRDefault="00B654B2" w:rsidP="00B654B2">
      <w:pPr>
        <w:pStyle w:val="NoSpacing"/>
        <w:rPr>
          <w:rFonts w:ascii="Arial" w:hAnsi="Arial" w:cs="Arial"/>
          <w:sz w:val="22"/>
        </w:rPr>
      </w:pPr>
    </w:p>
    <w:p w14:paraId="2A2D5438" w14:textId="77777777" w:rsidR="00B654B2" w:rsidRPr="005924FA" w:rsidRDefault="00B654B2" w:rsidP="00B654B2">
      <w:pPr>
        <w:pStyle w:val="NoSpacing"/>
        <w:rPr>
          <w:rFonts w:ascii="Arial" w:hAnsi="Arial" w:cs="Arial"/>
          <w:color w:val="0000FF"/>
        </w:rPr>
      </w:pPr>
      <w:r w:rsidRPr="005924FA">
        <w:rPr>
          <w:rFonts w:ascii="Arial" w:hAnsi="Arial" w:cs="Arial"/>
          <w:color w:val="0000FF"/>
        </w:rPr>
        <w:t>Limits</w:t>
      </w:r>
    </w:p>
    <w:p w14:paraId="2804B1C6" w14:textId="77777777" w:rsidR="00B654B2" w:rsidRPr="005924FA" w:rsidRDefault="00B654B2" w:rsidP="00B654B2">
      <w:pPr>
        <w:widowControl/>
        <w:kinsoku/>
        <w:spacing w:line="360" w:lineRule="auto"/>
        <w:rPr>
          <w:rFonts w:ascii="Arial" w:hAnsi="Arial" w:cs="Arial"/>
          <w:sz w:val="22"/>
          <w:szCs w:val="22"/>
        </w:rPr>
      </w:pPr>
    </w:p>
    <w:p w14:paraId="5724D311" w14:textId="77777777" w:rsidR="00B654B2" w:rsidRPr="005924FA" w:rsidRDefault="00B654B2" w:rsidP="00B654B2">
      <w:pPr>
        <w:widowControl/>
        <w:kinsoku/>
        <w:spacing w:line="360" w:lineRule="auto"/>
        <w:rPr>
          <w:rFonts w:ascii="Arial" w:hAnsi="Arial" w:cs="Arial"/>
          <w:sz w:val="22"/>
          <w:szCs w:val="22"/>
        </w:rPr>
      </w:pPr>
      <w:r w:rsidRPr="005924FA">
        <w:rPr>
          <w:rFonts w:ascii="Arial" w:hAnsi="Arial" w:cs="Arial"/>
          <w:sz w:val="22"/>
          <w:szCs w:val="22"/>
        </w:rPr>
        <w:t xml:space="preserve">The Academy Business Manager will refer to the CFO via email any single orders/payments </w:t>
      </w:r>
      <w:proofErr w:type="gramStart"/>
      <w:r w:rsidRPr="005924FA">
        <w:rPr>
          <w:rFonts w:ascii="Arial" w:hAnsi="Arial" w:cs="Arial"/>
          <w:sz w:val="22"/>
          <w:szCs w:val="22"/>
        </w:rPr>
        <w:t>in excess of</w:t>
      </w:r>
      <w:proofErr w:type="gramEnd"/>
      <w:r w:rsidRPr="005924FA">
        <w:rPr>
          <w:rFonts w:ascii="Arial" w:hAnsi="Arial" w:cs="Arial"/>
          <w:sz w:val="22"/>
          <w:szCs w:val="22"/>
        </w:rPr>
        <w:t xml:space="preserve"> £10,000.  A business case will be made if the order/payment is not included in the agreed academy development plan.</w:t>
      </w:r>
    </w:p>
    <w:p w14:paraId="3AC220B9" w14:textId="77777777" w:rsidR="00B654B2" w:rsidRPr="005924FA" w:rsidRDefault="00B654B2" w:rsidP="00B654B2">
      <w:pPr>
        <w:widowControl/>
        <w:kinsoku/>
        <w:spacing w:line="360" w:lineRule="auto"/>
        <w:rPr>
          <w:rFonts w:ascii="Arial" w:hAnsi="Arial" w:cs="Arial"/>
          <w:sz w:val="22"/>
          <w:szCs w:val="22"/>
        </w:rPr>
      </w:pPr>
      <w:r w:rsidRPr="005924FA">
        <w:rPr>
          <w:rFonts w:ascii="Arial" w:hAnsi="Arial" w:cs="Arial"/>
          <w:sz w:val="22"/>
          <w:szCs w:val="22"/>
        </w:rPr>
        <w:t xml:space="preserve"> </w:t>
      </w:r>
      <w:r w:rsidRPr="005924FA">
        <w:rPr>
          <w:rFonts w:ascii="Arial" w:hAnsi="Arial" w:cs="Arial"/>
          <w:sz w:val="22"/>
          <w:szCs w:val="22"/>
        </w:rPr>
        <w:tab/>
      </w:r>
    </w:p>
    <w:p w14:paraId="446E221D" w14:textId="77777777" w:rsidR="00B654B2" w:rsidRPr="005924FA" w:rsidRDefault="00B654B2" w:rsidP="00B654B2">
      <w:pPr>
        <w:widowControl/>
        <w:kinsoku/>
        <w:spacing w:line="360" w:lineRule="auto"/>
        <w:rPr>
          <w:rFonts w:ascii="Arial" w:hAnsi="Arial" w:cs="Arial"/>
          <w:sz w:val="22"/>
          <w:szCs w:val="22"/>
        </w:rPr>
      </w:pPr>
      <w:r w:rsidRPr="005924FA">
        <w:rPr>
          <w:rFonts w:ascii="Arial" w:hAnsi="Arial" w:cs="Arial"/>
          <w:sz w:val="22"/>
          <w:szCs w:val="22"/>
        </w:rPr>
        <w:t>At least three written quotations should be obtained for all orders between £2,500 and £49,999 to identify the best source of the goods/services. Written details of quotations obtained should be prepared and retained by the Business Manager for audit purposes. Telephone quotes are acceptable if these are evidenced and faxed confirmation of quotes has been received before a purchase decision is made.</w:t>
      </w:r>
    </w:p>
    <w:p w14:paraId="501F8242" w14:textId="77777777" w:rsidR="00B654B2" w:rsidRPr="005924FA" w:rsidRDefault="00B654B2" w:rsidP="00B654B2">
      <w:pPr>
        <w:widowControl/>
        <w:kinsoku/>
        <w:spacing w:line="360" w:lineRule="auto"/>
        <w:rPr>
          <w:rFonts w:ascii="Arial" w:hAnsi="Arial" w:cs="Arial"/>
          <w:sz w:val="22"/>
          <w:szCs w:val="22"/>
        </w:rPr>
      </w:pPr>
    </w:p>
    <w:p w14:paraId="63D50201" w14:textId="77777777" w:rsidR="00B654B2" w:rsidRPr="005924FA" w:rsidRDefault="00B654B2" w:rsidP="00B654B2">
      <w:pPr>
        <w:widowControl/>
        <w:kinsoku/>
        <w:spacing w:line="360" w:lineRule="auto"/>
        <w:rPr>
          <w:rFonts w:ascii="Arial" w:hAnsi="Arial" w:cs="Arial"/>
          <w:sz w:val="22"/>
          <w:szCs w:val="22"/>
        </w:rPr>
      </w:pPr>
      <w:r w:rsidRPr="005924FA">
        <w:rPr>
          <w:rFonts w:ascii="Arial" w:hAnsi="Arial" w:cs="Arial"/>
          <w:sz w:val="22"/>
          <w:szCs w:val="22"/>
        </w:rPr>
        <w:lastRenderedPageBreak/>
        <w:t xml:space="preserve">All goods/services ordered with a value over £50,000, or for a series of contracts which in total exceed £50,000 must be subject to formal tendering procedures. Competitive tendering can be considered below this figure, in the interests of best value. Purchases over this figure may fall under EU procurement rules. Guidance on the OJEU threshold can be found at </w:t>
      </w:r>
      <w:hyperlink r:id="rId9" w:history="1">
        <w:r w:rsidRPr="005924FA">
          <w:rPr>
            <w:rStyle w:val="Hyperlink"/>
            <w:rFonts w:ascii="Arial" w:hAnsi="Arial" w:cs="Arial"/>
            <w:sz w:val="22"/>
            <w:szCs w:val="22"/>
          </w:rPr>
          <w:t>www.ojec.com/thresholds.aspx</w:t>
        </w:r>
      </w:hyperlink>
    </w:p>
    <w:p w14:paraId="7DBACD02" w14:textId="77777777" w:rsidR="00B654B2" w:rsidRPr="005924FA" w:rsidRDefault="00B654B2" w:rsidP="00B654B2">
      <w:pPr>
        <w:widowControl/>
        <w:kinsoku/>
        <w:spacing w:line="360" w:lineRule="auto"/>
        <w:rPr>
          <w:rFonts w:ascii="Arial" w:hAnsi="Arial" w:cs="Arial"/>
          <w:sz w:val="22"/>
          <w:szCs w:val="22"/>
        </w:rPr>
      </w:pPr>
    </w:p>
    <w:p w14:paraId="0257AE1B" w14:textId="77777777" w:rsidR="00B654B2" w:rsidRPr="005924FA" w:rsidRDefault="00B654B2" w:rsidP="00B654B2">
      <w:pPr>
        <w:widowControl/>
        <w:kinsoku/>
        <w:spacing w:line="360" w:lineRule="auto"/>
        <w:rPr>
          <w:rFonts w:ascii="Arial" w:hAnsi="Arial" w:cs="Arial"/>
          <w:color w:val="0000FF"/>
          <w:szCs w:val="22"/>
        </w:rPr>
      </w:pPr>
      <w:r w:rsidRPr="005924FA">
        <w:rPr>
          <w:rFonts w:ascii="Arial" w:hAnsi="Arial" w:cs="Arial"/>
          <w:color w:val="0000FF"/>
          <w:szCs w:val="22"/>
        </w:rPr>
        <w:t>Forms of Tenders</w:t>
      </w:r>
    </w:p>
    <w:p w14:paraId="78BEF655" w14:textId="77777777" w:rsidR="00B654B2" w:rsidRPr="005924FA" w:rsidRDefault="00B654B2" w:rsidP="00B654B2">
      <w:pPr>
        <w:widowControl/>
        <w:kinsoku/>
        <w:spacing w:line="360" w:lineRule="auto"/>
        <w:rPr>
          <w:rFonts w:ascii="Arial" w:hAnsi="Arial" w:cs="Arial"/>
          <w:spacing w:val="3"/>
          <w:sz w:val="22"/>
        </w:rPr>
      </w:pPr>
      <w:r w:rsidRPr="005924FA">
        <w:rPr>
          <w:rFonts w:ascii="Arial" w:hAnsi="Arial" w:cs="Arial"/>
          <w:spacing w:val="3"/>
          <w:sz w:val="22"/>
        </w:rPr>
        <w:t>There are three forms of tender procedure: open, restricted and negotiated:</w:t>
      </w:r>
    </w:p>
    <w:p w14:paraId="50FD0162" w14:textId="77777777" w:rsidR="00B654B2" w:rsidRPr="005924FA" w:rsidRDefault="00B654B2" w:rsidP="00B654B2">
      <w:pPr>
        <w:pStyle w:val="NoSpacing"/>
        <w:jc w:val="both"/>
        <w:rPr>
          <w:rFonts w:ascii="Arial" w:hAnsi="Arial" w:cs="Arial"/>
          <w:spacing w:val="3"/>
          <w:sz w:val="21"/>
        </w:rPr>
      </w:pPr>
    </w:p>
    <w:p w14:paraId="152AE9BE" w14:textId="77777777" w:rsidR="00B654B2" w:rsidRPr="005924FA" w:rsidRDefault="00B654B2" w:rsidP="007548C7">
      <w:pPr>
        <w:pStyle w:val="NoSpacing"/>
        <w:numPr>
          <w:ilvl w:val="0"/>
          <w:numId w:val="18"/>
        </w:numPr>
        <w:rPr>
          <w:rFonts w:ascii="Arial" w:hAnsi="Arial" w:cs="Arial"/>
          <w:sz w:val="22"/>
        </w:rPr>
      </w:pPr>
      <w:r w:rsidRPr="005924FA">
        <w:rPr>
          <w:rFonts w:ascii="Arial" w:hAnsi="Arial" w:cs="Arial"/>
          <w:b/>
          <w:bCs/>
          <w:spacing w:val="-3"/>
          <w:w w:val="105"/>
          <w:sz w:val="22"/>
        </w:rPr>
        <w:t xml:space="preserve">Open Tender: </w:t>
      </w:r>
      <w:r w:rsidRPr="005924FA">
        <w:rPr>
          <w:rFonts w:ascii="Arial" w:hAnsi="Arial" w:cs="Arial"/>
          <w:spacing w:val="-3"/>
          <w:sz w:val="22"/>
        </w:rPr>
        <w:t>This is where all potential suppliers are invited to tender. The Principal and</w:t>
      </w:r>
      <w:r w:rsidRPr="005924FA">
        <w:rPr>
          <w:rFonts w:ascii="Arial" w:hAnsi="Arial" w:cs="Arial"/>
          <w:spacing w:val="1"/>
          <w:sz w:val="22"/>
        </w:rPr>
        <w:t xml:space="preserve"> CFO must discuss how best to </w:t>
      </w:r>
      <w:r w:rsidRPr="005924FA">
        <w:rPr>
          <w:rFonts w:ascii="Arial" w:hAnsi="Arial" w:cs="Arial"/>
          <w:spacing w:val="-1"/>
          <w:sz w:val="22"/>
        </w:rPr>
        <w:t xml:space="preserve">advertise for suppliers e.g. general press, trade journals or to identify all potential </w:t>
      </w:r>
      <w:r w:rsidRPr="005924FA">
        <w:rPr>
          <w:rFonts w:ascii="Arial" w:hAnsi="Arial" w:cs="Arial"/>
          <w:spacing w:val="1"/>
          <w:sz w:val="22"/>
        </w:rPr>
        <w:t xml:space="preserve">suppliers and contact directly if practical. This is the preferred method of tendering, </w:t>
      </w:r>
      <w:r w:rsidRPr="005924FA">
        <w:rPr>
          <w:rFonts w:ascii="Arial" w:hAnsi="Arial" w:cs="Arial"/>
          <w:sz w:val="22"/>
        </w:rPr>
        <w:t>as it is most conducive to competition and the propriety of public funds.</w:t>
      </w:r>
    </w:p>
    <w:p w14:paraId="2A55C909" w14:textId="77777777" w:rsidR="00B654B2" w:rsidRPr="005924FA" w:rsidRDefault="00B654B2" w:rsidP="00B654B2">
      <w:pPr>
        <w:widowControl/>
        <w:kinsoku/>
        <w:spacing w:line="360" w:lineRule="auto"/>
        <w:rPr>
          <w:rFonts w:ascii="Arial" w:hAnsi="Arial" w:cs="Arial"/>
          <w:color w:val="0000FF"/>
          <w:sz w:val="22"/>
          <w:szCs w:val="22"/>
        </w:rPr>
      </w:pPr>
    </w:p>
    <w:p w14:paraId="380E1BC9" w14:textId="77777777" w:rsidR="00B654B2" w:rsidRPr="005924FA" w:rsidRDefault="00B654B2" w:rsidP="007548C7">
      <w:pPr>
        <w:pStyle w:val="NoSpacing"/>
        <w:numPr>
          <w:ilvl w:val="0"/>
          <w:numId w:val="18"/>
        </w:numPr>
        <w:rPr>
          <w:rFonts w:ascii="Arial" w:hAnsi="Arial" w:cs="Arial"/>
          <w:sz w:val="22"/>
        </w:rPr>
      </w:pPr>
      <w:r w:rsidRPr="005924FA">
        <w:rPr>
          <w:rFonts w:ascii="Arial" w:hAnsi="Arial" w:cs="Arial"/>
          <w:b/>
          <w:bCs/>
          <w:spacing w:val="4"/>
          <w:w w:val="105"/>
          <w:sz w:val="22"/>
        </w:rPr>
        <w:t xml:space="preserve">Restricted Tender: </w:t>
      </w:r>
      <w:r w:rsidRPr="005924FA">
        <w:rPr>
          <w:rFonts w:ascii="Arial" w:hAnsi="Arial" w:cs="Arial"/>
          <w:spacing w:val="4"/>
          <w:sz w:val="22"/>
        </w:rPr>
        <w:t>This is where suppliers are specifically invited to tender and will apply in the following circumstances:</w:t>
      </w:r>
    </w:p>
    <w:p w14:paraId="104CCCBB" w14:textId="77777777" w:rsidR="00B654B2" w:rsidRPr="005924FA" w:rsidRDefault="00B654B2" w:rsidP="007548C7">
      <w:pPr>
        <w:pStyle w:val="ListParagraph"/>
        <w:numPr>
          <w:ilvl w:val="0"/>
          <w:numId w:val="19"/>
        </w:numPr>
        <w:ind w:left="1080" w:right="144"/>
        <w:rPr>
          <w:rFonts w:ascii="Arial" w:hAnsi="Arial" w:cs="Arial"/>
          <w:sz w:val="22"/>
        </w:rPr>
      </w:pPr>
      <w:r w:rsidRPr="005924FA">
        <w:rPr>
          <w:rFonts w:ascii="Arial" w:hAnsi="Arial" w:cs="Arial"/>
          <w:spacing w:val="8"/>
          <w:sz w:val="22"/>
        </w:rPr>
        <w:t xml:space="preserve">When there is a need to maintain a balance between the contract value and </w:t>
      </w:r>
      <w:r w:rsidRPr="005924FA">
        <w:rPr>
          <w:rFonts w:ascii="Arial" w:hAnsi="Arial" w:cs="Arial"/>
          <w:sz w:val="22"/>
        </w:rPr>
        <w:t>administrative costs</w:t>
      </w:r>
    </w:p>
    <w:p w14:paraId="6D56EC2F" w14:textId="77777777" w:rsidR="00B654B2" w:rsidRPr="005924FA" w:rsidRDefault="00B654B2" w:rsidP="007548C7">
      <w:pPr>
        <w:pStyle w:val="ListParagraph"/>
        <w:numPr>
          <w:ilvl w:val="0"/>
          <w:numId w:val="19"/>
        </w:numPr>
        <w:ind w:left="1080" w:right="144"/>
        <w:rPr>
          <w:rFonts w:ascii="Arial" w:hAnsi="Arial" w:cs="Arial"/>
          <w:spacing w:val="-6"/>
          <w:sz w:val="22"/>
        </w:rPr>
      </w:pPr>
      <w:r w:rsidRPr="005924FA">
        <w:rPr>
          <w:rFonts w:ascii="Arial" w:hAnsi="Arial" w:cs="Arial"/>
          <w:spacing w:val="-2"/>
          <w:sz w:val="22"/>
        </w:rPr>
        <w:t xml:space="preserve">When </w:t>
      </w:r>
      <w:proofErr w:type="gramStart"/>
      <w:r w:rsidRPr="005924FA">
        <w:rPr>
          <w:rFonts w:ascii="Arial" w:hAnsi="Arial" w:cs="Arial"/>
          <w:spacing w:val="-2"/>
          <w:sz w:val="22"/>
        </w:rPr>
        <w:t>a large number of</w:t>
      </w:r>
      <w:proofErr w:type="gramEnd"/>
      <w:r w:rsidRPr="005924FA">
        <w:rPr>
          <w:rFonts w:ascii="Arial" w:hAnsi="Arial" w:cs="Arial"/>
          <w:spacing w:val="-2"/>
          <w:sz w:val="22"/>
        </w:rPr>
        <w:t xml:space="preserve"> suppliers would come forward or because the nature of the </w:t>
      </w:r>
      <w:r w:rsidRPr="005924FA">
        <w:rPr>
          <w:rFonts w:ascii="Arial" w:hAnsi="Arial" w:cs="Arial"/>
          <w:spacing w:val="2"/>
          <w:sz w:val="22"/>
        </w:rPr>
        <w:t xml:space="preserve">goods are such that only specific suppliers can be expected to supply the </w:t>
      </w:r>
      <w:r w:rsidRPr="005924FA">
        <w:rPr>
          <w:rFonts w:ascii="Arial" w:hAnsi="Arial" w:cs="Arial"/>
          <w:spacing w:val="-6"/>
          <w:w w:val="105"/>
          <w:sz w:val="22"/>
        </w:rPr>
        <w:t>requirements</w:t>
      </w:r>
    </w:p>
    <w:p w14:paraId="3AAFC781" w14:textId="77777777" w:rsidR="00B654B2" w:rsidRPr="005924FA" w:rsidRDefault="00B654B2" w:rsidP="007548C7">
      <w:pPr>
        <w:pStyle w:val="ListParagraph"/>
        <w:numPr>
          <w:ilvl w:val="0"/>
          <w:numId w:val="19"/>
        </w:numPr>
        <w:ind w:left="1080" w:right="144"/>
        <w:rPr>
          <w:rFonts w:ascii="Arial" w:hAnsi="Arial" w:cs="Arial"/>
          <w:sz w:val="22"/>
        </w:rPr>
      </w:pPr>
      <w:r w:rsidRPr="005924FA">
        <w:rPr>
          <w:rFonts w:ascii="Arial" w:hAnsi="Arial" w:cs="Arial"/>
          <w:spacing w:val="4"/>
          <w:w w:val="105"/>
          <w:sz w:val="22"/>
        </w:rPr>
        <w:t xml:space="preserve">When </w:t>
      </w:r>
      <w:r w:rsidRPr="005924FA">
        <w:rPr>
          <w:rFonts w:ascii="Arial" w:hAnsi="Arial" w:cs="Arial"/>
          <w:spacing w:val="4"/>
          <w:sz w:val="22"/>
        </w:rPr>
        <w:t xml:space="preserve">the costs of publicity and advertising are likely to outweigh the potential </w:t>
      </w:r>
      <w:r w:rsidRPr="005924FA">
        <w:rPr>
          <w:rFonts w:ascii="Arial" w:hAnsi="Arial" w:cs="Arial"/>
          <w:sz w:val="22"/>
        </w:rPr>
        <w:t>benefits of open tendering</w:t>
      </w:r>
    </w:p>
    <w:p w14:paraId="0485603B" w14:textId="77777777" w:rsidR="00B654B2" w:rsidRPr="005924FA" w:rsidRDefault="00B654B2" w:rsidP="00B654B2">
      <w:pPr>
        <w:ind w:right="144"/>
        <w:jc w:val="both"/>
        <w:rPr>
          <w:rFonts w:ascii="Arial" w:hAnsi="Arial" w:cs="Arial"/>
          <w:sz w:val="22"/>
          <w:szCs w:val="22"/>
        </w:rPr>
      </w:pPr>
    </w:p>
    <w:p w14:paraId="0BC96C09" w14:textId="77777777" w:rsidR="00B654B2" w:rsidRPr="005924FA" w:rsidRDefault="00B654B2" w:rsidP="007548C7">
      <w:pPr>
        <w:pStyle w:val="ListParagraph"/>
        <w:numPr>
          <w:ilvl w:val="0"/>
          <w:numId w:val="21"/>
        </w:numPr>
        <w:ind w:right="144"/>
        <w:jc w:val="both"/>
        <w:rPr>
          <w:rFonts w:ascii="Arial" w:hAnsi="Arial" w:cs="Arial"/>
          <w:spacing w:val="1"/>
        </w:rPr>
      </w:pPr>
      <w:r w:rsidRPr="005924FA">
        <w:rPr>
          <w:rFonts w:ascii="Arial" w:hAnsi="Arial" w:cs="Arial"/>
          <w:b/>
          <w:bCs/>
          <w:spacing w:val="-4"/>
          <w:w w:val="105"/>
        </w:rPr>
        <w:t xml:space="preserve">Negotiated Tender: </w:t>
      </w:r>
      <w:r w:rsidRPr="005924FA">
        <w:rPr>
          <w:rFonts w:ascii="Arial" w:hAnsi="Arial" w:cs="Arial"/>
          <w:spacing w:val="-4"/>
        </w:rPr>
        <w:t xml:space="preserve">The terms of the contract may be negotiated with one or more </w:t>
      </w:r>
      <w:r w:rsidRPr="005924FA">
        <w:rPr>
          <w:rFonts w:ascii="Arial" w:hAnsi="Arial" w:cs="Arial"/>
          <w:spacing w:val="1"/>
        </w:rPr>
        <w:t>chosen suppliers in the following circumstances:</w:t>
      </w:r>
    </w:p>
    <w:p w14:paraId="49425C60" w14:textId="77777777" w:rsidR="00B654B2" w:rsidRPr="005924FA" w:rsidRDefault="00B654B2" w:rsidP="007548C7">
      <w:pPr>
        <w:pStyle w:val="ListParagraph"/>
        <w:numPr>
          <w:ilvl w:val="0"/>
          <w:numId w:val="20"/>
        </w:numPr>
        <w:ind w:left="1080" w:right="792"/>
        <w:jc w:val="both"/>
        <w:rPr>
          <w:rFonts w:ascii="Arial" w:hAnsi="Arial" w:cs="Arial"/>
          <w:spacing w:val="1"/>
        </w:rPr>
      </w:pPr>
      <w:r w:rsidRPr="005924FA">
        <w:rPr>
          <w:rFonts w:ascii="Arial" w:hAnsi="Arial" w:cs="Arial"/>
          <w:spacing w:val="1"/>
        </w:rPr>
        <w:t>When the above has resulted in either no or unacceptable tenders</w:t>
      </w:r>
    </w:p>
    <w:p w14:paraId="11DEB72E" w14:textId="77777777" w:rsidR="00B654B2" w:rsidRPr="005924FA" w:rsidRDefault="00B654B2" w:rsidP="007548C7">
      <w:pPr>
        <w:pStyle w:val="ListParagraph"/>
        <w:numPr>
          <w:ilvl w:val="0"/>
          <w:numId w:val="20"/>
        </w:numPr>
        <w:ind w:left="1080" w:right="792"/>
        <w:jc w:val="both"/>
        <w:rPr>
          <w:rFonts w:ascii="Arial" w:hAnsi="Arial" w:cs="Arial"/>
          <w:spacing w:val="1"/>
        </w:rPr>
      </w:pPr>
      <w:r w:rsidRPr="005924FA">
        <w:rPr>
          <w:rFonts w:ascii="Arial" w:hAnsi="Arial" w:cs="Arial"/>
          <w:spacing w:val="1"/>
        </w:rPr>
        <w:t>When only one or very few suppliers are available</w:t>
      </w:r>
    </w:p>
    <w:p w14:paraId="28260D32" w14:textId="77777777" w:rsidR="00B654B2" w:rsidRPr="005924FA" w:rsidRDefault="00B654B2" w:rsidP="007548C7">
      <w:pPr>
        <w:pStyle w:val="ListParagraph"/>
        <w:numPr>
          <w:ilvl w:val="0"/>
          <w:numId w:val="20"/>
        </w:numPr>
        <w:ind w:left="1080"/>
        <w:jc w:val="both"/>
        <w:rPr>
          <w:rFonts w:ascii="Arial" w:hAnsi="Arial" w:cs="Arial"/>
        </w:rPr>
      </w:pPr>
      <w:r w:rsidRPr="005924FA">
        <w:rPr>
          <w:rFonts w:ascii="Arial" w:hAnsi="Arial" w:cs="Arial"/>
        </w:rPr>
        <w:t>When extreme urgency exists</w:t>
      </w:r>
    </w:p>
    <w:p w14:paraId="56D4F474" w14:textId="77777777" w:rsidR="00B654B2" w:rsidRPr="005924FA" w:rsidRDefault="00B654B2" w:rsidP="007548C7">
      <w:pPr>
        <w:pStyle w:val="ListParagraph"/>
        <w:numPr>
          <w:ilvl w:val="0"/>
          <w:numId w:val="20"/>
        </w:numPr>
        <w:ind w:left="1080"/>
        <w:jc w:val="both"/>
        <w:rPr>
          <w:rFonts w:ascii="Arial" w:hAnsi="Arial" w:cs="Arial"/>
        </w:rPr>
      </w:pPr>
      <w:r w:rsidRPr="005924FA">
        <w:rPr>
          <w:rFonts w:ascii="Arial" w:hAnsi="Arial" w:cs="Arial"/>
        </w:rPr>
        <w:t>When additional goods/services by the existing supplier are justified</w:t>
      </w:r>
    </w:p>
    <w:p w14:paraId="42B2F64F" w14:textId="77777777" w:rsidR="002719DA" w:rsidRPr="005924FA" w:rsidRDefault="002719DA" w:rsidP="002719DA">
      <w:pPr>
        <w:jc w:val="both"/>
        <w:rPr>
          <w:rFonts w:ascii="Arial" w:hAnsi="Arial" w:cs="Arial"/>
        </w:rPr>
      </w:pPr>
    </w:p>
    <w:p w14:paraId="66A00B50" w14:textId="77777777" w:rsidR="002719DA" w:rsidRPr="005924FA" w:rsidRDefault="002719DA" w:rsidP="007548C7">
      <w:pPr>
        <w:pStyle w:val="NoSpacing"/>
        <w:numPr>
          <w:ilvl w:val="0"/>
          <w:numId w:val="21"/>
        </w:numPr>
        <w:jc w:val="both"/>
        <w:rPr>
          <w:rFonts w:ascii="Arial" w:hAnsi="Arial" w:cs="Arial"/>
          <w:b/>
          <w:bCs/>
          <w:spacing w:val="-6"/>
          <w:w w:val="105"/>
        </w:rPr>
      </w:pPr>
      <w:r w:rsidRPr="005924FA">
        <w:rPr>
          <w:rFonts w:ascii="Arial" w:hAnsi="Arial" w:cs="Arial"/>
          <w:b/>
          <w:bCs/>
          <w:spacing w:val="-6"/>
          <w:w w:val="105"/>
        </w:rPr>
        <w:t>Preparation for Tender</w:t>
      </w:r>
    </w:p>
    <w:p w14:paraId="24DEFB5E" w14:textId="77777777" w:rsidR="002719DA" w:rsidRPr="005924FA" w:rsidRDefault="002719DA" w:rsidP="002719DA">
      <w:pPr>
        <w:widowControl/>
        <w:kinsoku/>
        <w:spacing w:line="360" w:lineRule="auto"/>
        <w:rPr>
          <w:rFonts w:ascii="Arial" w:hAnsi="Arial" w:cs="Arial"/>
          <w:sz w:val="22"/>
          <w:szCs w:val="22"/>
        </w:rPr>
      </w:pPr>
      <w:r w:rsidRPr="005924FA">
        <w:rPr>
          <w:rFonts w:ascii="Arial" w:hAnsi="Arial" w:cs="Arial"/>
          <w:sz w:val="22"/>
          <w:szCs w:val="22"/>
        </w:rPr>
        <w:t>Full consideration should be given to:</w:t>
      </w:r>
    </w:p>
    <w:p w14:paraId="195E0FEE" w14:textId="77777777" w:rsidR="002719DA" w:rsidRPr="005924FA" w:rsidRDefault="002719DA" w:rsidP="007548C7">
      <w:pPr>
        <w:pStyle w:val="ListParagraph"/>
        <w:widowControl/>
        <w:numPr>
          <w:ilvl w:val="0"/>
          <w:numId w:val="21"/>
        </w:numPr>
        <w:kinsoku/>
        <w:spacing w:line="360" w:lineRule="auto"/>
        <w:rPr>
          <w:rFonts w:ascii="Arial" w:hAnsi="Arial" w:cs="Arial"/>
          <w:sz w:val="22"/>
          <w:szCs w:val="22"/>
        </w:rPr>
      </w:pPr>
      <w:r w:rsidRPr="005924FA">
        <w:rPr>
          <w:rFonts w:ascii="Arial" w:hAnsi="Arial" w:cs="Arial"/>
          <w:sz w:val="22"/>
          <w:szCs w:val="22"/>
        </w:rPr>
        <w:t>Objective of project</w:t>
      </w:r>
    </w:p>
    <w:p w14:paraId="4895DB94" w14:textId="77777777" w:rsidR="002719DA" w:rsidRPr="005924FA" w:rsidRDefault="002719DA" w:rsidP="007548C7">
      <w:pPr>
        <w:pStyle w:val="ListParagraph"/>
        <w:widowControl/>
        <w:numPr>
          <w:ilvl w:val="0"/>
          <w:numId w:val="21"/>
        </w:numPr>
        <w:kinsoku/>
        <w:spacing w:line="360" w:lineRule="auto"/>
        <w:rPr>
          <w:rFonts w:ascii="Arial" w:hAnsi="Arial" w:cs="Arial"/>
          <w:sz w:val="22"/>
          <w:szCs w:val="22"/>
        </w:rPr>
      </w:pPr>
      <w:r w:rsidRPr="005924FA">
        <w:rPr>
          <w:rFonts w:ascii="Arial" w:hAnsi="Arial" w:cs="Arial"/>
          <w:sz w:val="22"/>
          <w:szCs w:val="22"/>
        </w:rPr>
        <w:t>Overall requirements</w:t>
      </w:r>
    </w:p>
    <w:p w14:paraId="3815867F" w14:textId="77777777" w:rsidR="002719DA" w:rsidRPr="005924FA" w:rsidRDefault="002719DA" w:rsidP="007548C7">
      <w:pPr>
        <w:pStyle w:val="ListParagraph"/>
        <w:widowControl/>
        <w:numPr>
          <w:ilvl w:val="0"/>
          <w:numId w:val="21"/>
        </w:numPr>
        <w:kinsoku/>
        <w:spacing w:line="360" w:lineRule="auto"/>
        <w:rPr>
          <w:rFonts w:ascii="Arial" w:hAnsi="Arial" w:cs="Arial"/>
          <w:sz w:val="22"/>
          <w:szCs w:val="22"/>
        </w:rPr>
      </w:pPr>
      <w:r w:rsidRPr="005924FA">
        <w:rPr>
          <w:rFonts w:ascii="Arial" w:hAnsi="Arial" w:cs="Arial"/>
          <w:sz w:val="22"/>
          <w:szCs w:val="22"/>
        </w:rPr>
        <w:t>Technical skills required</w:t>
      </w:r>
    </w:p>
    <w:p w14:paraId="2CD585C9" w14:textId="77777777" w:rsidR="002719DA" w:rsidRPr="005924FA" w:rsidRDefault="002719DA" w:rsidP="007548C7">
      <w:pPr>
        <w:pStyle w:val="ListParagraph"/>
        <w:widowControl/>
        <w:numPr>
          <w:ilvl w:val="0"/>
          <w:numId w:val="21"/>
        </w:numPr>
        <w:kinsoku/>
        <w:spacing w:line="360" w:lineRule="auto"/>
        <w:rPr>
          <w:rFonts w:ascii="Arial" w:hAnsi="Arial" w:cs="Arial"/>
          <w:sz w:val="22"/>
          <w:szCs w:val="22"/>
        </w:rPr>
      </w:pPr>
      <w:r w:rsidRPr="005924FA">
        <w:rPr>
          <w:rFonts w:ascii="Arial" w:hAnsi="Arial" w:cs="Arial"/>
          <w:sz w:val="22"/>
          <w:szCs w:val="22"/>
        </w:rPr>
        <w:t>After sales service requirements</w:t>
      </w:r>
    </w:p>
    <w:p w14:paraId="167A4D15" w14:textId="77777777" w:rsidR="002719DA" w:rsidRPr="005924FA" w:rsidRDefault="002719DA" w:rsidP="007548C7">
      <w:pPr>
        <w:pStyle w:val="ListParagraph"/>
        <w:widowControl/>
        <w:numPr>
          <w:ilvl w:val="0"/>
          <w:numId w:val="21"/>
        </w:numPr>
        <w:kinsoku/>
        <w:spacing w:line="360" w:lineRule="auto"/>
        <w:rPr>
          <w:rFonts w:ascii="Arial" w:hAnsi="Arial" w:cs="Arial"/>
          <w:sz w:val="22"/>
          <w:szCs w:val="22"/>
        </w:rPr>
      </w:pPr>
      <w:r w:rsidRPr="005924FA">
        <w:rPr>
          <w:rFonts w:ascii="Arial" w:hAnsi="Arial" w:cs="Arial"/>
          <w:sz w:val="22"/>
          <w:szCs w:val="22"/>
        </w:rPr>
        <w:t>Form of contract.</w:t>
      </w:r>
    </w:p>
    <w:p w14:paraId="6CEBE908" w14:textId="77777777" w:rsidR="00B654B2" w:rsidRPr="005924FA" w:rsidRDefault="00B654B2" w:rsidP="00B654B2">
      <w:pPr>
        <w:widowControl/>
        <w:kinsoku/>
        <w:spacing w:line="360" w:lineRule="auto"/>
        <w:rPr>
          <w:rFonts w:ascii="Arial" w:hAnsi="Arial" w:cs="Arial"/>
          <w:sz w:val="22"/>
          <w:szCs w:val="22"/>
        </w:rPr>
      </w:pPr>
    </w:p>
    <w:p w14:paraId="3157BFE8" w14:textId="77777777" w:rsidR="0058575B" w:rsidRPr="005924FA" w:rsidRDefault="0058575B" w:rsidP="00B654B2">
      <w:pPr>
        <w:widowControl/>
        <w:kinsoku/>
        <w:spacing w:line="360" w:lineRule="auto"/>
        <w:rPr>
          <w:rFonts w:ascii="Arial" w:hAnsi="Arial" w:cs="Arial"/>
          <w:sz w:val="21"/>
          <w:szCs w:val="22"/>
        </w:rPr>
      </w:pPr>
      <w:r w:rsidRPr="005924FA">
        <w:rPr>
          <w:rFonts w:ascii="Arial" w:hAnsi="Arial" w:cs="Arial"/>
          <w:sz w:val="22"/>
        </w:rPr>
        <w:t xml:space="preserve">It may be useful after all considerations have been established to rank requirements (e.g. </w:t>
      </w:r>
      <w:r w:rsidRPr="005924FA">
        <w:rPr>
          <w:rFonts w:ascii="Arial" w:hAnsi="Arial" w:cs="Arial"/>
          <w:spacing w:val="5"/>
          <w:sz w:val="22"/>
        </w:rPr>
        <w:t xml:space="preserve">mandatory, desirable and additional) and award marks to suppliers on fulfillment of </w:t>
      </w:r>
      <w:r w:rsidRPr="005924FA">
        <w:rPr>
          <w:rFonts w:ascii="Arial" w:hAnsi="Arial" w:cs="Arial"/>
          <w:sz w:val="22"/>
        </w:rPr>
        <w:t>these requirements to help reach an overall decision.</w:t>
      </w:r>
    </w:p>
    <w:p w14:paraId="0E6A059F" w14:textId="77777777" w:rsidR="00B74B30" w:rsidRPr="005924FA" w:rsidRDefault="00B74B30" w:rsidP="00B74B30">
      <w:pPr>
        <w:widowControl/>
        <w:kinsoku/>
        <w:spacing w:line="360" w:lineRule="auto"/>
        <w:rPr>
          <w:rFonts w:ascii="Arial" w:hAnsi="Arial" w:cs="Arial"/>
          <w:b/>
          <w:sz w:val="22"/>
          <w:szCs w:val="22"/>
        </w:rPr>
      </w:pPr>
      <w:r w:rsidRPr="005924FA">
        <w:rPr>
          <w:rFonts w:ascii="Arial" w:hAnsi="Arial" w:cs="Arial"/>
          <w:b/>
          <w:sz w:val="22"/>
          <w:szCs w:val="22"/>
        </w:rPr>
        <w:t>Invitation to Tender</w:t>
      </w:r>
    </w:p>
    <w:p w14:paraId="14664C2D" w14:textId="77777777" w:rsidR="00B74B30" w:rsidRPr="005924FA" w:rsidRDefault="00B74B30" w:rsidP="00B74B30">
      <w:pPr>
        <w:widowControl/>
        <w:kinsoku/>
        <w:spacing w:line="360" w:lineRule="auto"/>
        <w:rPr>
          <w:rFonts w:ascii="Arial" w:hAnsi="Arial" w:cs="Arial"/>
          <w:sz w:val="22"/>
          <w:szCs w:val="22"/>
        </w:rPr>
      </w:pPr>
      <w:r w:rsidRPr="005924FA">
        <w:rPr>
          <w:rFonts w:ascii="Arial" w:hAnsi="Arial" w:cs="Arial"/>
          <w:sz w:val="22"/>
          <w:szCs w:val="22"/>
        </w:rPr>
        <w:lastRenderedPageBreak/>
        <w:t>If a restricted tender is to be used then an invitation to tender must be issued and should include:</w:t>
      </w:r>
    </w:p>
    <w:p w14:paraId="338522A8"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Introduction/background to the project</w:t>
      </w:r>
    </w:p>
    <w:p w14:paraId="158F4560"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Scope and objectives of the project</w:t>
      </w:r>
    </w:p>
    <w:p w14:paraId="34652C26"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Technical requirements</w:t>
      </w:r>
    </w:p>
    <w:p w14:paraId="285B7118"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Implementation of the project</w:t>
      </w:r>
    </w:p>
    <w:p w14:paraId="570E5D8A"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Terms and conditions of tender</w:t>
      </w:r>
    </w:p>
    <w:p w14:paraId="5D275D55" w14:textId="77777777" w:rsidR="00B74B30" w:rsidRPr="005924FA" w:rsidRDefault="00B74B30" w:rsidP="007548C7">
      <w:pPr>
        <w:pStyle w:val="ListParagraph"/>
        <w:widowControl/>
        <w:numPr>
          <w:ilvl w:val="0"/>
          <w:numId w:val="22"/>
        </w:numPr>
        <w:kinsoku/>
        <w:rPr>
          <w:rFonts w:ascii="Arial" w:hAnsi="Arial" w:cs="Arial"/>
          <w:sz w:val="22"/>
          <w:szCs w:val="22"/>
        </w:rPr>
      </w:pPr>
      <w:r w:rsidRPr="005924FA">
        <w:rPr>
          <w:rFonts w:ascii="Arial" w:hAnsi="Arial" w:cs="Arial"/>
          <w:sz w:val="22"/>
          <w:szCs w:val="22"/>
        </w:rPr>
        <w:t>Form of response</w:t>
      </w:r>
    </w:p>
    <w:p w14:paraId="4A347CCA" w14:textId="77777777" w:rsidR="00B654B2" w:rsidRPr="005924FA" w:rsidRDefault="00B654B2" w:rsidP="00B654B2">
      <w:pPr>
        <w:widowControl/>
        <w:kinsoku/>
        <w:spacing w:line="360" w:lineRule="auto"/>
        <w:rPr>
          <w:rFonts w:ascii="Arial" w:hAnsi="Arial" w:cs="Arial"/>
          <w:sz w:val="22"/>
          <w:szCs w:val="22"/>
        </w:rPr>
      </w:pPr>
    </w:p>
    <w:p w14:paraId="5AA43556" w14:textId="77777777" w:rsidR="0027448B" w:rsidRPr="005924FA" w:rsidRDefault="0027448B" w:rsidP="00B654B2">
      <w:pPr>
        <w:widowControl/>
        <w:kinsoku/>
        <w:spacing w:line="360" w:lineRule="auto"/>
        <w:rPr>
          <w:rFonts w:ascii="Arial" w:hAnsi="Arial" w:cs="Arial"/>
          <w:color w:val="0000FF"/>
          <w:szCs w:val="22"/>
        </w:rPr>
      </w:pPr>
      <w:r w:rsidRPr="005924FA">
        <w:rPr>
          <w:rFonts w:ascii="Arial" w:hAnsi="Arial" w:cs="Arial"/>
          <w:color w:val="0000FF"/>
          <w:szCs w:val="22"/>
        </w:rPr>
        <w:t>Aspects to Consider</w:t>
      </w:r>
    </w:p>
    <w:p w14:paraId="689F09EB" w14:textId="77777777" w:rsidR="00AC64BF" w:rsidRPr="005924FA" w:rsidRDefault="0027448B" w:rsidP="00B654B2">
      <w:pPr>
        <w:widowControl/>
        <w:kinsoku/>
        <w:spacing w:line="360" w:lineRule="auto"/>
        <w:rPr>
          <w:rFonts w:ascii="Arial" w:hAnsi="Arial" w:cs="Arial"/>
          <w:b/>
          <w:sz w:val="22"/>
          <w:szCs w:val="22"/>
        </w:rPr>
      </w:pPr>
      <w:r w:rsidRPr="005924FA">
        <w:rPr>
          <w:rFonts w:ascii="Arial" w:hAnsi="Arial" w:cs="Arial"/>
          <w:b/>
          <w:sz w:val="22"/>
          <w:szCs w:val="22"/>
        </w:rPr>
        <w:t>Financial</w:t>
      </w:r>
    </w:p>
    <w:p w14:paraId="384C68DE" w14:textId="77777777" w:rsidR="00AC64BF" w:rsidRPr="005924FA" w:rsidRDefault="00AC64BF" w:rsidP="007548C7">
      <w:pPr>
        <w:pStyle w:val="ListParagraph"/>
        <w:numPr>
          <w:ilvl w:val="0"/>
          <w:numId w:val="23"/>
        </w:numPr>
        <w:ind w:right="144"/>
        <w:rPr>
          <w:rFonts w:ascii="Arial" w:hAnsi="Arial" w:cs="Arial"/>
          <w:sz w:val="22"/>
        </w:rPr>
      </w:pPr>
      <w:r w:rsidRPr="005924FA">
        <w:rPr>
          <w:rFonts w:ascii="Arial" w:hAnsi="Arial" w:cs="Arial"/>
          <w:sz w:val="22"/>
        </w:rPr>
        <w:t xml:space="preserve">Comparing price and cost is essential but careful consideration </w:t>
      </w:r>
      <w:proofErr w:type="gramStart"/>
      <w:r w:rsidRPr="005924FA">
        <w:rPr>
          <w:rFonts w:ascii="Arial" w:hAnsi="Arial" w:cs="Arial"/>
          <w:sz w:val="22"/>
        </w:rPr>
        <w:t>has to</w:t>
      </w:r>
      <w:proofErr w:type="gramEnd"/>
      <w:r w:rsidRPr="005924FA">
        <w:rPr>
          <w:rFonts w:ascii="Arial" w:hAnsi="Arial" w:cs="Arial"/>
          <w:sz w:val="22"/>
        </w:rPr>
        <w:t xml:space="preserve"> be given to the impact on quality and service delivery.  The lowest price is often not the best longer term solution</w:t>
      </w:r>
    </w:p>
    <w:p w14:paraId="665FE716" w14:textId="77777777" w:rsidR="00AC64BF" w:rsidRPr="005924FA" w:rsidRDefault="00AC64BF" w:rsidP="007548C7">
      <w:pPr>
        <w:pStyle w:val="ListParagraph"/>
        <w:numPr>
          <w:ilvl w:val="0"/>
          <w:numId w:val="23"/>
        </w:numPr>
        <w:ind w:right="144"/>
        <w:rPr>
          <w:rFonts w:ascii="Arial" w:hAnsi="Arial" w:cs="Arial"/>
          <w:sz w:val="22"/>
        </w:rPr>
      </w:pPr>
      <w:r w:rsidRPr="005924FA">
        <w:rPr>
          <w:rFonts w:ascii="Arial" w:hAnsi="Arial" w:cs="Arial"/>
          <w:sz w:val="22"/>
        </w:rPr>
        <w:t>Care should be taken to ensure that the tender price is the total price and that there are no hidden or extra costs</w:t>
      </w:r>
    </w:p>
    <w:p w14:paraId="08311A0D" w14:textId="77777777" w:rsidR="00AC64BF" w:rsidRPr="005924FA" w:rsidRDefault="00AC64BF" w:rsidP="007548C7">
      <w:pPr>
        <w:pStyle w:val="ListParagraph"/>
        <w:numPr>
          <w:ilvl w:val="0"/>
          <w:numId w:val="23"/>
        </w:numPr>
        <w:ind w:right="144"/>
        <w:rPr>
          <w:rFonts w:ascii="Arial" w:hAnsi="Arial" w:cs="Arial"/>
          <w:sz w:val="22"/>
        </w:rPr>
      </w:pPr>
      <w:r w:rsidRPr="005924FA">
        <w:rPr>
          <w:rFonts w:ascii="Arial" w:hAnsi="Arial" w:cs="Arial"/>
          <w:spacing w:val="8"/>
          <w:sz w:val="22"/>
        </w:rPr>
        <w:t>Is there scope for negotiation?</w:t>
      </w:r>
    </w:p>
    <w:p w14:paraId="5EC11D24" w14:textId="77777777" w:rsidR="00AC64BF" w:rsidRPr="005924FA" w:rsidRDefault="00AC64BF" w:rsidP="00AC64BF">
      <w:pPr>
        <w:ind w:right="144"/>
        <w:rPr>
          <w:rFonts w:ascii="Arial" w:hAnsi="Arial" w:cs="Arial"/>
          <w:b/>
          <w:sz w:val="21"/>
        </w:rPr>
      </w:pPr>
    </w:p>
    <w:p w14:paraId="3187E5AA" w14:textId="77777777" w:rsidR="00AC64BF" w:rsidRPr="005924FA" w:rsidRDefault="00AC64BF" w:rsidP="00AC64BF">
      <w:pPr>
        <w:outlineLvl w:val="0"/>
        <w:rPr>
          <w:rFonts w:ascii="Arial" w:hAnsi="Arial" w:cs="Arial"/>
          <w:b/>
          <w:bCs/>
          <w:sz w:val="22"/>
        </w:rPr>
      </w:pPr>
      <w:r w:rsidRPr="005924FA">
        <w:rPr>
          <w:rFonts w:ascii="Arial" w:hAnsi="Arial" w:cs="Arial"/>
          <w:b/>
          <w:bCs/>
          <w:sz w:val="22"/>
        </w:rPr>
        <w:t>Technical/Suitability</w:t>
      </w:r>
    </w:p>
    <w:p w14:paraId="458280B3" w14:textId="77777777" w:rsidR="00E021FF" w:rsidRPr="005924FA" w:rsidRDefault="00E021FF" w:rsidP="00AC64BF">
      <w:pPr>
        <w:outlineLvl w:val="0"/>
        <w:rPr>
          <w:rFonts w:ascii="Arial" w:hAnsi="Arial" w:cs="Arial"/>
          <w:bCs/>
          <w:sz w:val="22"/>
        </w:rPr>
      </w:pPr>
    </w:p>
    <w:p w14:paraId="3A9039FB" w14:textId="77777777" w:rsidR="00AC64B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8"/>
          <w:sz w:val="22"/>
        </w:rPr>
        <w:t>Qualifications of the contractor</w:t>
      </w:r>
    </w:p>
    <w:p w14:paraId="4A0D1BB0" w14:textId="77777777" w:rsidR="00AC64B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8"/>
          <w:sz w:val="22"/>
        </w:rPr>
        <w:t>Relevant experience of the contractor</w:t>
      </w:r>
    </w:p>
    <w:p w14:paraId="73EC100B" w14:textId="77777777" w:rsidR="00AC64B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5"/>
          <w:sz w:val="22"/>
        </w:rPr>
        <w:t>Descriptions of technical and service facilities</w:t>
      </w:r>
    </w:p>
    <w:p w14:paraId="42305F6C" w14:textId="77777777" w:rsidR="00AC64B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5"/>
          <w:sz w:val="22"/>
        </w:rPr>
        <w:t>Certificates of quality/conformity with standards</w:t>
      </w:r>
    </w:p>
    <w:p w14:paraId="54C97B97" w14:textId="77777777" w:rsidR="00AC64B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10"/>
          <w:sz w:val="22"/>
        </w:rPr>
        <w:t>Quality control procedures</w:t>
      </w:r>
    </w:p>
    <w:p w14:paraId="50972306" w14:textId="77777777" w:rsidR="00E021FF" w:rsidRPr="005924FA" w:rsidRDefault="00AC64BF" w:rsidP="007548C7">
      <w:pPr>
        <w:pStyle w:val="ListParagraph"/>
        <w:numPr>
          <w:ilvl w:val="0"/>
          <w:numId w:val="24"/>
        </w:numPr>
        <w:spacing w:before="36" w:line="199" w:lineRule="auto"/>
        <w:rPr>
          <w:rFonts w:ascii="Arial" w:hAnsi="Arial" w:cs="Arial"/>
          <w:spacing w:val="8"/>
          <w:sz w:val="22"/>
        </w:rPr>
      </w:pPr>
      <w:r w:rsidRPr="005924FA">
        <w:rPr>
          <w:rFonts w:ascii="Arial" w:hAnsi="Arial" w:cs="Arial"/>
          <w:spacing w:val="4"/>
          <w:sz w:val="22"/>
        </w:rPr>
        <w:t>Details of previous sales and references from past customers.</w:t>
      </w:r>
    </w:p>
    <w:p w14:paraId="51278ED8" w14:textId="77777777" w:rsidR="00E021FF" w:rsidRPr="005924FA" w:rsidRDefault="00E021FF" w:rsidP="00E021FF">
      <w:pPr>
        <w:spacing w:before="36" w:line="199" w:lineRule="auto"/>
        <w:rPr>
          <w:rFonts w:ascii="Arial" w:hAnsi="Arial" w:cs="Arial"/>
          <w:spacing w:val="8"/>
          <w:sz w:val="22"/>
        </w:rPr>
      </w:pPr>
    </w:p>
    <w:p w14:paraId="759FE35C" w14:textId="77777777" w:rsidR="00E021FF" w:rsidRPr="005924FA" w:rsidRDefault="00E021FF" w:rsidP="00E021FF">
      <w:pPr>
        <w:spacing w:line="206" w:lineRule="auto"/>
        <w:outlineLvl w:val="0"/>
        <w:rPr>
          <w:rFonts w:ascii="Arial" w:hAnsi="Arial" w:cs="Arial"/>
          <w:b/>
          <w:bCs/>
        </w:rPr>
      </w:pPr>
      <w:r w:rsidRPr="005924FA">
        <w:rPr>
          <w:rFonts w:ascii="Arial" w:hAnsi="Arial" w:cs="Arial"/>
          <w:b/>
          <w:bCs/>
        </w:rPr>
        <w:t>Other Considerations</w:t>
      </w:r>
    </w:p>
    <w:p w14:paraId="11E23A09" w14:textId="77777777" w:rsidR="00AC64BF" w:rsidRPr="005924FA" w:rsidRDefault="00AC64BF" w:rsidP="00AC64BF">
      <w:pPr>
        <w:ind w:right="144"/>
        <w:rPr>
          <w:rFonts w:ascii="Arial" w:hAnsi="Arial" w:cs="Arial"/>
          <w:sz w:val="22"/>
        </w:rPr>
      </w:pPr>
    </w:p>
    <w:p w14:paraId="2ED91741" w14:textId="77777777" w:rsidR="00E021FF" w:rsidRPr="005924FA" w:rsidRDefault="00E021FF" w:rsidP="007548C7">
      <w:pPr>
        <w:pStyle w:val="ListParagraph"/>
        <w:numPr>
          <w:ilvl w:val="0"/>
          <w:numId w:val="25"/>
        </w:numPr>
        <w:ind w:right="144"/>
        <w:rPr>
          <w:rFonts w:ascii="Arial" w:hAnsi="Arial" w:cs="Arial"/>
          <w:sz w:val="22"/>
        </w:rPr>
      </w:pPr>
      <w:proofErr w:type="gramStart"/>
      <w:r w:rsidRPr="005924FA">
        <w:rPr>
          <w:rFonts w:ascii="Arial" w:hAnsi="Arial" w:cs="Arial"/>
          <w:sz w:val="22"/>
        </w:rPr>
        <w:t>Pre sales demonstrations</w:t>
      </w:r>
      <w:proofErr w:type="gramEnd"/>
    </w:p>
    <w:p w14:paraId="595DE3FD" w14:textId="77777777" w:rsidR="00E021FF" w:rsidRPr="005924FA" w:rsidRDefault="00E021FF" w:rsidP="007548C7">
      <w:pPr>
        <w:pStyle w:val="ListParagraph"/>
        <w:numPr>
          <w:ilvl w:val="0"/>
          <w:numId w:val="25"/>
        </w:numPr>
        <w:ind w:right="144"/>
        <w:rPr>
          <w:rFonts w:ascii="Arial" w:hAnsi="Arial" w:cs="Arial"/>
          <w:sz w:val="22"/>
        </w:rPr>
      </w:pPr>
      <w:r w:rsidRPr="005924FA">
        <w:rPr>
          <w:rFonts w:ascii="Arial" w:hAnsi="Arial" w:cs="Arial"/>
          <w:sz w:val="22"/>
        </w:rPr>
        <w:t>After sales service</w:t>
      </w:r>
    </w:p>
    <w:p w14:paraId="020056C7" w14:textId="77777777" w:rsidR="00E021FF" w:rsidRPr="005924FA" w:rsidRDefault="00E021FF" w:rsidP="007548C7">
      <w:pPr>
        <w:pStyle w:val="ListParagraph"/>
        <w:numPr>
          <w:ilvl w:val="0"/>
          <w:numId w:val="25"/>
        </w:numPr>
        <w:ind w:right="144"/>
        <w:rPr>
          <w:rFonts w:ascii="Arial" w:hAnsi="Arial" w:cs="Arial"/>
          <w:sz w:val="22"/>
        </w:rPr>
      </w:pPr>
      <w:r w:rsidRPr="005924FA">
        <w:rPr>
          <w:rFonts w:ascii="Arial" w:hAnsi="Arial" w:cs="Arial"/>
          <w:sz w:val="22"/>
        </w:rPr>
        <w:t>Financial status of supplier. Suppliers in financial difficulty may have problems completing contracts and in the provision of after sales service. It may be appropriate to undertake a further assessment of a preferred supplier before issuing the contract.</w:t>
      </w:r>
    </w:p>
    <w:p w14:paraId="620DB90D" w14:textId="77777777" w:rsidR="00E021FF" w:rsidRPr="005924FA" w:rsidRDefault="00E021FF" w:rsidP="00AC64BF">
      <w:pPr>
        <w:ind w:right="144"/>
        <w:rPr>
          <w:rFonts w:ascii="Arial" w:hAnsi="Arial" w:cs="Arial"/>
          <w:sz w:val="22"/>
        </w:rPr>
      </w:pPr>
    </w:p>
    <w:p w14:paraId="438120BC" w14:textId="77777777" w:rsidR="00E021FF" w:rsidRPr="005924FA" w:rsidRDefault="0027448B" w:rsidP="00E021FF">
      <w:pPr>
        <w:ind w:right="144"/>
        <w:jc w:val="both"/>
        <w:rPr>
          <w:rFonts w:ascii="Arial" w:hAnsi="Arial" w:cs="Arial"/>
          <w:b/>
          <w:bCs/>
          <w:sz w:val="22"/>
        </w:rPr>
      </w:pPr>
      <w:r w:rsidRPr="005924FA">
        <w:rPr>
          <w:rFonts w:ascii="Arial" w:hAnsi="Arial" w:cs="Arial"/>
          <w:b/>
          <w:sz w:val="21"/>
          <w:szCs w:val="22"/>
        </w:rPr>
        <w:t xml:space="preserve"> </w:t>
      </w:r>
      <w:r w:rsidR="00E021FF" w:rsidRPr="005924FA">
        <w:rPr>
          <w:rFonts w:ascii="Arial" w:hAnsi="Arial" w:cs="Arial"/>
          <w:b/>
          <w:bCs/>
          <w:sz w:val="22"/>
        </w:rPr>
        <w:t>Tender Acceptance</w:t>
      </w:r>
    </w:p>
    <w:p w14:paraId="4BD1A430" w14:textId="77777777" w:rsidR="00E021FF" w:rsidRPr="005924FA" w:rsidRDefault="00E021FF" w:rsidP="00E021FF">
      <w:pPr>
        <w:ind w:right="144"/>
        <w:jc w:val="both"/>
        <w:rPr>
          <w:rFonts w:ascii="Arial" w:hAnsi="Arial" w:cs="Arial"/>
        </w:rPr>
      </w:pPr>
    </w:p>
    <w:p w14:paraId="4494A1C0" w14:textId="77777777" w:rsidR="0027448B" w:rsidRPr="005924FA" w:rsidRDefault="00E021FF" w:rsidP="00B654B2">
      <w:pPr>
        <w:widowControl/>
        <w:kinsoku/>
        <w:spacing w:line="360" w:lineRule="auto"/>
        <w:rPr>
          <w:rFonts w:ascii="Arial" w:hAnsi="Arial" w:cs="Arial"/>
          <w:sz w:val="22"/>
          <w:szCs w:val="22"/>
        </w:rPr>
      </w:pPr>
      <w:r w:rsidRPr="005924FA">
        <w:rPr>
          <w:rFonts w:ascii="Arial" w:hAnsi="Arial" w:cs="Arial"/>
          <w:sz w:val="22"/>
          <w:szCs w:val="22"/>
        </w:rPr>
        <w:t>The invitation to tender should state the date and time by which the completed tender document should be received by the Academy/Trust.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14:paraId="150E1433" w14:textId="77777777" w:rsidR="00E021FF" w:rsidRPr="005924FA" w:rsidRDefault="00E021FF" w:rsidP="00B654B2">
      <w:pPr>
        <w:widowControl/>
        <w:kinsoku/>
        <w:spacing w:line="360" w:lineRule="auto"/>
        <w:rPr>
          <w:rFonts w:ascii="Arial" w:hAnsi="Arial" w:cs="Arial"/>
          <w:sz w:val="22"/>
          <w:szCs w:val="22"/>
        </w:rPr>
      </w:pPr>
    </w:p>
    <w:p w14:paraId="5829AD03" w14:textId="77777777" w:rsidR="00E021FF" w:rsidRPr="005924FA" w:rsidRDefault="00E021FF" w:rsidP="00B654B2">
      <w:pPr>
        <w:widowControl/>
        <w:kinsoku/>
        <w:spacing w:line="360" w:lineRule="auto"/>
        <w:rPr>
          <w:rFonts w:ascii="Arial" w:hAnsi="Arial" w:cs="Arial"/>
          <w:b/>
          <w:sz w:val="22"/>
          <w:szCs w:val="22"/>
        </w:rPr>
      </w:pPr>
      <w:r w:rsidRPr="005924FA">
        <w:rPr>
          <w:rFonts w:ascii="Arial" w:hAnsi="Arial" w:cs="Arial"/>
          <w:b/>
          <w:sz w:val="22"/>
          <w:szCs w:val="22"/>
        </w:rPr>
        <w:t>Tender Openin</w:t>
      </w:r>
      <w:r w:rsidR="00127025" w:rsidRPr="005924FA">
        <w:rPr>
          <w:rFonts w:ascii="Arial" w:hAnsi="Arial" w:cs="Arial"/>
          <w:b/>
          <w:sz w:val="22"/>
          <w:szCs w:val="22"/>
        </w:rPr>
        <w:t>g</w:t>
      </w:r>
    </w:p>
    <w:p w14:paraId="51DF26AD" w14:textId="77777777" w:rsidR="00D33A4D" w:rsidRPr="005924FA" w:rsidRDefault="00D33A4D" w:rsidP="00D33A4D">
      <w:pPr>
        <w:spacing w:line="360" w:lineRule="auto"/>
        <w:rPr>
          <w:rFonts w:ascii="Arial" w:hAnsi="Arial" w:cs="Arial"/>
          <w:sz w:val="22"/>
        </w:rPr>
      </w:pPr>
      <w:r w:rsidRPr="005924FA">
        <w:rPr>
          <w:rFonts w:ascii="Arial" w:hAnsi="Arial" w:cs="Arial"/>
          <w:spacing w:val="2"/>
          <w:sz w:val="22"/>
        </w:rPr>
        <w:t xml:space="preserve">All tenders submitted should be opened at the same time and the tender details </w:t>
      </w:r>
      <w:r w:rsidRPr="005924FA">
        <w:rPr>
          <w:rFonts w:ascii="Arial" w:hAnsi="Arial" w:cs="Arial"/>
          <w:spacing w:val="1"/>
          <w:sz w:val="22"/>
        </w:rPr>
        <w:t xml:space="preserve">recorded. Two persons should be present for the opening of tenders from the following: Academy </w:t>
      </w:r>
      <w:r w:rsidRPr="005924FA">
        <w:rPr>
          <w:rFonts w:ascii="Arial" w:hAnsi="Arial" w:cs="Arial"/>
          <w:spacing w:val="4"/>
          <w:sz w:val="22"/>
        </w:rPr>
        <w:t>Principal, CFO</w:t>
      </w:r>
      <w:r w:rsidRPr="005924FA">
        <w:rPr>
          <w:rFonts w:ascii="Arial" w:hAnsi="Arial" w:cs="Arial"/>
          <w:sz w:val="22"/>
        </w:rPr>
        <w:t>, member of finance committee and/or Trustee.</w:t>
      </w:r>
    </w:p>
    <w:p w14:paraId="78DBABD6" w14:textId="77777777" w:rsidR="00D33A4D" w:rsidRPr="005924FA" w:rsidRDefault="00D33A4D" w:rsidP="00D33A4D">
      <w:pPr>
        <w:rPr>
          <w:rFonts w:ascii="Arial" w:hAnsi="Arial" w:cs="Arial"/>
          <w:spacing w:val="1"/>
          <w:sz w:val="22"/>
        </w:rPr>
      </w:pPr>
    </w:p>
    <w:p w14:paraId="1E5C2DA6" w14:textId="77777777" w:rsidR="00D33A4D" w:rsidRPr="005924FA" w:rsidRDefault="00D33A4D" w:rsidP="00D33A4D">
      <w:pPr>
        <w:spacing w:line="360" w:lineRule="auto"/>
        <w:ind w:right="72"/>
        <w:rPr>
          <w:rFonts w:ascii="Arial" w:hAnsi="Arial" w:cs="Arial"/>
          <w:sz w:val="22"/>
        </w:rPr>
      </w:pPr>
      <w:r w:rsidRPr="005924FA">
        <w:rPr>
          <w:rFonts w:ascii="Arial" w:hAnsi="Arial" w:cs="Arial"/>
          <w:spacing w:val="4"/>
          <w:sz w:val="22"/>
        </w:rPr>
        <w:t xml:space="preserve">A separate record should be established to record the names of the firms submitting </w:t>
      </w:r>
      <w:r w:rsidRPr="005924FA">
        <w:rPr>
          <w:rFonts w:ascii="Arial" w:hAnsi="Arial" w:cs="Arial"/>
          <w:spacing w:val="3"/>
          <w:sz w:val="22"/>
        </w:rPr>
        <w:t xml:space="preserve">tenders and the amount tendered. This record must be signed by both people present </w:t>
      </w:r>
      <w:r w:rsidRPr="005924FA">
        <w:rPr>
          <w:rFonts w:ascii="Arial" w:hAnsi="Arial" w:cs="Arial"/>
          <w:sz w:val="22"/>
        </w:rPr>
        <w:t>at the tender opening.</w:t>
      </w:r>
    </w:p>
    <w:p w14:paraId="51500B5A" w14:textId="77777777" w:rsidR="00D33A4D" w:rsidRPr="005924FA" w:rsidRDefault="00D33A4D" w:rsidP="00D33A4D">
      <w:pPr>
        <w:spacing w:line="360" w:lineRule="auto"/>
        <w:ind w:right="72"/>
        <w:rPr>
          <w:rFonts w:ascii="Arial" w:hAnsi="Arial" w:cs="Arial"/>
          <w:sz w:val="22"/>
        </w:rPr>
      </w:pPr>
    </w:p>
    <w:p w14:paraId="06D05191" w14:textId="77777777" w:rsidR="00D33A4D" w:rsidRPr="005924FA" w:rsidRDefault="00D33A4D" w:rsidP="00B654B2">
      <w:pPr>
        <w:widowControl/>
        <w:kinsoku/>
        <w:spacing w:line="360" w:lineRule="auto"/>
        <w:rPr>
          <w:rFonts w:ascii="Arial" w:hAnsi="Arial" w:cs="Arial"/>
          <w:b/>
          <w:sz w:val="22"/>
          <w:szCs w:val="22"/>
        </w:rPr>
      </w:pPr>
      <w:r w:rsidRPr="005924FA">
        <w:rPr>
          <w:rFonts w:ascii="Arial" w:hAnsi="Arial" w:cs="Arial"/>
          <w:b/>
          <w:sz w:val="22"/>
          <w:szCs w:val="22"/>
        </w:rPr>
        <w:t xml:space="preserve">Tender Evaluation </w:t>
      </w:r>
    </w:p>
    <w:p w14:paraId="00D5E14D" w14:textId="77777777" w:rsidR="00D33A4D" w:rsidRPr="005924FA" w:rsidRDefault="00D33A4D" w:rsidP="00D33A4D">
      <w:pPr>
        <w:spacing w:line="360" w:lineRule="auto"/>
        <w:ind w:right="72"/>
        <w:rPr>
          <w:rFonts w:ascii="Arial" w:hAnsi="Arial" w:cs="Arial"/>
          <w:sz w:val="22"/>
        </w:rPr>
      </w:pPr>
      <w:r w:rsidRPr="005924FA">
        <w:rPr>
          <w:rFonts w:ascii="Arial" w:hAnsi="Arial" w:cs="Arial"/>
          <w:spacing w:val="6"/>
          <w:sz w:val="22"/>
        </w:rPr>
        <w:t xml:space="preserve">The evaluation process should involve at least two people. Those involved should </w:t>
      </w:r>
      <w:r w:rsidRPr="005924FA">
        <w:rPr>
          <w:rFonts w:ascii="Arial" w:hAnsi="Arial" w:cs="Arial"/>
          <w:sz w:val="22"/>
        </w:rPr>
        <w:t xml:space="preserve">disclose all interests, business and otherwise, that might impact upon their objectivity. If </w:t>
      </w:r>
      <w:r w:rsidRPr="005924FA">
        <w:rPr>
          <w:rFonts w:ascii="Arial" w:hAnsi="Arial" w:cs="Arial"/>
          <w:spacing w:val="-3"/>
          <w:sz w:val="22"/>
        </w:rPr>
        <w:t xml:space="preserve">there is a potential conflict of interest, then that person must withdraw from the tendering </w:t>
      </w:r>
      <w:r w:rsidRPr="005924FA">
        <w:rPr>
          <w:rFonts w:ascii="Arial" w:hAnsi="Arial" w:cs="Arial"/>
          <w:sz w:val="22"/>
        </w:rPr>
        <w:t>process.</w:t>
      </w:r>
    </w:p>
    <w:p w14:paraId="2830EE3D" w14:textId="77777777" w:rsidR="00D33A4D" w:rsidRPr="005924FA" w:rsidRDefault="00D33A4D" w:rsidP="00D33A4D">
      <w:pPr>
        <w:ind w:right="72"/>
        <w:jc w:val="both"/>
        <w:rPr>
          <w:rFonts w:ascii="Arial" w:hAnsi="Arial" w:cs="Arial"/>
          <w:b/>
          <w:bCs/>
          <w:spacing w:val="5"/>
          <w:w w:val="105"/>
        </w:rPr>
      </w:pPr>
    </w:p>
    <w:p w14:paraId="78305487" w14:textId="77777777" w:rsidR="00D33A4D" w:rsidRPr="005924FA" w:rsidRDefault="00D33A4D" w:rsidP="00D33A4D">
      <w:pPr>
        <w:spacing w:line="360" w:lineRule="auto"/>
        <w:ind w:right="72"/>
        <w:rPr>
          <w:rFonts w:ascii="Arial" w:hAnsi="Arial" w:cs="Arial"/>
          <w:sz w:val="22"/>
        </w:rPr>
      </w:pPr>
      <w:r w:rsidRPr="005924FA">
        <w:rPr>
          <w:rFonts w:ascii="Arial" w:hAnsi="Arial" w:cs="Arial"/>
          <w:spacing w:val="5"/>
          <w:sz w:val="22"/>
        </w:rPr>
        <w:t xml:space="preserve">Those involved in deciding must take care not to accept gifts or hospitality </w:t>
      </w:r>
      <w:r w:rsidRPr="005924FA">
        <w:rPr>
          <w:rFonts w:ascii="Arial" w:hAnsi="Arial" w:cs="Arial"/>
          <w:spacing w:val="9"/>
          <w:sz w:val="22"/>
        </w:rPr>
        <w:t xml:space="preserve">from potential suppliers that could compromise or be seen to compromise their </w:t>
      </w:r>
      <w:r w:rsidRPr="005924FA">
        <w:rPr>
          <w:rFonts w:ascii="Arial" w:hAnsi="Arial" w:cs="Arial"/>
          <w:sz w:val="22"/>
        </w:rPr>
        <w:t>independence.</w:t>
      </w:r>
    </w:p>
    <w:p w14:paraId="7127B77D" w14:textId="77777777" w:rsidR="00D33A4D" w:rsidRPr="005924FA" w:rsidRDefault="00D33A4D" w:rsidP="00D33A4D">
      <w:pPr>
        <w:ind w:right="72"/>
        <w:jc w:val="both"/>
        <w:rPr>
          <w:rFonts w:ascii="Arial" w:hAnsi="Arial" w:cs="Arial"/>
        </w:rPr>
      </w:pPr>
    </w:p>
    <w:p w14:paraId="1BB722FC" w14:textId="77777777" w:rsidR="00D33A4D" w:rsidRPr="005924FA" w:rsidRDefault="00D33A4D" w:rsidP="00D33A4D">
      <w:pPr>
        <w:spacing w:before="36" w:line="360" w:lineRule="auto"/>
        <w:ind w:right="72"/>
        <w:rPr>
          <w:rFonts w:ascii="Arial" w:hAnsi="Arial" w:cs="Arial"/>
          <w:spacing w:val="8"/>
          <w:sz w:val="22"/>
        </w:rPr>
      </w:pPr>
      <w:r w:rsidRPr="005924FA">
        <w:rPr>
          <w:rFonts w:ascii="Arial" w:hAnsi="Arial" w:cs="Arial"/>
          <w:spacing w:val="4"/>
          <w:sz w:val="22"/>
        </w:rPr>
        <w:t xml:space="preserve">Full records should be kept of all criteria used for evaluation and </w:t>
      </w:r>
      <w:r w:rsidRPr="005924FA">
        <w:rPr>
          <w:rFonts w:ascii="Arial" w:hAnsi="Arial" w:cs="Arial"/>
          <w:spacing w:val="7"/>
          <w:sz w:val="22"/>
        </w:rPr>
        <w:t>a report should be prepared for the Finance Committee/</w:t>
      </w:r>
      <w:proofErr w:type="spellStart"/>
      <w:r w:rsidRPr="005924FA">
        <w:rPr>
          <w:rFonts w:ascii="Arial" w:hAnsi="Arial" w:cs="Arial"/>
          <w:spacing w:val="7"/>
          <w:sz w:val="22"/>
        </w:rPr>
        <w:t>BoT</w:t>
      </w:r>
      <w:proofErr w:type="spellEnd"/>
      <w:r w:rsidRPr="005924FA">
        <w:rPr>
          <w:rFonts w:ascii="Arial" w:hAnsi="Arial" w:cs="Arial"/>
          <w:spacing w:val="7"/>
          <w:sz w:val="22"/>
        </w:rPr>
        <w:t xml:space="preserve"> highlighting the </w:t>
      </w:r>
      <w:r w:rsidRPr="005924FA">
        <w:rPr>
          <w:rFonts w:ascii="Arial" w:hAnsi="Arial" w:cs="Arial"/>
          <w:spacing w:val="8"/>
          <w:sz w:val="22"/>
        </w:rPr>
        <w:t>relevant issues and the basis for the recommendation.</w:t>
      </w:r>
    </w:p>
    <w:p w14:paraId="5BC5D8AA" w14:textId="77777777" w:rsidR="00D33A4D" w:rsidRPr="005924FA" w:rsidRDefault="00D33A4D" w:rsidP="00D33A4D">
      <w:pPr>
        <w:spacing w:before="36"/>
        <w:ind w:right="72"/>
        <w:jc w:val="both"/>
        <w:rPr>
          <w:rFonts w:ascii="Arial" w:hAnsi="Arial" w:cs="Arial"/>
        </w:rPr>
      </w:pPr>
      <w:r w:rsidRPr="005924FA">
        <w:rPr>
          <w:rFonts w:ascii="Arial" w:hAnsi="Arial" w:cs="Arial"/>
          <w:spacing w:val="8"/>
        </w:rPr>
        <w:t xml:space="preserve"> </w:t>
      </w:r>
    </w:p>
    <w:p w14:paraId="5015D7A9" w14:textId="77777777" w:rsidR="00D33A4D" w:rsidRPr="005924FA" w:rsidRDefault="00D33A4D" w:rsidP="00D33A4D">
      <w:pPr>
        <w:pStyle w:val="NoSpacing"/>
        <w:spacing w:line="360" w:lineRule="auto"/>
        <w:rPr>
          <w:rFonts w:ascii="Arial" w:hAnsi="Arial" w:cs="Arial"/>
          <w:spacing w:val="-1"/>
          <w:sz w:val="22"/>
        </w:rPr>
      </w:pPr>
      <w:r w:rsidRPr="005924FA">
        <w:rPr>
          <w:rFonts w:ascii="Arial" w:hAnsi="Arial" w:cs="Arial"/>
          <w:sz w:val="22"/>
        </w:rPr>
        <w:t xml:space="preserve">Where required by the conditions attached to a specific grant from the EFA, the </w:t>
      </w:r>
      <w:r w:rsidRPr="005924FA">
        <w:rPr>
          <w:rFonts w:ascii="Arial" w:hAnsi="Arial" w:cs="Arial"/>
          <w:spacing w:val="-1"/>
          <w:w w:val="105"/>
          <w:sz w:val="22"/>
        </w:rPr>
        <w:t>department’s</w:t>
      </w:r>
      <w:r w:rsidRPr="005924FA">
        <w:rPr>
          <w:rFonts w:ascii="Arial" w:hAnsi="Arial" w:cs="Arial"/>
          <w:spacing w:val="-1"/>
          <w:sz w:val="22"/>
        </w:rPr>
        <w:t xml:space="preserve"> approval must be obtained before the acceptance of a tender.</w:t>
      </w:r>
    </w:p>
    <w:p w14:paraId="70FF496E" w14:textId="77777777" w:rsidR="00D33A4D" w:rsidRPr="005924FA" w:rsidRDefault="00D33A4D" w:rsidP="00D33A4D">
      <w:pPr>
        <w:pStyle w:val="NoSpacing"/>
        <w:jc w:val="both"/>
        <w:rPr>
          <w:rFonts w:ascii="Arial" w:hAnsi="Arial" w:cs="Arial"/>
        </w:rPr>
      </w:pPr>
    </w:p>
    <w:p w14:paraId="0CB0F567" w14:textId="77777777" w:rsidR="00D33A4D" w:rsidRPr="005924FA" w:rsidRDefault="00D33A4D" w:rsidP="00D33A4D">
      <w:pPr>
        <w:spacing w:line="360" w:lineRule="auto"/>
        <w:rPr>
          <w:rFonts w:ascii="Arial" w:hAnsi="Arial" w:cs="Arial"/>
          <w:spacing w:val="1"/>
          <w:sz w:val="22"/>
        </w:rPr>
      </w:pPr>
      <w:r w:rsidRPr="005924FA">
        <w:rPr>
          <w:rFonts w:ascii="Arial" w:hAnsi="Arial" w:cs="Arial"/>
          <w:spacing w:val="3"/>
          <w:sz w:val="22"/>
        </w:rPr>
        <w:t xml:space="preserve">The accepted tender should be the one that is economically most advantageous to the </w:t>
      </w:r>
      <w:r w:rsidRPr="005924FA">
        <w:rPr>
          <w:rFonts w:ascii="Arial" w:hAnsi="Arial" w:cs="Arial"/>
          <w:spacing w:val="1"/>
          <w:sz w:val="22"/>
        </w:rPr>
        <w:t>Academy. All parties should then be informed of the decision.</w:t>
      </w:r>
    </w:p>
    <w:p w14:paraId="7BC32E61" w14:textId="77777777" w:rsidR="00D33A4D" w:rsidRPr="005924FA" w:rsidRDefault="00D33A4D" w:rsidP="00D33A4D">
      <w:pPr>
        <w:jc w:val="both"/>
        <w:rPr>
          <w:rFonts w:ascii="Arial" w:hAnsi="Arial" w:cs="Arial"/>
          <w:spacing w:val="1"/>
        </w:rPr>
      </w:pPr>
    </w:p>
    <w:p w14:paraId="09D747C3" w14:textId="77777777" w:rsidR="00D33A4D" w:rsidRPr="005924FA" w:rsidRDefault="00D33A4D" w:rsidP="00D33A4D">
      <w:pPr>
        <w:spacing w:line="360" w:lineRule="auto"/>
        <w:rPr>
          <w:rFonts w:ascii="Arial" w:hAnsi="Arial" w:cs="Arial"/>
          <w:spacing w:val="3"/>
          <w:sz w:val="22"/>
        </w:rPr>
      </w:pPr>
      <w:r w:rsidRPr="005924FA">
        <w:rPr>
          <w:rFonts w:ascii="Arial" w:hAnsi="Arial" w:cs="Arial"/>
          <w:spacing w:val="1"/>
          <w:sz w:val="22"/>
        </w:rPr>
        <w:t>Any contract procured should follow the process outlined in Appendix 1 to ensure GDPR compliance.</w:t>
      </w:r>
    </w:p>
    <w:p w14:paraId="22E8B585" w14:textId="77777777" w:rsidR="00D33A4D" w:rsidRPr="005924FA" w:rsidRDefault="00D33A4D" w:rsidP="00B654B2">
      <w:pPr>
        <w:widowControl/>
        <w:kinsoku/>
        <w:spacing w:line="360" w:lineRule="auto"/>
        <w:rPr>
          <w:rFonts w:ascii="Arial" w:hAnsi="Arial" w:cs="Arial"/>
          <w:b/>
          <w:sz w:val="22"/>
          <w:szCs w:val="22"/>
        </w:rPr>
      </w:pPr>
    </w:p>
    <w:p w14:paraId="54887333" w14:textId="77777777" w:rsidR="00D33A4D" w:rsidRPr="005924FA" w:rsidRDefault="00D33A4D" w:rsidP="00B654B2">
      <w:pPr>
        <w:widowControl/>
        <w:kinsoku/>
        <w:spacing w:line="360" w:lineRule="auto"/>
        <w:rPr>
          <w:rFonts w:ascii="Arial" w:hAnsi="Arial" w:cs="Arial"/>
          <w:color w:val="0000FF"/>
          <w:szCs w:val="22"/>
        </w:rPr>
      </w:pPr>
      <w:r w:rsidRPr="005924FA">
        <w:rPr>
          <w:rFonts w:ascii="Arial" w:hAnsi="Arial" w:cs="Arial"/>
          <w:color w:val="0000FF"/>
          <w:szCs w:val="22"/>
        </w:rPr>
        <w:t>Purchase Cards or Charge Cards</w:t>
      </w:r>
    </w:p>
    <w:p w14:paraId="11B85B19" w14:textId="77777777" w:rsidR="00D33A4D" w:rsidRPr="005924FA" w:rsidRDefault="00D33A4D" w:rsidP="00D33A4D">
      <w:pPr>
        <w:pStyle w:val="NoSpacing"/>
        <w:spacing w:line="360" w:lineRule="auto"/>
        <w:rPr>
          <w:rFonts w:ascii="Arial" w:hAnsi="Arial" w:cs="Arial"/>
          <w:sz w:val="22"/>
          <w:szCs w:val="22"/>
        </w:rPr>
      </w:pPr>
      <w:r w:rsidRPr="005924FA">
        <w:rPr>
          <w:rFonts w:ascii="Arial" w:hAnsi="Arial" w:cs="Arial"/>
          <w:sz w:val="22"/>
          <w:szCs w:val="22"/>
        </w:rPr>
        <w:t>Purchase Cards or Charge Cards are not considered to infringe the borrowing restrictions imposed on academies, providing any balance is cleared in full at the end of each month.</w:t>
      </w:r>
    </w:p>
    <w:p w14:paraId="688B9350" w14:textId="77777777" w:rsidR="00D33A4D" w:rsidRPr="005924FA" w:rsidRDefault="00D33A4D" w:rsidP="00D33A4D">
      <w:pPr>
        <w:pStyle w:val="NoSpacing"/>
        <w:rPr>
          <w:rFonts w:ascii="Arial" w:hAnsi="Arial" w:cs="Arial"/>
          <w:sz w:val="22"/>
          <w:szCs w:val="22"/>
        </w:rPr>
      </w:pPr>
    </w:p>
    <w:p w14:paraId="4D9F5DF8" w14:textId="77777777" w:rsidR="00D33A4D" w:rsidRPr="005924FA" w:rsidRDefault="00D33A4D" w:rsidP="00D33A4D">
      <w:pPr>
        <w:pStyle w:val="NoSpacing"/>
        <w:spacing w:line="360" w:lineRule="auto"/>
        <w:rPr>
          <w:rFonts w:ascii="Arial" w:hAnsi="Arial" w:cs="Arial"/>
          <w:sz w:val="22"/>
          <w:szCs w:val="22"/>
        </w:rPr>
      </w:pPr>
      <w:r w:rsidRPr="005924FA">
        <w:rPr>
          <w:rFonts w:ascii="Arial" w:hAnsi="Arial" w:cs="Arial"/>
          <w:sz w:val="22"/>
          <w:szCs w:val="22"/>
        </w:rPr>
        <w:t xml:space="preserve">The charge cards must be used to assist with best value during procurement.  Card holders must be restricted to the academy business manager and the academy principal. </w:t>
      </w:r>
    </w:p>
    <w:p w14:paraId="75E4E13C" w14:textId="77777777" w:rsidR="00D33A4D" w:rsidRPr="005924FA" w:rsidRDefault="00D33A4D" w:rsidP="00D33A4D">
      <w:pPr>
        <w:pStyle w:val="NoSpacing"/>
        <w:rPr>
          <w:rFonts w:ascii="Arial" w:hAnsi="Arial" w:cs="Arial"/>
          <w:spacing w:val="1"/>
          <w:sz w:val="22"/>
          <w:szCs w:val="22"/>
        </w:rPr>
      </w:pPr>
    </w:p>
    <w:p w14:paraId="68A1BB72" w14:textId="77777777" w:rsidR="00D33A4D" w:rsidRPr="005924FA" w:rsidRDefault="00D33A4D" w:rsidP="00D33A4D">
      <w:pPr>
        <w:pStyle w:val="NoSpacing"/>
        <w:spacing w:line="360" w:lineRule="auto"/>
        <w:rPr>
          <w:rFonts w:ascii="Arial" w:hAnsi="Arial" w:cs="Arial"/>
          <w:sz w:val="22"/>
          <w:szCs w:val="22"/>
        </w:rPr>
      </w:pPr>
      <w:r w:rsidRPr="005924FA">
        <w:rPr>
          <w:rFonts w:ascii="Arial" w:hAnsi="Arial" w:cs="Arial"/>
          <w:spacing w:val="1"/>
          <w:sz w:val="22"/>
          <w:szCs w:val="22"/>
        </w:rPr>
        <w:t xml:space="preserve">The Academy Business Manager will administer and monitor the usage of cards and ensure that strict control measures are in place and maintained </w:t>
      </w:r>
      <w:proofErr w:type="gramStart"/>
      <w:r w:rsidRPr="005924FA">
        <w:rPr>
          <w:rFonts w:ascii="Arial" w:hAnsi="Arial" w:cs="Arial"/>
          <w:spacing w:val="1"/>
          <w:sz w:val="22"/>
          <w:szCs w:val="22"/>
        </w:rPr>
        <w:t>at all times</w:t>
      </w:r>
      <w:proofErr w:type="gramEnd"/>
      <w:r w:rsidRPr="005924FA">
        <w:rPr>
          <w:rFonts w:ascii="Arial" w:hAnsi="Arial" w:cs="Arial"/>
          <w:sz w:val="22"/>
          <w:szCs w:val="22"/>
        </w:rPr>
        <w:t>.</w:t>
      </w:r>
    </w:p>
    <w:p w14:paraId="1FA0FFF9" w14:textId="77777777" w:rsidR="00D33A4D" w:rsidRPr="005924FA" w:rsidRDefault="00D33A4D" w:rsidP="00D33A4D">
      <w:pPr>
        <w:pStyle w:val="NoSpacing"/>
        <w:rPr>
          <w:rFonts w:ascii="Arial" w:hAnsi="Arial" w:cs="Arial"/>
          <w:sz w:val="22"/>
          <w:szCs w:val="22"/>
        </w:rPr>
      </w:pPr>
    </w:p>
    <w:p w14:paraId="7E88BB16" w14:textId="77777777" w:rsidR="00D33A4D" w:rsidRPr="005924FA" w:rsidRDefault="00D33A4D" w:rsidP="00D33A4D">
      <w:pPr>
        <w:pStyle w:val="NoSpacing"/>
        <w:spacing w:line="360" w:lineRule="auto"/>
        <w:rPr>
          <w:rFonts w:ascii="Arial" w:hAnsi="Arial" w:cs="Arial"/>
          <w:sz w:val="22"/>
          <w:szCs w:val="22"/>
        </w:rPr>
      </w:pPr>
      <w:r w:rsidRPr="005924FA">
        <w:rPr>
          <w:rFonts w:ascii="Arial" w:hAnsi="Arial" w:cs="Arial"/>
          <w:spacing w:val="1"/>
          <w:sz w:val="22"/>
          <w:szCs w:val="22"/>
        </w:rPr>
        <w:t xml:space="preserve">A direct debit will be set up between the bank and charge card provider to clear the monthly </w:t>
      </w:r>
      <w:r w:rsidRPr="005924FA">
        <w:rPr>
          <w:rFonts w:ascii="Arial" w:hAnsi="Arial" w:cs="Arial"/>
          <w:sz w:val="22"/>
          <w:szCs w:val="22"/>
        </w:rPr>
        <w:lastRenderedPageBreak/>
        <w:t>balance in full.</w:t>
      </w:r>
    </w:p>
    <w:p w14:paraId="5E7E2DB5" w14:textId="77777777" w:rsidR="00D33A4D" w:rsidRPr="005924FA" w:rsidRDefault="00D33A4D" w:rsidP="00D33A4D">
      <w:pPr>
        <w:pStyle w:val="NoSpacing"/>
        <w:rPr>
          <w:rFonts w:ascii="Arial" w:hAnsi="Arial" w:cs="Arial"/>
          <w:sz w:val="22"/>
          <w:szCs w:val="22"/>
        </w:rPr>
      </w:pPr>
    </w:p>
    <w:p w14:paraId="29AC5631" w14:textId="77777777" w:rsidR="00D33A4D" w:rsidRPr="005924FA" w:rsidRDefault="00D33A4D" w:rsidP="00D33A4D">
      <w:pPr>
        <w:pStyle w:val="NoSpacing"/>
        <w:rPr>
          <w:rFonts w:ascii="Arial" w:hAnsi="Arial" w:cs="Arial"/>
          <w:sz w:val="22"/>
          <w:szCs w:val="22"/>
        </w:rPr>
      </w:pPr>
      <w:r w:rsidRPr="005924FA">
        <w:rPr>
          <w:rFonts w:ascii="Arial" w:hAnsi="Arial" w:cs="Arial"/>
          <w:spacing w:val="-1"/>
          <w:sz w:val="22"/>
          <w:szCs w:val="22"/>
        </w:rPr>
        <w:t xml:space="preserve">All purchases made using a card must be </w:t>
      </w:r>
      <w:proofErr w:type="spellStart"/>
      <w:r w:rsidRPr="005924FA">
        <w:rPr>
          <w:rFonts w:ascii="Arial" w:hAnsi="Arial" w:cs="Arial"/>
          <w:spacing w:val="-1"/>
          <w:sz w:val="22"/>
          <w:szCs w:val="22"/>
        </w:rPr>
        <w:t>authorised</w:t>
      </w:r>
      <w:proofErr w:type="spellEnd"/>
      <w:r w:rsidRPr="005924FA">
        <w:rPr>
          <w:rFonts w:ascii="Arial" w:hAnsi="Arial" w:cs="Arial"/>
          <w:spacing w:val="-1"/>
          <w:sz w:val="22"/>
          <w:szCs w:val="22"/>
        </w:rPr>
        <w:t xml:space="preserve"> in the same way as any other purchase</w:t>
      </w:r>
      <w:r w:rsidRPr="005924FA">
        <w:rPr>
          <w:rFonts w:ascii="Arial" w:hAnsi="Arial" w:cs="Arial"/>
          <w:sz w:val="22"/>
          <w:szCs w:val="22"/>
        </w:rPr>
        <w:t>.</w:t>
      </w:r>
    </w:p>
    <w:p w14:paraId="53735CAF" w14:textId="77777777" w:rsidR="00D33A4D" w:rsidRPr="005924FA" w:rsidRDefault="00D33A4D" w:rsidP="00D33A4D">
      <w:pPr>
        <w:pStyle w:val="NoSpacing"/>
        <w:jc w:val="both"/>
        <w:rPr>
          <w:rFonts w:ascii="Arial" w:hAnsi="Arial" w:cs="Arial"/>
          <w:sz w:val="22"/>
          <w:szCs w:val="22"/>
        </w:rPr>
      </w:pPr>
    </w:p>
    <w:p w14:paraId="0BB778F9" w14:textId="77777777" w:rsidR="00D33A4D" w:rsidRPr="005924FA" w:rsidRDefault="00D33A4D" w:rsidP="00830DC0">
      <w:pPr>
        <w:pStyle w:val="NoSpacing"/>
        <w:spacing w:line="360" w:lineRule="auto"/>
        <w:rPr>
          <w:rFonts w:ascii="Arial" w:hAnsi="Arial" w:cs="Arial"/>
          <w:sz w:val="22"/>
          <w:szCs w:val="22"/>
        </w:rPr>
      </w:pPr>
      <w:r w:rsidRPr="005924FA">
        <w:rPr>
          <w:rFonts w:ascii="Arial" w:hAnsi="Arial" w:cs="Arial"/>
          <w:sz w:val="22"/>
          <w:szCs w:val="22"/>
        </w:rPr>
        <w:t xml:space="preserve">Purchase receipts will be returned from card users to the Academy Business Manager as soon as is </w:t>
      </w:r>
      <w:r w:rsidRPr="005924FA">
        <w:rPr>
          <w:rFonts w:ascii="Arial" w:hAnsi="Arial" w:cs="Arial"/>
          <w:spacing w:val="-5"/>
          <w:sz w:val="22"/>
          <w:szCs w:val="22"/>
        </w:rPr>
        <w:t xml:space="preserve">practically possible, who will reconcile receipts to the statement </w:t>
      </w:r>
      <w:proofErr w:type="gramStart"/>
      <w:r w:rsidRPr="005924FA">
        <w:rPr>
          <w:rFonts w:ascii="Arial" w:hAnsi="Arial" w:cs="Arial"/>
          <w:spacing w:val="-5"/>
          <w:sz w:val="22"/>
          <w:szCs w:val="22"/>
        </w:rPr>
        <w:t>on a monthly basis</w:t>
      </w:r>
      <w:proofErr w:type="gramEnd"/>
      <w:r w:rsidRPr="005924FA">
        <w:rPr>
          <w:rFonts w:ascii="Arial" w:hAnsi="Arial" w:cs="Arial"/>
          <w:spacing w:val="-5"/>
          <w:sz w:val="22"/>
          <w:szCs w:val="22"/>
        </w:rPr>
        <w:t xml:space="preserve"> and </w:t>
      </w:r>
      <w:r w:rsidRPr="005924FA">
        <w:rPr>
          <w:rFonts w:ascii="Arial" w:hAnsi="Arial" w:cs="Arial"/>
          <w:sz w:val="22"/>
          <w:szCs w:val="22"/>
        </w:rPr>
        <w:t>subsequently against the bank direct debit charge.  Charge card receipts must be posted to the finance system in a timely manner.</w:t>
      </w:r>
    </w:p>
    <w:p w14:paraId="18A8A24E" w14:textId="77777777" w:rsidR="00D33A4D" w:rsidRPr="005924FA" w:rsidRDefault="00D33A4D" w:rsidP="00D33A4D">
      <w:pPr>
        <w:pStyle w:val="NoSpacing"/>
        <w:jc w:val="both"/>
        <w:rPr>
          <w:rFonts w:ascii="Arial" w:hAnsi="Arial" w:cs="Arial"/>
          <w:sz w:val="22"/>
          <w:szCs w:val="22"/>
        </w:rPr>
      </w:pPr>
    </w:p>
    <w:p w14:paraId="18674682" w14:textId="77777777" w:rsidR="00D33A4D" w:rsidRPr="005924FA" w:rsidRDefault="00D33A4D" w:rsidP="00830DC0">
      <w:pPr>
        <w:pStyle w:val="NoSpacing"/>
        <w:spacing w:line="360" w:lineRule="auto"/>
        <w:rPr>
          <w:rFonts w:ascii="Arial" w:hAnsi="Arial" w:cs="Arial"/>
          <w:spacing w:val="-1"/>
          <w:sz w:val="22"/>
          <w:szCs w:val="22"/>
        </w:rPr>
      </w:pPr>
      <w:r w:rsidRPr="005924FA">
        <w:rPr>
          <w:rFonts w:ascii="Arial" w:hAnsi="Arial" w:cs="Arial"/>
          <w:spacing w:val="-1"/>
          <w:sz w:val="22"/>
          <w:szCs w:val="22"/>
        </w:rPr>
        <w:t>When not officially issued to staff members all cards will be kept in the school safe.  A signing in and out book must be used to monitor when the charge card is taken from and returned to the safe.</w:t>
      </w:r>
    </w:p>
    <w:p w14:paraId="4D08973B" w14:textId="77777777" w:rsidR="00830DC0" w:rsidRPr="005924FA" w:rsidRDefault="00830DC0" w:rsidP="00830DC0">
      <w:pPr>
        <w:pStyle w:val="NoSpacing"/>
        <w:spacing w:line="360" w:lineRule="auto"/>
        <w:rPr>
          <w:rFonts w:ascii="Arial" w:hAnsi="Arial" w:cs="Arial"/>
          <w:spacing w:val="-1"/>
          <w:sz w:val="22"/>
          <w:szCs w:val="22"/>
        </w:rPr>
      </w:pPr>
    </w:p>
    <w:p w14:paraId="5D9EA080" w14:textId="77777777" w:rsidR="00830DC0" w:rsidRPr="005924FA" w:rsidRDefault="00830DC0" w:rsidP="00830DC0">
      <w:pPr>
        <w:pStyle w:val="NoSpacing"/>
        <w:rPr>
          <w:rFonts w:ascii="Arial" w:hAnsi="Arial" w:cs="Arial"/>
          <w:color w:val="0000FF"/>
          <w:w w:val="105"/>
        </w:rPr>
      </w:pPr>
      <w:r w:rsidRPr="005924FA">
        <w:rPr>
          <w:rFonts w:ascii="Arial" w:hAnsi="Arial" w:cs="Arial"/>
          <w:color w:val="0000FF"/>
          <w:w w:val="105"/>
        </w:rPr>
        <w:t>Internet Purchasing Procedures</w:t>
      </w:r>
    </w:p>
    <w:p w14:paraId="2980482F" w14:textId="77777777" w:rsidR="00830DC0" w:rsidRPr="005924FA" w:rsidRDefault="00830DC0" w:rsidP="00830DC0">
      <w:pPr>
        <w:pStyle w:val="NoSpacing"/>
        <w:rPr>
          <w:rFonts w:ascii="Arial" w:hAnsi="Arial" w:cs="Arial"/>
          <w:spacing w:val="-1"/>
          <w:sz w:val="22"/>
          <w:szCs w:val="22"/>
        </w:rPr>
      </w:pPr>
    </w:p>
    <w:p w14:paraId="395E0C51" w14:textId="77777777" w:rsidR="00830DC0" w:rsidRPr="005924FA" w:rsidRDefault="00830DC0" w:rsidP="00830DC0">
      <w:pPr>
        <w:pStyle w:val="NoSpacing"/>
        <w:rPr>
          <w:rFonts w:ascii="Arial" w:hAnsi="Arial" w:cs="Arial"/>
        </w:rPr>
      </w:pPr>
      <w:r w:rsidRPr="005924FA">
        <w:rPr>
          <w:rFonts w:ascii="Arial" w:hAnsi="Arial" w:cs="Arial"/>
        </w:rPr>
        <w:t>Internet Purchases are only to be made if there is a benefit to the school:</w:t>
      </w:r>
    </w:p>
    <w:p w14:paraId="680B3FB6" w14:textId="77777777" w:rsidR="00830DC0" w:rsidRPr="005924FA" w:rsidRDefault="00830DC0" w:rsidP="00830DC0">
      <w:pPr>
        <w:pStyle w:val="NoSpacing"/>
        <w:rPr>
          <w:rFonts w:ascii="Arial" w:hAnsi="Arial" w:cs="Arial"/>
        </w:rPr>
      </w:pPr>
    </w:p>
    <w:p w14:paraId="1298237A" w14:textId="77777777" w:rsidR="00830DC0" w:rsidRPr="005924FA" w:rsidRDefault="00830DC0" w:rsidP="007548C7">
      <w:pPr>
        <w:pStyle w:val="NoSpacing"/>
        <w:numPr>
          <w:ilvl w:val="0"/>
          <w:numId w:val="26"/>
        </w:numPr>
        <w:rPr>
          <w:rFonts w:ascii="Arial" w:hAnsi="Arial" w:cs="Arial"/>
          <w:sz w:val="22"/>
          <w:szCs w:val="22"/>
        </w:rPr>
      </w:pPr>
      <w:r w:rsidRPr="005924FA">
        <w:rPr>
          <w:rFonts w:ascii="Arial" w:hAnsi="Arial" w:cs="Arial"/>
          <w:sz w:val="22"/>
          <w:szCs w:val="22"/>
        </w:rPr>
        <w:t>Cheaper Price/Discount</w:t>
      </w:r>
    </w:p>
    <w:p w14:paraId="7195CA8C" w14:textId="77777777" w:rsidR="00830DC0" w:rsidRPr="005924FA" w:rsidRDefault="00830DC0" w:rsidP="007548C7">
      <w:pPr>
        <w:pStyle w:val="NoSpacing"/>
        <w:numPr>
          <w:ilvl w:val="0"/>
          <w:numId w:val="26"/>
        </w:numPr>
        <w:rPr>
          <w:rFonts w:ascii="Arial" w:hAnsi="Arial" w:cs="Arial"/>
          <w:sz w:val="22"/>
          <w:szCs w:val="22"/>
        </w:rPr>
      </w:pPr>
      <w:r w:rsidRPr="005924FA">
        <w:rPr>
          <w:rFonts w:ascii="Arial" w:hAnsi="Arial" w:cs="Arial"/>
          <w:sz w:val="22"/>
          <w:szCs w:val="22"/>
        </w:rPr>
        <w:t>Better delivery time</w:t>
      </w:r>
    </w:p>
    <w:p w14:paraId="1A8844CA" w14:textId="77777777" w:rsidR="00830DC0" w:rsidRPr="005924FA" w:rsidRDefault="00830DC0" w:rsidP="007548C7">
      <w:pPr>
        <w:pStyle w:val="NoSpacing"/>
        <w:numPr>
          <w:ilvl w:val="0"/>
          <w:numId w:val="26"/>
        </w:numPr>
        <w:rPr>
          <w:rFonts w:ascii="Arial" w:hAnsi="Arial" w:cs="Arial"/>
          <w:sz w:val="22"/>
          <w:szCs w:val="22"/>
        </w:rPr>
      </w:pPr>
      <w:r w:rsidRPr="005924FA">
        <w:rPr>
          <w:rFonts w:ascii="Arial" w:hAnsi="Arial" w:cs="Arial"/>
          <w:sz w:val="22"/>
          <w:szCs w:val="22"/>
        </w:rPr>
        <w:t xml:space="preserve">Product is unique to </w:t>
      </w:r>
      <w:proofErr w:type="gramStart"/>
      <w:r w:rsidRPr="005924FA">
        <w:rPr>
          <w:rFonts w:ascii="Arial" w:hAnsi="Arial" w:cs="Arial"/>
          <w:sz w:val="22"/>
          <w:szCs w:val="22"/>
        </w:rPr>
        <w:t>particular supplier</w:t>
      </w:r>
      <w:proofErr w:type="gramEnd"/>
    </w:p>
    <w:p w14:paraId="78C3AA75" w14:textId="77777777" w:rsidR="00830DC0" w:rsidRPr="005924FA" w:rsidRDefault="00830DC0" w:rsidP="00830DC0">
      <w:pPr>
        <w:pStyle w:val="NoSpacing"/>
        <w:rPr>
          <w:rFonts w:ascii="Arial" w:hAnsi="Arial" w:cs="Arial"/>
          <w:b/>
          <w:w w:val="105"/>
        </w:rPr>
      </w:pPr>
    </w:p>
    <w:p w14:paraId="056F49BC" w14:textId="77777777" w:rsidR="00830DC0" w:rsidRPr="005924FA" w:rsidRDefault="00830DC0" w:rsidP="00830DC0">
      <w:pPr>
        <w:pStyle w:val="NoSpacing"/>
        <w:spacing w:line="360" w:lineRule="auto"/>
        <w:rPr>
          <w:rFonts w:ascii="Arial" w:hAnsi="Arial" w:cs="Arial"/>
          <w:sz w:val="22"/>
        </w:rPr>
      </w:pPr>
      <w:r w:rsidRPr="005924FA">
        <w:rPr>
          <w:rFonts w:ascii="Arial" w:hAnsi="Arial" w:cs="Arial"/>
          <w:sz w:val="22"/>
        </w:rPr>
        <w:t>All internet purchases should be made by the Academy Business Manager, upon receipt of a completed purchase order</w:t>
      </w:r>
      <w:r w:rsidRPr="005924FA">
        <w:rPr>
          <w:rFonts w:ascii="Arial" w:hAnsi="Arial" w:cs="Arial"/>
          <w:spacing w:val="-2"/>
          <w:sz w:val="22"/>
        </w:rPr>
        <w:t xml:space="preserve">. Each internet purchase must be accompanied by printed confirmation detailing products purchased the date and total </w:t>
      </w:r>
      <w:r w:rsidRPr="005924FA">
        <w:rPr>
          <w:rFonts w:ascii="Arial" w:hAnsi="Arial" w:cs="Arial"/>
          <w:sz w:val="22"/>
        </w:rPr>
        <w:t>cost to the school.</w:t>
      </w:r>
    </w:p>
    <w:p w14:paraId="196C7542" w14:textId="77777777" w:rsidR="00830DC0" w:rsidRPr="005924FA" w:rsidRDefault="00830DC0" w:rsidP="00830DC0">
      <w:pPr>
        <w:pStyle w:val="NoSpacing"/>
        <w:jc w:val="both"/>
        <w:rPr>
          <w:rFonts w:ascii="Arial" w:hAnsi="Arial" w:cs="Arial"/>
          <w:spacing w:val="2"/>
        </w:rPr>
      </w:pPr>
    </w:p>
    <w:p w14:paraId="70DB3526" w14:textId="77777777" w:rsidR="00830DC0" w:rsidRPr="005924FA" w:rsidRDefault="00830DC0" w:rsidP="00830DC0">
      <w:pPr>
        <w:pStyle w:val="NoSpacing"/>
        <w:spacing w:line="360" w:lineRule="auto"/>
        <w:rPr>
          <w:rFonts w:ascii="Arial" w:hAnsi="Arial" w:cs="Arial"/>
          <w:sz w:val="22"/>
        </w:rPr>
      </w:pPr>
      <w:r w:rsidRPr="005924FA">
        <w:rPr>
          <w:rFonts w:ascii="Arial" w:hAnsi="Arial" w:cs="Arial"/>
          <w:spacing w:val="2"/>
          <w:sz w:val="22"/>
        </w:rPr>
        <w:t xml:space="preserve">Requests should be made to the Academy Business Manager from the budget holder in the normal </w:t>
      </w:r>
      <w:r w:rsidRPr="005924FA">
        <w:rPr>
          <w:rFonts w:ascii="Arial" w:hAnsi="Arial" w:cs="Arial"/>
          <w:spacing w:val="-5"/>
          <w:sz w:val="22"/>
        </w:rPr>
        <w:t xml:space="preserve">manner. An official order should be raised and </w:t>
      </w:r>
      <w:proofErr w:type="spellStart"/>
      <w:r w:rsidRPr="005924FA">
        <w:rPr>
          <w:rFonts w:ascii="Arial" w:hAnsi="Arial" w:cs="Arial"/>
          <w:spacing w:val="-5"/>
          <w:sz w:val="22"/>
        </w:rPr>
        <w:t>authorised</w:t>
      </w:r>
      <w:proofErr w:type="spellEnd"/>
      <w:r w:rsidRPr="005924FA">
        <w:rPr>
          <w:rFonts w:ascii="Arial" w:hAnsi="Arial" w:cs="Arial"/>
          <w:spacing w:val="-5"/>
          <w:sz w:val="22"/>
        </w:rPr>
        <w:t xml:space="preserve"> </w:t>
      </w:r>
      <w:r w:rsidRPr="005924FA">
        <w:rPr>
          <w:rFonts w:ascii="Arial" w:hAnsi="Arial" w:cs="Arial"/>
          <w:sz w:val="22"/>
        </w:rPr>
        <w:t xml:space="preserve">appropriately. It is the responsibility of the budget holder/ordering officer to ensure the internet is the </w:t>
      </w:r>
      <w:r w:rsidRPr="005924FA">
        <w:rPr>
          <w:rFonts w:ascii="Arial" w:hAnsi="Arial" w:cs="Arial"/>
          <w:spacing w:val="1"/>
          <w:sz w:val="22"/>
        </w:rPr>
        <w:t xml:space="preserve">most appropriate means for procurement. Where possible the official order number should be quoted on the internet order as a cross reference. </w:t>
      </w:r>
      <w:r w:rsidRPr="005924FA">
        <w:rPr>
          <w:rFonts w:ascii="Arial" w:hAnsi="Arial" w:cs="Arial"/>
          <w:sz w:val="22"/>
        </w:rPr>
        <w:t>The internet order must be raised in the name of the school and not to an individual.</w:t>
      </w:r>
    </w:p>
    <w:p w14:paraId="2492DA48" w14:textId="77777777" w:rsidR="00830DC0" w:rsidRPr="005924FA" w:rsidRDefault="00830DC0" w:rsidP="00830DC0">
      <w:pPr>
        <w:pStyle w:val="NoSpacing"/>
        <w:jc w:val="both"/>
        <w:rPr>
          <w:rFonts w:ascii="Arial" w:hAnsi="Arial" w:cs="Arial"/>
        </w:rPr>
      </w:pPr>
    </w:p>
    <w:p w14:paraId="30CCD027" w14:textId="77777777" w:rsidR="00830DC0" w:rsidRPr="005924FA" w:rsidRDefault="00830DC0" w:rsidP="00830DC0">
      <w:pPr>
        <w:pStyle w:val="NoSpacing"/>
        <w:rPr>
          <w:rFonts w:ascii="Arial" w:hAnsi="Arial" w:cs="Arial"/>
          <w:sz w:val="22"/>
        </w:rPr>
      </w:pPr>
      <w:r w:rsidRPr="005924FA">
        <w:rPr>
          <w:rFonts w:ascii="Arial" w:hAnsi="Arial" w:cs="Arial"/>
          <w:sz w:val="22"/>
        </w:rPr>
        <w:t>The charge card details must not be saved on any online site used by the academy.</w:t>
      </w:r>
    </w:p>
    <w:p w14:paraId="3C5A3366" w14:textId="77777777" w:rsidR="00830DC0" w:rsidRPr="005924FA" w:rsidRDefault="00830DC0" w:rsidP="00830DC0">
      <w:pPr>
        <w:pStyle w:val="NoSpacing"/>
        <w:rPr>
          <w:rFonts w:ascii="Arial" w:hAnsi="Arial" w:cs="Arial"/>
          <w:b/>
          <w:w w:val="105"/>
        </w:rPr>
      </w:pPr>
    </w:p>
    <w:p w14:paraId="6B72919D" w14:textId="77777777" w:rsidR="00830DC0" w:rsidRPr="005924FA" w:rsidRDefault="00830DC0" w:rsidP="00830DC0">
      <w:pPr>
        <w:pStyle w:val="NoSpacing"/>
        <w:spacing w:line="360" w:lineRule="auto"/>
        <w:rPr>
          <w:rFonts w:ascii="Arial" w:hAnsi="Arial" w:cs="Arial"/>
          <w:spacing w:val="-1"/>
          <w:sz w:val="22"/>
          <w:szCs w:val="22"/>
        </w:rPr>
      </w:pPr>
    </w:p>
    <w:p w14:paraId="254931C4" w14:textId="77777777" w:rsidR="00830DC0" w:rsidRPr="005924FA" w:rsidRDefault="00830DC0">
      <w:pPr>
        <w:widowControl/>
        <w:kinsoku/>
        <w:rPr>
          <w:rFonts w:ascii="Arial" w:hAnsi="Arial" w:cs="Arial"/>
          <w:b/>
          <w:sz w:val="22"/>
          <w:szCs w:val="22"/>
        </w:rPr>
      </w:pPr>
      <w:r w:rsidRPr="005924FA">
        <w:rPr>
          <w:rFonts w:ascii="Arial" w:hAnsi="Arial" w:cs="Arial"/>
          <w:b/>
          <w:sz w:val="22"/>
          <w:szCs w:val="22"/>
        </w:rPr>
        <w:br w:type="page"/>
      </w:r>
    </w:p>
    <w:p w14:paraId="0406FE41" w14:textId="77777777" w:rsidR="00830DC0" w:rsidRPr="005924FA" w:rsidRDefault="00830DC0" w:rsidP="00B654B2">
      <w:pPr>
        <w:widowControl/>
        <w:kinsoku/>
        <w:spacing w:line="360" w:lineRule="auto"/>
        <w:rPr>
          <w:rFonts w:ascii="Arial" w:hAnsi="Arial" w:cs="Arial"/>
          <w:sz w:val="28"/>
          <w:szCs w:val="22"/>
        </w:rPr>
      </w:pPr>
      <w:r w:rsidRPr="005924FA">
        <w:rPr>
          <w:rFonts w:ascii="Arial" w:hAnsi="Arial" w:cs="Arial"/>
          <w:sz w:val="28"/>
          <w:szCs w:val="22"/>
        </w:rPr>
        <w:lastRenderedPageBreak/>
        <w:t>7. Income</w:t>
      </w:r>
    </w:p>
    <w:p w14:paraId="1B54B31F"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The main sources of income for the Trust and associated academies is via grants issued by the EFA, the receipt of which is monitored directly by the CFO who is responsible for ensuring that all grants due to the Trust are collected.</w:t>
      </w:r>
    </w:p>
    <w:p w14:paraId="1B6865E2" w14:textId="77777777" w:rsidR="00830DC0" w:rsidRPr="005924FA" w:rsidRDefault="00830DC0" w:rsidP="00830DC0">
      <w:pPr>
        <w:widowControl/>
        <w:kinsoku/>
        <w:spacing w:line="360" w:lineRule="auto"/>
        <w:rPr>
          <w:rFonts w:ascii="Arial" w:hAnsi="Arial" w:cs="Arial"/>
          <w:sz w:val="28"/>
          <w:szCs w:val="22"/>
        </w:rPr>
      </w:pPr>
    </w:p>
    <w:p w14:paraId="0F195CBB"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 xml:space="preserve">The academy start up grant will sometimes be paid directly to the academy by the EFA.  This grant must be transferred in full to the Trust </w:t>
      </w:r>
      <w:proofErr w:type="gramStart"/>
      <w:r w:rsidRPr="005924FA">
        <w:rPr>
          <w:rFonts w:ascii="Arial" w:hAnsi="Arial" w:cs="Arial"/>
          <w:sz w:val="22"/>
          <w:szCs w:val="22"/>
        </w:rPr>
        <w:t>in order to</w:t>
      </w:r>
      <w:proofErr w:type="gramEnd"/>
      <w:r w:rsidRPr="005924FA">
        <w:rPr>
          <w:rFonts w:ascii="Arial" w:hAnsi="Arial" w:cs="Arial"/>
          <w:sz w:val="22"/>
          <w:szCs w:val="22"/>
        </w:rPr>
        <w:t xml:space="preserve"> resource the costs associated with conversion.</w:t>
      </w:r>
    </w:p>
    <w:p w14:paraId="5B072C4D" w14:textId="77777777" w:rsidR="00830DC0" w:rsidRPr="005924FA" w:rsidRDefault="00830DC0" w:rsidP="00830DC0">
      <w:pPr>
        <w:widowControl/>
        <w:kinsoku/>
        <w:spacing w:line="360" w:lineRule="auto"/>
        <w:rPr>
          <w:rFonts w:ascii="Arial" w:hAnsi="Arial" w:cs="Arial"/>
          <w:sz w:val="28"/>
          <w:szCs w:val="22"/>
        </w:rPr>
      </w:pPr>
    </w:p>
    <w:p w14:paraId="3D3B72EB"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The academy EFA grant or GAG will be received by the Trust at the beginning of the month in line with the funding profile.  The CFO will transfer 95.5% of the funding to the academy; the Trust will retain 4.5% as agreed for central support costs.  The Trustees will review the percentage of retention on an annual basis and can resolve to move the figure up or down depending on the current and/or projected circumstances of the Trust or academy.</w:t>
      </w:r>
    </w:p>
    <w:p w14:paraId="2CB47F42" w14:textId="77777777" w:rsidR="00830DC0" w:rsidRPr="005924FA" w:rsidRDefault="00830DC0" w:rsidP="00830DC0">
      <w:pPr>
        <w:widowControl/>
        <w:kinsoku/>
        <w:spacing w:line="360" w:lineRule="auto"/>
        <w:rPr>
          <w:rFonts w:ascii="Arial" w:hAnsi="Arial" w:cs="Arial"/>
          <w:sz w:val="28"/>
          <w:szCs w:val="22"/>
        </w:rPr>
      </w:pPr>
      <w:r w:rsidRPr="005924FA">
        <w:rPr>
          <w:rFonts w:ascii="Arial" w:hAnsi="Arial" w:cs="Arial"/>
          <w:sz w:val="28"/>
          <w:szCs w:val="22"/>
        </w:rPr>
        <w:t xml:space="preserve"> </w:t>
      </w:r>
    </w:p>
    <w:p w14:paraId="2382D14F"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Other forms of delegated funding will be received by the Trust and/or academy in line with EFA guidance. This will mainly include:</w:t>
      </w:r>
    </w:p>
    <w:p w14:paraId="6CA47E5E" w14:textId="77777777" w:rsidR="00830DC0" w:rsidRPr="005924FA" w:rsidRDefault="00830DC0" w:rsidP="00830DC0">
      <w:pPr>
        <w:widowControl/>
        <w:kinsoku/>
        <w:spacing w:line="360" w:lineRule="auto"/>
        <w:rPr>
          <w:rFonts w:ascii="Arial" w:hAnsi="Arial" w:cs="Arial"/>
          <w:sz w:val="22"/>
          <w:szCs w:val="22"/>
        </w:rPr>
      </w:pPr>
    </w:p>
    <w:p w14:paraId="7D90BE9A" w14:textId="77777777" w:rsidR="00830DC0" w:rsidRPr="005924FA" w:rsidRDefault="00830DC0" w:rsidP="007548C7">
      <w:pPr>
        <w:pStyle w:val="ListParagraph"/>
        <w:widowControl/>
        <w:numPr>
          <w:ilvl w:val="0"/>
          <w:numId w:val="27"/>
        </w:numPr>
        <w:kinsoku/>
        <w:rPr>
          <w:rFonts w:ascii="Arial" w:hAnsi="Arial" w:cs="Arial"/>
          <w:sz w:val="22"/>
          <w:szCs w:val="22"/>
        </w:rPr>
      </w:pPr>
      <w:r w:rsidRPr="005924FA">
        <w:rPr>
          <w:rFonts w:ascii="Arial" w:hAnsi="Arial" w:cs="Arial"/>
          <w:sz w:val="22"/>
          <w:szCs w:val="22"/>
        </w:rPr>
        <w:t>Top Up Funding – via LA</w:t>
      </w:r>
    </w:p>
    <w:p w14:paraId="34ED0DDC" w14:textId="77777777" w:rsidR="00830DC0" w:rsidRPr="005924FA" w:rsidRDefault="00830DC0" w:rsidP="007548C7">
      <w:pPr>
        <w:pStyle w:val="ListParagraph"/>
        <w:widowControl/>
        <w:numPr>
          <w:ilvl w:val="0"/>
          <w:numId w:val="27"/>
        </w:numPr>
        <w:kinsoku/>
        <w:rPr>
          <w:rFonts w:ascii="Arial" w:hAnsi="Arial" w:cs="Arial"/>
          <w:sz w:val="22"/>
          <w:szCs w:val="22"/>
        </w:rPr>
      </w:pPr>
      <w:r w:rsidRPr="005924FA">
        <w:rPr>
          <w:rFonts w:ascii="Arial" w:hAnsi="Arial" w:cs="Arial"/>
          <w:sz w:val="22"/>
          <w:szCs w:val="22"/>
        </w:rPr>
        <w:t>Devolved Formula Capital</w:t>
      </w:r>
    </w:p>
    <w:p w14:paraId="05398AC4" w14:textId="77777777" w:rsidR="00830DC0" w:rsidRPr="005924FA" w:rsidRDefault="00830DC0" w:rsidP="007548C7">
      <w:pPr>
        <w:pStyle w:val="ListParagraph"/>
        <w:widowControl/>
        <w:numPr>
          <w:ilvl w:val="0"/>
          <w:numId w:val="27"/>
        </w:numPr>
        <w:kinsoku/>
        <w:rPr>
          <w:rFonts w:ascii="Arial" w:hAnsi="Arial" w:cs="Arial"/>
          <w:sz w:val="22"/>
          <w:szCs w:val="22"/>
        </w:rPr>
      </w:pPr>
      <w:r w:rsidRPr="005924FA">
        <w:rPr>
          <w:rFonts w:ascii="Arial" w:hAnsi="Arial" w:cs="Arial"/>
          <w:sz w:val="22"/>
          <w:szCs w:val="22"/>
        </w:rPr>
        <w:t>Pupil Premium</w:t>
      </w:r>
    </w:p>
    <w:p w14:paraId="0B8D2C84" w14:textId="77777777" w:rsidR="00830DC0" w:rsidRPr="005924FA" w:rsidRDefault="00830DC0" w:rsidP="007548C7">
      <w:pPr>
        <w:pStyle w:val="ListParagraph"/>
        <w:widowControl/>
        <w:numPr>
          <w:ilvl w:val="0"/>
          <w:numId w:val="27"/>
        </w:numPr>
        <w:kinsoku/>
        <w:rPr>
          <w:rFonts w:ascii="Arial" w:hAnsi="Arial" w:cs="Arial"/>
          <w:sz w:val="22"/>
          <w:szCs w:val="22"/>
        </w:rPr>
      </w:pPr>
      <w:r w:rsidRPr="005924FA">
        <w:rPr>
          <w:rFonts w:ascii="Arial" w:hAnsi="Arial" w:cs="Arial"/>
          <w:sz w:val="22"/>
          <w:szCs w:val="22"/>
        </w:rPr>
        <w:t>Early Years Funding – via LA</w:t>
      </w:r>
    </w:p>
    <w:p w14:paraId="41F176FB" w14:textId="77777777" w:rsidR="00830DC0" w:rsidRPr="005924FA" w:rsidRDefault="00830DC0" w:rsidP="00830DC0">
      <w:pPr>
        <w:widowControl/>
        <w:kinsoku/>
        <w:spacing w:line="360" w:lineRule="auto"/>
        <w:rPr>
          <w:rFonts w:ascii="Arial" w:hAnsi="Arial" w:cs="Arial"/>
          <w:sz w:val="28"/>
          <w:szCs w:val="22"/>
        </w:rPr>
      </w:pPr>
    </w:p>
    <w:p w14:paraId="676E4968"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The academy will also secure income from other sources for various purposes and receipted and disbursed in accordance with the systems and processes outlined in the relevant academy policy. This could be in relation to:</w:t>
      </w:r>
    </w:p>
    <w:p w14:paraId="0D030CE7" w14:textId="77777777" w:rsidR="00830DC0" w:rsidRPr="005924FA" w:rsidRDefault="00830DC0" w:rsidP="00830DC0">
      <w:pPr>
        <w:widowControl/>
        <w:kinsoku/>
        <w:spacing w:line="360" w:lineRule="auto"/>
        <w:rPr>
          <w:rFonts w:ascii="Arial" w:hAnsi="Arial" w:cs="Arial"/>
          <w:sz w:val="22"/>
          <w:szCs w:val="22"/>
        </w:rPr>
      </w:pPr>
    </w:p>
    <w:p w14:paraId="49129F88"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Trips and Visits</w:t>
      </w:r>
    </w:p>
    <w:p w14:paraId="6A7F0549"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Dinner money</w:t>
      </w:r>
    </w:p>
    <w:p w14:paraId="25FABC67"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Letting of facilities</w:t>
      </w:r>
    </w:p>
    <w:p w14:paraId="1F1A9110"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Fund raising</w:t>
      </w:r>
    </w:p>
    <w:p w14:paraId="593BDDE4"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Donations</w:t>
      </w:r>
    </w:p>
    <w:p w14:paraId="68BC4DD1"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Sponsorship</w:t>
      </w:r>
    </w:p>
    <w:p w14:paraId="1B022A89" w14:textId="77777777" w:rsidR="00830DC0" w:rsidRPr="005924FA" w:rsidRDefault="00830DC0" w:rsidP="007548C7">
      <w:pPr>
        <w:pStyle w:val="ListParagraph"/>
        <w:widowControl/>
        <w:numPr>
          <w:ilvl w:val="0"/>
          <w:numId w:val="28"/>
        </w:numPr>
        <w:kinsoku/>
        <w:rPr>
          <w:rFonts w:ascii="Arial" w:hAnsi="Arial" w:cs="Arial"/>
          <w:sz w:val="22"/>
          <w:szCs w:val="22"/>
        </w:rPr>
      </w:pPr>
      <w:r w:rsidRPr="005924FA">
        <w:rPr>
          <w:rFonts w:ascii="Arial" w:hAnsi="Arial" w:cs="Arial"/>
          <w:sz w:val="22"/>
          <w:szCs w:val="22"/>
        </w:rPr>
        <w:t>Miscellaneous income</w:t>
      </w:r>
    </w:p>
    <w:p w14:paraId="3D269AEB" w14:textId="77777777" w:rsidR="00830DC0" w:rsidRPr="005924FA" w:rsidRDefault="00830DC0" w:rsidP="00830DC0">
      <w:pPr>
        <w:widowControl/>
        <w:kinsoku/>
        <w:spacing w:line="360" w:lineRule="auto"/>
        <w:rPr>
          <w:rFonts w:ascii="Arial" w:hAnsi="Arial" w:cs="Arial"/>
          <w:sz w:val="22"/>
          <w:szCs w:val="22"/>
        </w:rPr>
      </w:pPr>
    </w:p>
    <w:p w14:paraId="0D11F859" w14:textId="77777777" w:rsidR="00830DC0" w:rsidRPr="005924FA" w:rsidRDefault="00830DC0" w:rsidP="00830DC0">
      <w:pPr>
        <w:widowControl/>
        <w:kinsoku/>
        <w:spacing w:line="360" w:lineRule="auto"/>
        <w:rPr>
          <w:rFonts w:ascii="Arial" w:hAnsi="Arial" w:cs="Arial"/>
          <w:sz w:val="22"/>
          <w:szCs w:val="22"/>
        </w:rPr>
      </w:pPr>
      <w:r w:rsidRPr="005924FA">
        <w:rPr>
          <w:rFonts w:ascii="Arial" w:hAnsi="Arial" w:cs="Arial"/>
          <w:sz w:val="22"/>
          <w:szCs w:val="22"/>
        </w:rPr>
        <w:t xml:space="preserve">All academies are to be cashless from September 2017 or within 12 months of conversion using the </w:t>
      </w:r>
      <w:proofErr w:type="spellStart"/>
      <w:r w:rsidRPr="005924FA">
        <w:rPr>
          <w:rFonts w:ascii="Arial" w:hAnsi="Arial" w:cs="Arial"/>
          <w:sz w:val="22"/>
          <w:szCs w:val="22"/>
        </w:rPr>
        <w:t>Parentpay</w:t>
      </w:r>
      <w:proofErr w:type="spellEnd"/>
      <w:r w:rsidRPr="005924FA">
        <w:rPr>
          <w:rFonts w:ascii="Arial" w:hAnsi="Arial" w:cs="Arial"/>
          <w:sz w:val="22"/>
          <w:szCs w:val="22"/>
        </w:rPr>
        <w:t xml:space="preserve"> online system.</w:t>
      </w:r>
    </w:p>
    <w:p w14:paraId="0571330C" w14:textId="77777777" w:rsidR="00830DC0" w:rsidRPr="005924FA" w:rsidRDefault="00830DC0" w:rsidP="00B654B2">
      <w:pPr>
        <w:widowControl/>
        <w:kinsoku/>
        <w:spacing w:line="360" w:lineRule="auto"/>
        <w:rPr>
          <w:rFonts w:ascii="Arial" w:hAnsi="Arial" w:cs="Arial"/>
          <w:sz w:val="28"/>
          <w:szCs w:val="22"/>
        </w:rPr>
      </w:pPr>
    </w:p>
    <w:p w14:paraId="62BFF620" w14:textId="77777777" w:rsidR="00830DC0" w:rsidRPr="005924FA" w:rsidRDefault="00830DC0" w:rsidP="00B654B2">
      <w:pPr>
        <w:widowControl/>
        <w:kinsoku/>
        <w:spacing w:line="360" w:lineRule="auto"/>
        <w:rPr>
          <w:rFonts w:ascii="Arial" w:hAnsi="Arial" w:cs="Arial"/>
          <w:sz w:val="28"/>
          <w:szCs w:val="22"/>
        </w:rPr>
      </w:pPr>
      <w:r w:rsidRPr="005924FA">
        <w:rPr>
          <w:rFonts w:ascii="Arial" w:hAnsi="Arial" w:cs="Arial"/>
          <w:sz w:val="28"/>
          <w:szCs w:val="22"/>
        </w:rPr>
        <w:lastRenderedPageBreak/>
        <w:t xml:space="preserve">8. Debt Management </w:t>
      </w:r>
    </w:p>
    <w:p w14:paraId="79520E40" w14:textId="77777777" w:rsidR="00830DC0" w:rsidRPr="005924FA" w:rsidRDefault="00830DC0" w:rsidP="004A4BF3">
      <w:pPr>
        <w:pStyle w:val="NoSpacing"/>
        <w:spacing w:line="360" w:lineRule="auto"/>
        <w:rPr>
          <w:rFonts w:ascii="Arial" w:hAnsi="Arial" w:cs="Arial"/>
          <w:sz w:val="22"/>
          <w:szCs w:val="22"/>
        </w:rPr>
      </w:pPr>
      <w:r w:rsidRPr="005924FA">
        <w:rPr>
          <w:rFonts w:ascii="Arial" w:hAnsi="Arial" w:cs="Arial"/>
          <w:sz w:val="22"/>
          <w:szCs w:val="22"/>
        </w:rPr>
        <w:t>When an academy raises an invoice, unless specifically detailed on the invoice, the payment terms will be 30 days.</w:t>
      </w:r>
    </w:p>
    <w:p w14:paraId="5BF9AB47" w14:textId="77777777" w:rsidR="00830DC0" w:rsidRPr="005924FA" w:rsidRDefault="00830DC0" w:rsidP="00830DC0">
      <w:pPr>
        <w:pStyle w:val="NoSpacing"/>
        <w:jc w:val="both"/>
        <w:rPr>
          <w:rFonts w:ascii="Arial" w:hAnsi="Arial" w:cs="Arial"/>
          <w:sz w:val="22"/>
          <w:szCs w:val="22"/>
        </w:rPr>
      </w:pPr>
    </w:p>
    <w:p w14:paraId="142CB0B7" w14:textId="77777777" w:rsidR="00830DC0" w:rsidRPr="005924FA" w:rsidRDefault="00830DC0" w:rsidP="00830DC0">
      <w:pPr>
        <w:pStyle w:val="NoSpacing"/>
        <w:jc w:val="both"/>
        <w:rPr>
          <w:rFonts w:ascii="Arial" w:hAnsi="Arial" w:cs="Arial"/>
          <w:spacing w:val="4"/>
          <w:sz w:val="22"/>
          <w:szCs w:val="22"/>
        </w:rPr>
      </w:pPr>
      <w:r w:rsidRPr="005924FA">
        <w:rPr>
          <w:rFonts w:ascii="Arial" w:hAnsi="Arial" w:cs="Arial"/>
          <w:spacing w:val="4"/>
          <w:sz w:val="22"/>
          <w:szCs w:val="22"/>
        </w:rPr>
        <w:t>The following process shall apply where payment is not received:</w:t>
      </w:r>
    </w:p>
    <w:p w14:paraId="118421DE" w14:textId="77777777" w:rsidR="004A4BF3" w:rsidRPr="005924FA" w:rsidRDefault="004A4BF3" w:rsidP="00830DC0">
      <w:pPr>
        <w:pStyle w:val="NoSpacing"/>
        <w:jc w:val="both"/>
        <w:rPr>
          <w:rFonts w:ascii="Arial" w:hAnsi="Arial" w:cs="Arial"/>
          <w:spacing w:val="4"/>
          <w:sz w:val="22"/>
          <w:szCs w:val="22"/>
        </w:rPr>
      </w:pPr>
    </w:p>
    <w:p w14:paraId="1513FCC5" w14:textId="77777777" w:rsidR="00830DC0" w:rsidRPr="005924FA" w:rsidRDefault="00830DC0" w:rsidP="007548C7">
      <w:pPr>
        <w:pStyle w:val="NoSpacing"/>
        <w:numPr>
          <w:ilvl w:val="0"/>
          <w:numId w:val="29"/>
        </w:numPr>
        <w:rPr>
          <w:rFonts w:ascii="Arial" w:hAnsi="Arial" w:cs="Arial"/>
          <w:i/>
          <w:iCs/>
          <w:w w:val="105"/>
          <w:sz w:val="22"/>
          <w:szCs w:val="22"/>
        </w:rPr>
      </w:pPr>
      <w:r w:rsidRPr="005924FA">
        <w:rPr>
          <w:rFonts w:ascii="Arial" w:hAnsi="Arial" w:cs="Arial"/>
          <w:sz w:val="22"/>
          <w:szCs w:val="22"/>
        </w:rPr>
        <w:t>30 days after original invoice – reminder letter issued</w:t>
      </w:r>
    </w:p>
    <w:p w14:paraId="3AD4D11B" w14:textId="77777777" w:rsidR="00830DC0" w:rsidRPr="005924FA" w:rsidRDefault="00830DC0" w:rsidP="007548C7">
      <w:pPr>
        <w:pStyle w:val="NoSpacing"/>
        <w:numPr>
          <w:ilvl w:val="0"/>
          <w:numId w:val="29"/>
        </w:numPr>
        <w:rPr>
          <w:rFonts w:ascii="Arial" w:hAnsi="Arial" w:cs="Arial"/>
          <w:i/>
          <w:iCs/>
          <w:w w:val="105"/>
          <w:sz w:val="22"/>
          <w:szCs w:val="22"/>
        </w:rPr>
      </w:pPr>
      <w:r w:rsidRPr="005924FA">
        <w:rPr>
          <w:rFonts w:ascii="Arial" w:hAnsi="Arial" w:cs="Arial"/>
          <w:sz w:val="22"/>
          <w:szCs w:val="22"/>
        </w:rPr>
        <w:t>2 weeks after first reminder letter – second reminder letter issued</w:t>
      </w:r>
    </w:p>
    <w:p w14:paraId="1166D3DA" w14:textId="77777777" w:rsidR="00830DC0" w:rsidRPr="005924FA" w:rsidRDefault="00830DC0" w:rsidP="007548C7">
      <w:pPr>
        <w:pStyle w:val="NoSpacing"/>
        <w:numPr>
          <w:ilvl w:val="0"/>
          <w:numId w:val="29"/>
        </w:numPr>
        <w:rPr>
          <w:rFonts w:ascii="Arial" w:hAnsi="Arial" w:cs="Arial"/>
          <w:i/>
          <w:iCs/>
          <w:w w:val="105"/>
          <w:sz w:val="22"/>
          <w:szCs w:val="22"/>
        </w:rPr>
      </w:pPr>
      <w:r w:rsidRPr="005924FA">
        <w:rPr>
          <w:rFonts w:ascii="Arial" w:hAnsi="Arial" w:cs="Arial"/>
          <w:w w:val="105"/>
          <w:sz w:val="22"/>
          <w:szCs w:val="22"/>
        </w:rPr>
        <w:t xml:space="preserve">2 weeks after second reminder letter – debt referred to Academy Finance Committee.  At this </w:t>
      </w:r>
      <w:proofErr w:type="gramStart"/>
      <w:r w:rsidRPr="005924FA">
        <w:rPr>
          <w:rFonts w:ascii="Arial" w:hAnsi="Arial" w:cs="Arial"/>
          <w:w w:val="105"/>
          <w:sz w:val="22"/>
          <w:szCs w:val="22"/>
        </w:rPr>
        <w:t>point</w:t>
      </w:r>
      <w:proofErr w:type="gramEnd"/>
      <w:r w:rsidRPr="005924FA">
        <w:rPr>
          <w:rFonts w:ascii="Arial" w:hAnsi="Arial" w:cs="Arial"/>
          <w:w w:val="105"/>
          <w:sz w:val="22"/>
          <w:szCs w:val="22"/>
        </w:rPr>
        <w:t xml:space="preserve"> Trust CFO is notified of debt and legal advice sought if appropriate.</w:t>
      </w:r>
    </w:p>
    <w:p w14:paraId="30D9F9E9" w14:textId="77777777" w:rsidR="00830DC0" w:rsidRPr="005924FA" w:rsidRDefault="00830DC0" w:rsidP="00830DC0">
      <w:pPr>
        <w:pStyle w:val="NoSpacing"/>
        <w:jc w:val="both"/>
        <w:rPr>
          <w:rFonts w:ascii="Arial" w:hAnsi="Arial" w:cs="Arial"/>
          <w:i/>
          <w:iCs/>
          <w:w w:val="105"/>
          <w:sz w:val="22"/>
          <w:szCs w:val="22"/>
        </w:rPr>
      </w:pPr>
    </w:p>
    <w:p w14:paraId="35551D76" w14:textId="77777777" w:rsidR="00830DC0" w:rsidRPr="005924FA" w:rsidRDefault="00830DC0" w:rsidP="004A4BF3">
      <w:pPr>
        <w:pStyle w:val="NoSpacing"/>
        <w:rPr>
          <w:rFonts w:ascii="Arial" w:hAnsi="Arial" w:cs="Arial"/>
          <w:spacing w:val="-5"/>
          <w:w w:val="105"/>
          <w:sz w:val="22"/>
          <w:szCs w:val="22"/>
        </w:rPr>
      </w:pPr>
      <w:r w:rsidRPr="005924FA">
        <w:rPr>
          <w:rFonts w:ascii="Arial" w:hAnsi="Arial" w:cs="Arial"/>
          <w:spacing w:val="-5"/>
          <w:w w:val="105"/>
          <w:sz w:val="22"/>
          <w:szCs w:val="22"/>
        </w:rPr>
        <w:t xml:space="preserve"> The level in relation to the ‘write off’ of bad debts is outlined below:</w:t>
      </w:r>
    </w:p>
    <w:p w14:paraId="1D580C17" w14:textId="77777777" w:rsidR="004A4BF3" w:rsidRPr="005924FA" w:rsidRDefault="004A4BF3" w:rsidP="004A4BF3">
      <w:pPr>
        <w:pStyle w:val="NoSpacing"/>
        <w:rPr>
          <w:rFonts w:ascii="Arial" w:hAnsi="Arial" w:cs="Arial"/>
          <w:spacing w:val="-5"/>
          <w:w w:val="105"/>
          <w:sz w:val="22"/>
          <w:szCs w:val="22"/>
        </w:rPr>
      </w:pPr>
    </w:p>
    <w:p w14:paraId="55D48820" w14:textId="77777777" w:rsidR="00830DC0" w:rsidRPr="005924FA" w:rsidRDefault="00830DC0" w:rsidP="007548C7">
      <w:pPr>
        <w:pStyle w:val="NoSpacing"/>
        <w:numPr>
          <w:ilvl w:val="0"/>
          <w:numId w:val="30"/>
        </w:numPr>
        <w:rPr>
          <w:rFonts w:ascii="Arial" w:hAnsi="Arial" w:cs="Arial"/>
          <w:spacing w:val="3"/>
          <w:w w:val="105"/>
          <w:sz w:val="22"/>
          <w:szCs w:val="22"/>
        </w:rPr>
      </w:pPr>
      <w:r w:rsidRPr="005924FA">
        <w:rPr>
          <w:rFonts w:ascii="Arial" w:hAnsi="Arial" w:cs="Arial"/>
          <w:spacing w:val="3"/>
          <w:w w:val="105"/>
          <w:sz w:val="22"/>
          <w:szCs w:val="22"/>
        </w:rPr>
        <w:t xml:space="preserve">up to £1000 </w:t>
      </w:r>
      <w:r w:rsidRPr="005924FA">
        <w:rPr>
          <w:rFonts w:ascii="Arial" w:hAnsi="Arial" w:cs="Arial"/>
          <w:spacing w:val="3"/>
          <w:sz w:val="22"/>
          <w:szCs w:val="22"/>
        </w:rPr>
        <w:t>–</w:t>
      </w:r>
      <w:r w:rsidRPr="005924FA">
        <w:rPr>
          <w:rFonts w:ascii="Arial" w:hAnsi="Arial" w:cs="Arial"/>
          <w:spacing w:val="3"/>
          <w:w w:val="105"/>
          <w:sz w:val="22"/>
          <w:szCs w:val="22"/>
        </w:rPr>
        <w:t xml:space="preserve"> Local Governing Body</w:t>
      </w:r>
    </w:p>
    <w:p w14:paraId="55770F30" w14:textId="77777777" w:rsidR="00830DC0" w:rsidRPr="005924FA" w:rsidRDefault="00830DC0" w:rsidP="007548C7">
      <w:pPr>
        <w:pStyle w:val="NoSpacing"/>
        <w:numPr>
          <w:ilvl w:val="0"/>
          <w:numId w:val="30"/>
        </w:numPr>
        <w:rPr>
          <w:rFonts w:ascii="Arial" w:hAnsi="Arial" w:cs="Arial"/>
          <w:spacing w:val="3"/>
          <w:w w:val="105"/>
          <w:sz w:val="22"/>
          <w:szCs w:val="22"/>
        </w:rPr>
      </w:pPr>
      <w:r w:rsidRPr="005924FA">
        <w:rPr>
          <w:rFonts w:ascii="Arial" w:hAnsi="Arial" w:cs="Arial"/>
          <w:spacing w:val="2"/>
          <w:w w:val="105"/>
          <w:sz w:val="22"/>
          <w:szCs w:val="22"/>
        </w:rPr>
        <w:t xml:space="preserve">Over £1000 </w:t>
      </w:r>
      <w:r w:rsidRPr="005924FA">
        <w:rPr>
          <w:rFonts w:ascii="Arial" w:hAnsi="Arial" w:cs="Arial"/>
          <w:spacing w:val="2"/>
          <w:sz w:val="22"/>
          <w:szCs w:val="22"/>
        </w:rPr>
        <w:t>–</w:t>
      </w:r>
      <w:r w:rsidRPr="005924FA">
        <w:rPr>
          <w:rFonts w:ascii="Arial" w:hAnsi="Arial" w:cs="Arial"/>
          <w:spacing w:val="2"/>
          <w:w w:val="105"/>
          <w:sz w:val="22"/>
          <w:szCs w:val="22"/>
        </w:rPr>
        <w:t xml:space="preserve"> The Trust</w:t>
      </w:r>
    </w:p>
    <w:p w14:paraId="538E7CED" w14:textId="77777777" w:rsidR="00830DC0" w:rsidRPr="005924FA" w:rsidRDefault="00830DC0" w:rsidP="00830DC0">
      <w:pPr>
        <w:pStyle w:val="NoSpacing"/>
        <w:jc w:val="both"/>
        <w:rPr>
          <w:rFonts w:ascii="Arial" w:hAnsi="Arial" w:cs="Arial"/>
          <w:spacing w:val="2"/>
          <w:w w:val="105"/>
          <w:sz w:val="22"/>
          <w:szCs w:val="22"/>
        </w:rPr>
      </w:pPr>
    </w:p>
    <w:p w14:paraId="1C5B7DCC" w14:textId="77777777" w:rsidR="00830DC0" w:rsidRPr="005924FA" w:rsidRDefault="00830DC0" w:rsidP="004A4BF3">
      <w:pPr>
        <w:pStyle w:val="NoSpacing"/>
        <w:rPr>
          <w:rFonts w:ascii="Arial" w:hAnsi="Arial" w:cs="Arial"/>
          <w:spacing w:val="3"/>
          <w:w w:val="105"/>
          <w:sz w:val="22"/>
          <w:szCs w:val="22"/>
        </w:rPr>
      </w:pPr>
      <w:r w:rsidRPr="005924FA">
        <w:rPr>
          <w:rFonts w:ascii="Arial" w:hAnsi="Arial" w:cs="Arial"/>
          <w:spacing w:val="2"/>
          <w:w w:val="105"/>
          <w:sz w:val="22"/>
          <w:szCs w:val="22"/>
        </w:rPr>
        <w:t xml:space="preserve"> Any ‘write off’ of bad debts must be recorded and referred to the CFO.</w:t>
      </w:r>
    </w:p>
    <w:p w14:paraId="7CF5AB96" w14:textId="77777777" w:rsidR="004A4BF3" w:rsidRPr="005924FA" w:rsidRDefault="004A4BF3">
      <w:pPr>
        <w:widowControl/>
        <w:kinsoku/>
        <w:rPr>
          <w:rFonts w:ascii="Arial" w:hAnsi="Arial" w:cs="Arial"/>
          <w:sz w:val="28"/>
          <w:szCs w:val="22"/>
        </w:rPr>
      </w:pPr>
      <w:r w:rsidRPr="005924FA">
        <w:rPr>
          <w:rFonts w:ascii="Arial" w:hAnsi="Arial" w:cs="Arial"/>
          <w:sz w:val="28"/>
          <w:szCs w:val="22"/>
        </w:rPr>
        <w:br w:type="page"/>
      </w:r>
    </w:p>
    <w:p w14:paraId="77C48756" w14:textId="77777777" w:rsidR="004A4BF3" w:rsidRPr="005924FA" w:rsidRDefault="004A4BF3" w:rsidP="00B654B2">
      <w:pPr>
        <w:widowControl/>
        <w:kinsoku/>
        <w:spacing w:line="360" w:lineRule="auto"/>
        <w:rPr>
          <w:rFonts w:ascii="Arial" w:hAnsi="Arial" w:cs="Arial"/>
          <w:sz w:val="28"/>
          <w:szCs w:val="22"/>
        </w:rPr>
      </w:pPr>
      <w:r w:rsidRPr="005924FA">
        <w:rPr>
          <w:rFonts w:ascii="Arial" w:hAnsi="Arial" w:cs="Arial"/>
          <w:sz w:val="28"/>
          <w:szCs w:val="22"/>
        </w:rPr>
        <w:lastRenderedPageBreak/>
        <w:t xml:space="preserve">9. Cash Management </w:t>
      </w:r>
    </w:p>
    <w:p w14:paraId="4988D32C" w14:textId="77777777" w:rsidR="00147EAD" w:rsidRPr="005924FA" w:rsidRDefault="00147EAD" w:rsidP="00B654B2">
      <w:pPr>
        <w:widowControl/>
        <w:kinsoku/>
        <w:spacing w:line="360" w:lineRule="auto"/>
        <w:rPr>
          <w:rFonts w:ascii="Arial" w:hAnsi="Arial" w:cs="Arial"/>
          <w:sz w:val="28"/>
          <w:szCs w:val="22"/>
        </w:rPr>
      </w:pPr>
    </w:p>
    <w:p w14:paraId="211A0C3D" w14:textId="77777777" w:rsidR="004A4BF3" w:rsidRPr="005924FA" w:rsidRDefault="004A4BF3" w:rsidP="004A4BF3">
      <w:pPr>
        <w:spacing w:line="201" w:lineRule="auto"/>
        <w:outlineLvl w:val="0"/>
        <w:rPr>
          <w:rFonts w:ascii="Arial" w:hAnsi="Arial" w:cs="Arial"/>
          <w:bCs/>
          <w:color w:val="0000FF"/>
          <w:w w:val="105"/>
        </w:rPr>
      </w:pPr>
      <w:r w:rsidRPr="005924FA">
        <w:rPr>
          <w:rFonts w:ascii="Arial" w:hAnsi="Arial" w:cs="Arial"/>
          <w:bCs/>
          <w:color w:val="0000FF"/>
          <w:w w:val="105"/>
        </w:rPr>
        <w:t>Bank Accounts</w:t>
      </w:r>
    </w:p>
    <w:p w14:paraId="7F543E0C" w14:textId="77777777" w:rsidR="00147EAD" w:rsidRPr="005924FA" w:rsidRDefault="00147EAD" w:rsidP="004A4BF3">
      <w:pPr>
        <w:tabs>
          <w:tab w:val="decimal" w:pos="277"/>
          <w:tab w:val="right" w:pos="10177"/>
        </w:tabs>
        <w:spacing w:line="360" w:lineRule="auto"/>
        <w:rPr>
          <w:rFonts w:ascii="Arial" w:hAnsi="Arial" w:cs="Arial"/>
          <w:b/>
          <w:bCs/>
          <w:w w:val="105"/>
        </w:rPr>
      </w:pPr>
    </w:p>
    <w:p w14:paraId="5DDD53E9" w14:textId="77777777" w:rsidR="004A4BF3" w:rsidRPr="005924FA" w:rsidRDefault="004A4BF3" w:rsidP="004A4BF3">
      <w:pPr>
        <w:tabs>
          <w:tab w:val="decimal" w:pos="277"/>
          <w:tab w:val="right" w:pos="10177"/>
        </w:tabs>
        <w:spacing w:line="360" w:lineRule="auto"/>
        <w:rPr>
          <w:rFonts w:ascii="Arial" w:hAnsi="Arial" w:cs="Arial"/>
          <w:sz w:val="22"/>
        </w:rPr>
      </w:pPr>
      <w:r w:rsidRPr="005924FA">
        <w:rPr>
          <w:rFonts w:ascii="Arial" w:hAnsi="Arial" w:cs="Arial"/>
          <w:spacing w:val="3"/>
          <w:sz w:val="22"/>
        </w:rPr>
        <w:t xml:space="preserve">The opening of all accounts must be </w:t>
      </w:r>
      <w:proofErr w:type="spellStart"/>
      <w:r w:rsidRPr="005924FA">
        <w:rPr>
          <w:rFonts w:ascii="Arial" w:hAnsi="Arial" w:cs="Arial"/>
          <w:spacing w:val="3"/>
          <w:sz w:val="22"/>
        </w:rPr>
        <w:t>authorised</w:t>
      </w:r>
      <w:proofErr w:type="spellEnd"/>
      <w:r w:rsidRPr="005924FA">
        <w:rPr>
          <w:rFonts w:ascii="Arial" w:hAnsi="Arial" w:cs="Arial"/>
          <w:spacing w:val="3"/>
          <w:sz w:val="22"/>
        </w:rPr>
        <w:t xml:space="preserve"> by the Trust; the CFO will be made aware of arrangements covering the operation of accounts </w:t>
      </w:r>
      <w:r w:rsidRPr="005924FA">
        <w:rPr>
          <w:rFonts w:ascii="Arial" w:hAnsi="Arial" w:cs="Arial"/>
          <w:spacing w:val="5"/>
          <w:sz w:val="22"/>
        </w:rPr>
        <w:t>including any transfers between accounts and signing arrangements. All Trust academies banking arrangements will be with Barclays Bank.  The Trust CFO, AGO and Trust Finance Manager will be included as an official signatory on all Trust bank account mandates.</w:t>
      </w:r>
    </w:p>
    <w:p w14:paraId="0EE8EDBC" w14:textId="77777777" w:rsidR="004A4BF3" w:rsidRPr="005924FA" w:rsidRDefault="004A4BF3" w:rsidP="004A4BF3">
      <w:pPr>
        <w:pStyle w:val="NoSpacing"/>
        <w:tabs>
          <w:tab w:val="left" w:pos="3105"/>
        </w:tabs>
        <w:rPr>
          <w:rFonts w:ascii="Arial" w:hAnsi="Arial" w:cs="Arial"/>
          <w:b/>
          <w:bCs/>
          <w:w w:val="105"/>
        </w:rPr>
      </w:pPr>
      <w:r w:rsidRPr="005924FA">
        <w:rPr>
          <w:rFonts w:ascii="Arial" w:hAnsi="Arial" w:cs="Arial"/>
          <w:b/>
          <w:bCs/>
          <w:w w:val="105"/>
        </w:rPr>
        <w:tab/>
      </w:r>
    </w:p>
    <w:p w14:paraId="18F501D7" w14:textId="77777777" w:rsidR="004A4BF3" w:rsidRPr="005924FA" w:rsidRDefault="004A4BF3" w:rsidP="004A4BF3">
      <w:pPr>
        <w:pStyle w:val="NoSpacing"/>
        <w:rPr>
          <w:rFonts w:ascii="Arial" w:hAnsi="Arial" w:cs="Arial"/>
          <w:bCs/>
          <w:color w:val="0000FF"/>
          <w:w w:val="105"/>
        </w:rPr>
      </w:pPr>
      <w:r w:rsidRPr="005924FA">
        <w:rPr>
          <w:rFonts w:ascii="Arial" w:hAnsi="Arial" w:cs="Arial"/>
          <w:bCs/>
          <w:color w:val="0000FF"/>
          <w:w w:val="105"/>
        </w:rPr>
        <w:t>Deposits</w:t>
      </w:r>
    </w:p>
    <w:p w14:paraId="0A5465F5" w14:textId="77777777" w:rsidR="00147EAD" w:rsidRPr="005924FA" w:rsidRDefault="00147EAD" w:rsidP="00147EAD">
      <w:pPr>
        <w:pStyle w:val="NoSpacing"/>
        <w:spacing w:line="360" w:lineRule="auto"/>
        <w:rPr>
          <w:rFonts w:ascii="Arial" w:hAnsi="Arial" w:cs="Arial"/>
          <w:b/>
          <w:bCs/>
          <w:w w:val="105"/>
        </w:rPr>
      </w:pPr>
    </w:p>
    <w:p w14:paraId="62D81B1A" w14:textId="77777777" w:rsidR="004A4BF3" w:rsidRPr="005924FA" w:rsidRDefault="004A4BF3" w:rsidP="00147EAD">
      <w:pPr>
        <w:pStyle w:val="NoSpacing"/>
        <w:spacing w:line="360" w:lineRule="auto"/>
        <w:rPr>
          <w:rFonts w:ascii="Arial" w:hAnsi="Arial" w:cs="Arial"/>
          <w:b/>
          <w:bCs/>
          <w:w w:val="105"/>
          <w:sz w:val="22"/>
        </w:rPr>
      </w:pPr>
      <w:proofErr w:type="gramStart"/>
      <w:r w:rsidRPr="005924FA">
        <w:rPr>
          <w:rFonts w:ascii="Arial" w:hAnsi="Arial" w:cs="Arial"/>
          <w:sz w:val="22"/>
        </w:rPr>
        <w:t>Particulars of</w:t>
      </w:r>
      <w:proofErr w:type="gramEnd"/>
      <w:r w:rsidRPr="005924FA">
        <w:rPr>
          <w:rFonts w:ascii="Arial" w:hAnsi="Arial" w:cs="Arial"/>
          <w:sz w:val="22"/>
        </w:rPr>
        <w:t xml:space="preserve"> any deposit must be entered on a copy paying-in slip, counterfoil or listed in a supporting book. The details should include:</w:t>
      </w:r>
    </w:p>
    <w:p w14:paraId="1794B001" w14:textId="77777777" w:rsidR="004A4BF3" w:rsidRPr="005924FA" w:rsidRDefault="004A4BF3" w:rsidP="007548C7">
      <w:pPr>
        <w:pStyle w:val="ListParagraph"/>
        <w:numPr>
          <w:ilvl w:val="0"/>
          <w:numId w:val="31"/>
        </w:numPr>
        <w:rPr>
          <w:rFonts w:ascii="Arial" w:hAnsi="Arial" w:cs="Arial"/>
          <w:sz w:val="22"/>
        </w:rPr>
      </w:pPr>
      <w:r w:rsidRPr="005924FA">
        <w:rPr>
          <w:rFonts w:ascii="Arial" w:hAnsi="Arial" w:cs="Arial"/>
          <w:sz w:val="22"/>
        </w:rPr>
        <w:t>The amount of the deposit</w:t>
      </w:r>
    </w:p>
    <w:p w14:paraId="3E30DDFF" w14:textId="77777777" w:rsidR="004A4BF3" w:rsidRPr="005924FA" w:rsidRDefault="004A4BF3" w:rsidP="007548C7">
      <w:pPr>
        <w:pStyle w:val="ListParagraph"/>
        <w:numPr>
          <w:ilvl w:val="0"/>
          <w:numId w:val="31"/>
        </w:numPr>
        <w:rPr>
          <w:rFonts w:ascii="Arial" w:hAnsi="Arial" w:cs="Arial"/>
          <w:sz w:val="22"/>
        </w:rPr>
      </w:pPr>
      <w:r w:rsidRPr="005924FA">
        <w:rPr>
          <w:rFonts w:ascii="Arial" w:hAnsi="Arial" w:cs="Arial"/>
          <w:sz w:val="22"/>
        </w:rPr>
        <w:t>A reference, such as the number of the receipt or the name of the debtor</w:t>
      </w:r>
    </w:p>
    <w:p w14:paraId="73C14BFC" w14:textId="77777777" w:rsidR="004A4BF3" w:rsidRPr="005924FA" w:rsidRDefault="004A4BF3" w:rsidP="004A4BF3">
      <w:pPr>
        <w:spacing w:before="252"/>
        <w:outlineLvl w:val="0"/>
        <w:rPr>
          <w:rFonts w:ascii="Arial" w:hAnsi="Arial" w:cs="Arial"/>
          <w:bCs/>
          <w:color w:val="0000FF"/>
          <w:spacing w:val="-6"/>
          <w:w w:val="105"/>
        </w:rPr>
      </w:pPr>
      <w:r w:rsidRPr="005924FA">
        <w:rPr>
          <w:rFonts w:ascii="Arial" w:hAnsi="Arial" w:cs="Arial"/>
          <w:bCs/>
          <w:color w:val="0000FF"/>
          <w:spacing w:val="-6"/>
          <w:w w:val="105"/>
        </w:rPr>
        <w:t>Payments and withdrawals</w:t>
      </w:r>
    </w:p>
    <w:p w14:paraId="598D0645" w14:textId="77777777" w:rsidR="00147EAD" w:rsidRPr="005924FA" w:rsidRDefault="00147EAD" w:rsidP="004A4BF3">
      <w:pPr>
        <w:ind w:right="72"/>
        <w:jc w:val="both"/>
        <w:rPr>
          <w:rFonts w:ascii="Arial" w:hAnsi="Arial" w:cs="Arial"/>
          <w:bCs/>
          <w:spacing w:val="2"/>
          <w:w w:val="105"/>
        </w:rPr>
      </w:pPr>
    </w:p>
    <w:p w14:paraId="12366B7F" w14:textId="77777777" w:rsidR="004A4BF3" w:rsidRPr="005924FA" w:rsidRDefault="004A4BF3" w:rsidP="00147EAD">
      <w:pPr>
        <w:spacing w:line="360" w:lineRule="auto"/>
        <w:ind w:right="72"/>
        <w:rPr>
          <w:rFonts w:ascii="Arial" w:hAnsi="Arial" w:cs="Arial"/>
          <w:sz w:val="22"/>
        </w:rPr>
      </w:pPr>
      <w:r w:rsidRPr="005924FA">
        <w:rPr>
          <w:rFonts w:ascii="Arial" w:hAnsi="Arial" w:cs="Arial"/>
          <w:spacing w:val="2"/>
          <w:sz w:val="22"/>
        </w:rPr>
        <w:t xml:space="preserve">All </w:t>
      </w:r>
      <w:proofErr w:type="spellStart"/>
      <w:r w:rsidRPr="005924FA">
        <w:rPr>
          <w:rFonts w:ascii="Arial" w:hAnsi="Arial" w:cs="Arial"/>
          <w:spacing w:val="2"/>
          <w:sz w:val="22"/>
        </w:rPr>
        <w:t>cheques</w:t>
      </w:r>
      <w:proofErr w:type="spellEnd"/>
      <w:r w:rsidRPr="005924FA">
        <w:rPr>
          <w:rFonts w:ascii="Arial" w:hAnsi="Arial" w:cs="Arial"/>
          <w:spacing w:val="2"/>
          <w:sz w:val="22"/>
        </w:rPr>
        <w:t xml:space="preserve"> and other instruments </w:t>
      </w:r>
      <w:proofErr w:type="spellStart"/>
      <w:r w:rsidRPr="005924FA">
        <w:rPr>
          <w:rFonts w:ascii="Arial" w:hAnsi="Arial" w:cs="Arial"/>
          <w:spacing w:val="2"/>
          <w:sz w:val="22"/>
        </w:rPr>
        <w:t>authorising</w:t>
      </w:r>
      <w:proofErr w:type="spellEnd"/>
      <w:r w:rsidRPr="005924FA">
        <w:rPr>
          <w:rFonts w:ascii="Arial" w:hAnsi="Arial" w:cs="Arial"/>
          <w:spacing w:val="2"/>
          <w:sz w:val="22"/>
        </w:rPr>
        <w:t xml:space="preserve"> withdrawal or transfer from academy bank accounts </w:t>
      </w:r>
      <w:r w:rsidRPr="005924FA">
        <w:rPr>
          <w:rFonts w:ascii="Arial" w:hAnsi="Arial" w:cs="Arial"/>
          <w:sz w:val="22"/>
        </w:rPr>
        <w:t>must bear the signature of at least two persons from the bank mandate.  Bacs payments must be made wherever practicably possible.</w:t>
      </w:r>
    </w:p>
    <w:p w14:paraId="4CC6A63A" w14:textId="77777777" w:rsidR="004A4BF3" w:rsidRPr="005924FA" w:rsidRDefault="004A4BF3" w:rsidP="004A4BF3">
      <w:pPr>
        <w:tabs>
          <w:tab w:val="decimal" w:pos="280"/>
          <w:tab w:val="right" w:pos="10166"/>
        </w:tabs>
        <w:jc w:val="both"/>
        <w:rPr>
          <w:rFonts w:ascii="Arial" w:hAnsi="Arial" w:cs="Arial"/>
          <w:spacing w:val="2"/>
        </w:rPr>
      </w:pPr>
    </w:p>
    <w:p w14:paraId="7BE3D6A8" w14:textId="77777777" w:rsidR="004A4BF3" w:rsidRPr="005924FA" w:rsidRDefault="004A4BF3" w:rsidP="004A4BF3">
      <w:pPr>
        <w:tabs>
          <w:tab w:val="decimal" w:pos="280"/>
          <w:tab w:val="right" w:pos="10166"/>
        </w:tabs>
        <w:jc w:val="both"/>
        <w:rPr>
          <w:rFonts w:ascii="Arial" w:hAnsi="Arial" w:cs="Arial"/>
          <w:spacing w:val="2"/>
        </w:rPr>
      </w:pPr>
      <w:r w:rsidRPr="005924FA">
        <w:rPr>
          <w:rFonts w:ascii="Arial" w:hAnsi="Arial" w:cs="Arial"/>
          <w:spacing w:val="2"/>
        </w:rPr>
        <w:t xml:space="preserve">This provision applies to all accounts operated by or on behalf of the </w:t>
      </w:r>
      <w:r w:rsidRPr="005924FA">
        <w:rPr>
          <w:rFonts w:ascii="Arial" w:hAnsi="Arial" w:cs="Arial"/>
        </w:rPr>
        <w:t>Trust.</w:t>
      </w:r>
    </w:p>
    <w:p w14:paraId="6EAEF832" w14:textId="77777777" w:rsidR="004A4BF3" w:rsidRPr="005924FA" w:rsidRDefault="004A4BF3" w:rsidP="004A4BF3">
      <w:pPr>
        <w:tabs>
          <w:tab w:val="decimal" w:pos="280"/>
          <w:tab w:val="right" w:pos="10166"/>
        </w:tabs>
        <w:jc w:val="both"/>
        <w:rPr>
          <w:rFonts w:ascii="Arial" w:hAnsi="Arial" w:cs="Arial"/>
          <w:b/>
          <w:bCs/>
          <w:spacing w:val="-6"/>
          <w:w w:val="105"/>
        </w:rPr>
      </w:pPr>
    </w:p>
    <w:p w14:paraId="49747818" w14:textId="77777777" w:rsidR="004A4BF3" w:rsidRPr="005924FA" w:rsidRDefault="004A4BF3" w:rsidP="004A4BF3">
      <w:pPr>
        <w:tabs>
          <w:tab w:val="decimal" w:pos="280"/>
          <w:tab w:val="right" w:pos="10166"/>
        </w:tabs>
        <w:jc w:val="both"/>
        <w:rPr>
          <w:rFonts w:ascii="Arial" w:hAnsi="Arial" w:cs="Arial"/>
          <w:bCs/>
          <w:color w:val="0000FF"/>
          <w:spacing w:val="-6"/>
          <w:w w:val="105"/>
        </w:rPr>
      </w:pPr>
      <w:r w:rsidRPr="005924FA">
        <w:rPr>
          <w:rFonts w:ascii="Arial" w:hAnsi="Arial" w:cs="Arial"/>
          <w:bCs/>
          <w:color w:val="0000FF"/>
          <w:spacing w:val="-6"/>
          <w:w w:val="105"/>
        </w:rPr>
        <w:t>Administration</w:t>
      </w:r>
    </w:p>
    <w:p w14:paraId="14301A25" w14:textId="77777777" w:rsidR="00147EAD" w:rsidRPr="005924FA" w:rsidRDefault="00147EAD" w:rsidP="004A4BF3">
      <w:pPr>
        <w:tabs>
          <w:tab w:val="decimal" w:pos="280"/>
          <w:tab w:val="right" w:pos="10166"/>
        </w:tabs>
        <w:jc w:val="both"/>
        <w:rPr>
          <w:rFonts w:ascii="Arial" w:hAnsi="Arial" w:cs="Arial"/>
          <w:color w:val="0000FF"/>
          <w:spacing w:val="2"/>
        </w:rPr>
      </w:pPr>
    </w:p>
    <w:p w14:paraId="1467C6B9" w14:textId="77777777" w:rsidR="004A4BF3" w:rsidRPr="005924FA" w:rsidRDefault="004A4BF3" w:rsidP="00147EAD">
      <w:pPr>
        <w:pStyle w:val="NoSpacing"/>
        <w:spacing w:line="360" w:lineRule="auto"/>
        <w:rPr>
          <w:rFonts w:ascii="Arial" w:hAnsi="Arial" w:cs="Arial"/>
          <w:sz w:val="22"/>
        </w:rPr>
      </w:pPr>
      <w:r w:rsidRPr="005924FA">
        <w:rPr>
          <w:rFonts w:ascii="Arial" w:hAnsi="Arial" w:cs="Arial"/>
          <w:sz w:val="22"/>
        </w:rPr>
        <w:t xml:space="preserve">The academy Business Manager must ensure that bank statements are received regularly </w:t>
      </w:r>
      <w:r w:rsidRPr="005924FA">
        <w:rPr>
          <w:rFonts w:ascii="Arial" w:hAnsi="Arial" w:cs="Arial"/>
          <w:spacing w:val="5"/>
          <w:sz w:val="22"/>
        </w:rPr>
        <w:t xml:space="preserve">and that reconciliation is completed as a minimum </w:t>
      </w:r>
      <w:proofErr w:type="gramStart"/>
      <w:r w:rsidRPr="005924FA">
        <w:rPr>
          <w:rFonts w:ascii="Arial" w:hAnsi="Arial" w:cs="Arial"/>
          <w:spacing w:val="5"/>
          <w:sz w:val="22"/>
        </w:rPr>
        <w:t>on a monthly basis</w:t>
      </w:r>
      <w:proofErr w:type="gramEnd"/>
      <w:r w:rsidRPr="005924FA">
        <w:rPr>
          <w:rFonts w:ascii="Arial" w:hAnsi="Arial" w:cs="Arial"/>
          <w:spacing w:val="5"/>
          <w:sz w:val="22"/>
        </w:rPr>
        <w:t xml:space="preserve">. Reconciliation </w:t>
      </w:r>
      <w:r w:rsidRPr="005924FA">
        <w:rPr>
          <w:rFonts w:ascii="Arial" w:hAnsi="Arial" w:cs="Arial"/>
          <w:sz w:val="22"/>
        </w:rPr>
        <w:t>procedures must ensure that:</w:t>
      </w:r>
    </w:p>
    <w:p w14:paraId="6C3F7368" w14:textId="77777777" w:rsidR="004A4BF3" w:rsidRPr="005924FA" w:rsidRDefault="004A4BF3" w:rsidP="007548C7">
      <w:pPr>
        <w:pStyle w:val="NoSpacing"/>
        <w:numPr>
          <w:ilvl w:val="0"/>
          <w:numId w:val="32"/>
        </w:numPr>
        <w:rPr>
          <w:rFonts w:ascii="Arial" w:hAnsi="Arial" w:cs="Arial"/>
          <w:spacing w:val="-5"/>
          <w:sz w:val="22"/>
        </w:rPr>
      </w:pPr>
      <w:r w:rsidRPr="005924FA">
        <w:rPr>
          <w:rFonts w:ascii="Arial" w:hAnsi="Arial" w:cs="Arial"/>
          <w:spacing w:val="-5"/>
          <w:sz w:val="22"/>
        </w:rPr>
        <w:t xml:space="preserve">All </w:t>
      </w:r>
      <w:r w:rsidRPr="005924FA">
        <w:rPr>
          <w:rFonts w:ascii="Arial" w:hAnsi="Arial" w:cs="Arial"/>
          <w:spacing w:val="-5"/>
          <w:w w:val="105"/>
          <w:sz w:val="22"/>
        </w:rPr>
        <w:t>bank accounts are reconciled to the academy’s cash book</w:t>
      </w:r>
    </w:p>
    <w:p w14:paraId="593B5291" w14:textId="77777777" w:rsidR="004A4BF3" w:rsidRPr="005924FA" w:rsidRDefault="004A4BF3" w:rsidP="007548C7">
      <w:pPr>
        <w:pStyle w:val="NoSpacing"/>
        <w:numPr>
          <w:ilvl w:val="0"/>
          <w:numId w:val="32"/>
        </w:numPr>
        <w:rPr>
          <w:rFonts w:ascii="Arial" w:hAnsi="Arial" w:cs="Arial"/>
          <w:spacing w:val="-5"/>
          <w:sz w:val="22"/>
        </w:rPr>
      </w:pPr>
      <w:r w:rsidRPr="005924FA">
        <w:rPr>
          <w:rFonts w:ascii="Arial" w:hAnsi="Arial" w:cs="Arial"/>
          <w:sz w:val="22"/>
        </w:rPr>
        <w:t>Reconciliation is prepared by the academy Business Manager</w:t>
      </w:r>
    </w:p>
    <w:p w14:paraId="53DB7332" w14:textId="77777777" w:rsidR="004A4BF3" w:rsidRPr="005924FA" w:rsidRDefault="004A4BF3" w:rsidP="007548C7">
      <w:pPr>
        <w:pStyle w:val="NoSpacing"/>
        <w:numPr>
          <w:ilvl w:val="0"/>
          <w:numId w:val="32"/>
        </w:numPr>
        <w:rPr>
          <w:rFonts w:ascii="Arial" w:hAnsi="Arial" w:cs="Arial"/>
          <w:spacing w:val="-5"/>
          <w:sz w:val="22"/>
        </w:rPr>
      </w:pPr>
      <w:r w:rsidRPr="005924FA">
        <w:rPr>
          <w:rFonts w:ascii="Arial" w:hAnsi="Arial" w:cs="Arial"/>
          <w:sz w:val="22"/>
        </w:rPr>
        <w:t>The Reconciliation report is countersigned by the Principal</w:t>
      </w:r>
    </w:p>
    <w:p w14:paraId="24DF1BEF" w14:textId="77777777" w:rsidR="004A4BF3" w:rsidRPr="005924FA" w:rsidRDefault="004A4BF3" w:rsidP="007548C7">
      <w:pPr>
        <w:pStyle w:val="NoSpacing"/>
        <w:numPr>
          <w:ilvl w:val="0"/>
          <w:numId w:val="32"/>
        </w:numPr>
        <w:rPr>
          <w:rFonts w:ascii="Arial" w:hAnsi="Arial" w:cs="Arial"/>
          <w:spacing w:val="-5"/>
          <w:sz w:val="22"/>
        </w:rPr>
      </w:pPr>
      <w:r w:rsidRPr="005924FA">
        <w:rPr>
          <w:rFonts w:ascii="Arial" w:hAnsi="Arial" w:cs="Arial"/>
          <w:sz w:val="22"/>
        </w:rPr>
        <w:t>The CFO is notified of any adjustments or issues arising from the process</w:t>
      </w:r>
    </w:p>
    <w:p w14:paraId="1E3F6057" w14:textId="77777777" w:rsidR="004A4BF3" w:rsidRPr="005924FA" w:rsidRDefault="004A4BF3" w:rsidP="007548C7">
      <w:pPr>
        <w:pStyle w:val="NoSpacing"/>
        <w:numPr>
          <w:ilvl w:val="0"/>
          <w:numId w:val="32"/>
        </w:numPr>
        <w:rPr>
          <w:rFonts w:ascii="Arial" w:hAnsi="Arial" w:cs="Arial"/>
          <w:spacing w:val="-5"/>
          <w:sz w:val="22"/>
        </w:rPr>
      </w:pPr>
      <w:r w:rsidRPr="005924FA">
        <w:rPr>
          <w:rFonts w:ascii="Arial" w:hAnsi="Arial" w:cs="Arial"/>
          <w:spacing w:val="-5"/>
          <w:sz w:val="22"/>
        </w:rPr>
        <w:t>Any outstanding transactions are investigated as part of the month end reconciliation process.</w:t>
      </w:r>
    </w:p>
    <w:p w14:paraId="005FAC25" w14:textId="77777777" w:rsidR="004A4BF3" w:rsidRPr="005924FA" w:rsidRDefault="004A4BF3" w:rsidP="004A4BF3">
      <w:pPr>
        <w:pStyle w:val="NoSpacing"/>
        <w:jc w:val="both"/>
        <w:rPr>
          <w:rFonts w:ascii="Arial" w:hAnsi="Arial" w:cs="Arial"/>
        </w:rPr>
      </w:pPr>
    </w:p>
    <w:p w14:paraId="715BC64E" w14:textId="77777777" w:rsidR="004A4BF3" w:rsidRPr="005924FA" w:rsidRDefault="004A4BF3" w:rsidP="00147EAD">
      <w:pPr>
        <w:pStyle w:val="NoSpacing"/>
        <w:spacing w:line="360" w:lineRule="auto"/>
        <w:rPr>
          <w:rFonts w:ascii="Arial" w:hAnsi="Arial" w:cs="Arial"/>
          <w:bCs/>
          <w:spacing w:val="-6"/>
          <w:w w:val="105"/>
          <w:sz w:val="22"/>
        </w:rPr>
      </w:pPr>
      <w:r w:rsidRPr="005924FA">
        <w:rPr>
          <w:rFonts w:ascii="Arial" w:hAnsi="Arial" w:cs="Arial"/>
          <w:bCs/>
          <w:spacing w:val="-6"/>
          <w:w w:val="105"/>
          <w:sz w:val="22"/>
        </w:rPr>
        <w:t xml:space="preserve">Petty Cash Accounts – To be replaced </w:t>
      </w:r>
      <w:proofErr w:type="gramStart"/>
      <w:r w:rsidRPr="005924FA">
        <w:rPr>
          <w:rFonts w:ascii="Arial" w:hAnsi="Arial" w:cs="Arial"/>
          <w:bCs/>
          <w:spacing w:val="-6"/>
          <w:w w:val="105"/>
          <w:sz w:val="22"/>
        </w:rPr>
        <w:t>by the use of</w:t>
      </w:r>
      <w:proofErr w:type="gramEnd"/>
      <w:r w:rsidRPr="005924FA">
        <w:rPr>
          <w:rFonts w:ascii="Arial" w:hAnsi="Arial" w:cs="Arial"/>
          <w:bCs/>
          <w:spacing w:val="-6"/>
          <w:w w:val="105"/>
          <w:sz w:val="22"/>
        </w:rPr>
        <w:t xml:space="preserve"> Barclaycard with effect from April 2017;</w:t>
      </w:r>
      <w:r w:rsidRPr="005924FA">
        <w:rPr>
          <w:rFonts w:ascii="Arial" w:hAnsi="Arial" w:cs="Arial"/>
          <w:b/>
          <w:bCs/>
          <w:spacing w:val="-6"/>
          <w:w w:val="105"/>
          <w:sz w:val="22"/>
        </w:rPr>
        <w:t xml:space="preserve"> </w:t>
      </w:r>
      <w:r w:rsidRPr="005924FA">
        <w:rPr>
          <w:rFonts w:ascii="Arial" w:hAnsi="Arial" w:cs="Arial"/>
          <w:bCs/>
          <w:spacing w:val="-6"/>
          <w:w w:val="105"/>
          <w:sz w:val="22"/>
        </w:rPr>
        <w:t>all academies will cease using petty cash by 31</w:t>
      </w:r>
      <w:r w:rsidRPr="005924FA">
        <w:rPr>
          <w:rFonts w:ascii="Arial" w:hAnsi="Arial" w:cs="Arial"/>
          <w:bCs/>
          <w:spacing w:val="-6"/>
          <w:w w:val="105"/>
          <w:sz w:val="22"/>
          <w:vertAlign w:val="superscript"/>
        </w:rPr>
        <w:t>st</w:t>
      </w:r>
      <w:r w:rsidRPr="005924FA">
        <w:rPr>
          <w:rFonts w:ascii="Arial" w:hAnsi="Arial" w:cs="Arial"/>
          <w:bCs/>
          <w:spacing w:val="-6"/>
          <w:w w:val="105"/>
          <w:sz w:val="22"/>
        </w:rPr>
        <w:t xml:space="preserve"> March 2017.</w:t>
      </w:r>
    </w:p>
    <w:p w14:paraId="68D38762" w14:textId="77777777" w:rsidR="004A4BF3" w:rsidRPr="005924FA" w:rsidRDefault="004A4BF3" w:rsidP="004A4BF3">
      <w:pPr>
        <w:pStyle w:val="NoSpacing"/>
        <w:rPr>
          <w:rFonts w:ascii="Arial" w:hAnsi="Arial" w:cs="Arial"/>
          <w:bCs/>
          <w:spacing w:val="-6"/>
          <w:w w:val="105"/>
        </w:rPr>
      </w:pPr>
    </w:p>
    <w:p w14:paraId="15FDBC28" w14:textId="77777777" w:rsidR="004A4BF3" w:rsidRPr="005924FA" w:rsidRDefault="004A4BF3" w:rsidP="00147EAD">
      <w:pPr>
        <w:pStyle w:val="NoSpacing"/>
        <w:spacing w:line="360" w:lineRule="auto"/>
        <w:rPr>
          <w:rFonts w:ascii="Arial" w:hAnsi="Arial" w:cs="Arial"/>
          <w:spacing w:val="-5"/>
          <w:sz w:val="22"/>
        </w:rPr>
      </w:pPr>
      <w:r w:rsidRPr="005924FA">
        <w:rPr>
          <w:rFonts w:ascii="Arial" w:hAnsi="Arial" w:cs="Arial"/>
          <w:sz w:val="22"/>
        </w:rPr>
        <w:t>All academies will cease operating with a separate School Fund by 31</w:t>
      </w:r>
      <w:r w:rsidRPr="005924FA">
        <w:rPr>
          <w:rFonts w:ascii="Arial" w:hAnsi="Arial" w:cs="Arial"/>
          <w:sz w:val="22"/>
          <w:vertAlign w:val="superscript"/>
        </w:rPr>
        <w:t>st</w:t>
      </w:r>
      <w:r w:rsidRPr="005924FA">
        <w:rPr>
          <w:rFonts w:ascii="Arial" w:hAnsi="Arial" w:cs="Arial"/>
          <w:sz w:val="22"/>
        </w:rPr>
        <w:t xml:space="preserve"> March 2017 with the school fund accounts incorporated into the main academy account from April 2017.</w:t>
      </w:r>
    </w:p>
    <w:p w14:paraId="4228002E" w14:textId="77777777" w:rsidR="00147EAD" w:rsidRPr="005924FA" w:rsidRDefault="004A4BF3" w:rsidP="004A4BF3">
      <w:pPr>
        <w:spacing w:before="288" w:line="208" w:lineRule="auto"/>
        <w:outlineLvl w:val="0"/>
        <w:rPr>
          <w:rFonts w:ascii="Arial" w:hAnsi="Arial" w:cs="Arial"/>
          <w:bCs/>
          <w:color w:val="0000FF"/>
          <w:spacing w:val="-6"/>
          <w:w w:val="105"/>
        </w:rPr>
      </w:pPr>
      <w:r w:rsidRPr="005924FA">
        <w:rPr>
          <w:rFonts w:ascii="Arial" w:hAnsi="Arial" w:cs="Arial"/>
          <w:bCs/>
          <w:color w:val="0000FF"/>
          <w:spacing w:val="-6"/>
          <w:w w:val="105"/>
        </w:rPr>
        <w:lastRenderedPageBreak/>
        <w:t>Cash Flow Forecasts</w:t>
      </w:r>
    </w:p>
    <w:p w14:paraId="139BC0A7" w14:textId="77777777" w:rsidR="00147EAD" w:rsidRPr="005924FA" w:rsidRDefault="00147EAD" w:rsidP="00147EAD">
      <w:pPr>
        <w:spacing w:before="36" w:line="360" w:lineRule="auto"/>
        <w:ind w:right="72"/>
        <w:rPr>
          <w:rFonts w:ascii="Arial" w:hAnsi="Arial" w:cs="Arial"/>
          <w:spacing w:val="5"/>
        </w:rPr>
      </w:pPr>
    </w:p>
    <w:p w14:paraId="593A7546" w14:textId="77777777" w:rsidR="004A4BF3" w:rsidRPr="005924FA" w:rsidRDefault="004A4BF3" w:rsidP="00147EAD">
      <w:pPr>
        <w:spacing w:before="36" w:line="360" w:lineRule="auto"/>
        <w:ind w:right="72"/>
        <w:rPr>
          <w:rFonts w:ascii="Arial" w:hAnsi="Arial" w:cs="Arial"/>
          <w:sz w:val="22"/>
        </w:rPr>
      </w:pPr>
      <w:r w:rsidRPr="005924FA">
        <w:rPr>
          <w:rFonts w:ascii="Arial" w:hAnsi="Arial" w:cs="Arial"/>
          <w:spacing w:val="5"/>
          <w:sz w:val="22"/>
        </w:rPr>
        <w:t xml:space="preserve">The academy Business Manager, in conjunction with the Trust Finance Manager, is responsible for preparing up to date cash flow forecasts to </w:t>
      </w:r>
      <w:r w:rsidRPr="005924FA">
        <w:rPr>
          <w:rFonts w:ascii="Arial" w:hAnsi="Arial" w:cs="Arial"/>
          <w:spacing w:val="1"/>
          <w:sz w:val="22"/>
        </w:rPr>
        <w:t xml:space="preserve">ensure that the academy has sufficient funds available to pay for day to day operations. </w:t>
      </w:r>
      <w:r w:rsidRPr="005924FA">
        <w:rPr>
          <w:rFonts w:ascii="Arial" w:hAnsi="Arial" w:cs="Arial"/>
          <w:sz w:val="22"/>
        </w:rPr>
        <w:t>If significant balances can be foreseen, steps should be taken to invest the extra funds.</w:t>
      </w:r>
      <w:r w:rsidR="00147EAD" w:rsidRPr="005924FA">
        <w:rPr>
          <w:rFonts w:ascii="Arial" w:hAnsi="Arial" w:cs="Arial"/>
          <w:sz w:val="22"/>
        </w:rPr>
        <w:t xml:space="preserve"> </w:t>
      </w:r>
      <w:r w:rsidRPr="005924FA">
        <w:rPr>
          <w:rFonts w:ascii="Arial" w:hAnsi="Arial" w:cs="Arial"/>
          <w:sz w:val="22"/>
        </w:rPr>
        <w:t>Any anticipated overdrawn balances must be reported to the CFO as a matter of urgency.</w:t>
      </w:r>
    </w:p>
    <w:p w14:paraId="32B1D785" w14:textId="77777777" w:rsidR="004A4BF3" w:rsidRPr="005924FA" w:rsidRDefault="004A4BF3" w:rsidP="004A4BF3">
      <w:pPr>
        <w:spacing w:before="36"/>
        <w:ind w:right="72"/>
        <w:jc w:val="both"/>
        <w:rPr>
          <w:rFonts w:ascii="Arial" w:hAnsi="Arial" w:cs="Arial"/>
          <w:sz w:val="22"/>
        </w:rPr>
      </w:pPr>
    </w:p>
    <w:p w14:paraId="6BA5E207" w14:textId="77777777" w:rsidR="004A4BF3" w:rsidRPr="005924FA" w:rsidRDefault="00147EAD" w:rsidP="00147EAD">
      <w:pPr>
        <w:spacing w:before="36"/>
        <w:ind w:right="72"/>
        <w:rPr>
          <w:rFonts w:ascii="Arial" w:hAnsi="Arial" w:cs="Arial"/>
          <w:sz w:val="22"/>
        </w:rPr>
      </w:pPr>
      <w:r w:rsidRPr="005924FA">
        <w:rPr>
          <w:rFonts w:ascii="Arial" w:hAnsi="Arial" w:cs="Arial"/>
          <w:sz w:val="22"/>
        </w:rPr>
        <w:t>T</w:t>
      </w:r>
      <w:r w:rsidR="004A4BF3" w:rsidRPr="005924FA">
        <w:rPr>
          <w:rFonts w:ascii="Arial" w:hAnsi="Arial" w:cs="Arial"/>
          <w:sz w:val="22"/>
        </w:rPr>
        <w:t xml:space="preserve">he </w:t>
      </w:r>
      <w:proofErr w:type="spellStart"/>
      <w:r w:rsidR="004A4BF3" w:rsidRPr="005924FA">
        <w:rPr>
          <w:rFonts w:ascii="Arial" w:hAnsi="Arial" w:cs="Arial"/>
          <w:sz w:val="22"/>
        </w:rPr>
        <w:t>cashflow</w:t>
      </w:r>
      <w:proofErr w:type="spellEnd"/>
      <w:r w:rsidR="004A4BF3" w:rsidRPr="005924FA">
        <w:rPr>
          <w:rFonts w:ascii="Arial" w:hAnsi="Arial" w:cs="Arial"/>
          <w:sz w:val="22"/>
        </w:rPr>
        <w:t xml:space="preserve"> forecast must be submitted to the CFO as part of the month end procedure.</w:t>
      </w:r>
    </w:p>
    <w:p w14:paraId="55DD2924" w14:textId="77777777" w:rsidR="004A4BF3" w:rsidRPr="005924FA" w:rsidRDefault="004A4BF3" w:rsidP="004A4BF3">
      <w:pPr>
        <w:spacing w:before="288" w:line="208" w:lineRule="auto"/>
        <w:outlineLvl w:val="0"/>
        <w:rPr>
          <w:rFonts w:ascii="Arial" w:hAnsi="Arial" w:cs="Arial"/>
          <w:bCs/>
          <w:color w:val="0000FF"/>
          <w:w w:val="105"/>
        </w:rPr>
      </w:pPr>
      <w:r w:rsidRPr="005924FA">
        <w:rPr>
          <w:rFonts w:ascii="Arial" w:hAnsi="Arial" w:cs="Arial"/>
          <w:bCs/>
          <w:color w:val="0000FF"/>
          <w:w w:val="105"/>
        </w:rPr>
        <w:t>Investments</w:t>
      </w:r>
    </w:p>
    <w:p w14:paraId="20803AFF" w14:textId="77777777" w:rsidR="004A4BF3" w:rsidRPr="005924FA" w:rsidRDefault="004A4BF3" w:rsidP="004A4BF3">
      <w:pPr>
        <w:ind w:right="72"/>
        <w:jc w:val="both"/>
        <w:rPr>
          <w:rFonts w:ascii="Arial" w:hAnsi="Arial" w:cs="Arial"/>
          <w:b/>
          <w:bCs/>
          <w:spacing w:val="3"/>
          <w:w w:val="105"/>
        </w:rPr>
      </w:pPr>
    </w:p>
    <w:p w14:paraId="72641835" w14:textId="77777777" w:rsidR="004A4BF3" w:rsidRPr="005924FA" w:rsidRDefault="004A4BF3" w:rsidP="00147EAD">
      <w:pPr>
        <w:spacing w:line="360" w:lineRule="auto"/>
        <w:ind w:right="72"/>
        <w:rPr>
          <w:rFonts w:ascii="Arial" w:hAnsi="Arial" w:cs="Arial"/>
          <w:spacing w:val="3"/>
          <w:sz w:val="22"/>
        </w:rPr>
      </w:pPr>
      <w:r w:rsidRPr="005924FA">
        <w:rPr>
          <w:rFonts w:ascii="Arial" w:hAnsi="Arial" w:cs="Arial"/>
          <w:spacing w:val="3"/>
          <w:sz w:val="22"/>
        </w:rPr>
        <w:t>Investments of surplus funds across the trust are to be arranged only by the Trust and not by the individual academies.</w:t>
      </w:r>
    </w:p>
    <w:p w14:paraId="0501A5B7" w14:textId="77777777" w:rsidR="004A4BF3" w:rsidRPr="005924FA" w:rsidRDefault="004A4BF3" w:rsidP="00147EAD">
      <w:pPr>
        <w:ind w:right="72"/>
        <w:rPr>
          <w:rFonts w:ascii="Arial" w:hAnsi="Arial" w:cs="Arial"/>
          <w:sz w:val="22"/>
        </w:rPr>
      </w:pPr>
    </w:p>
    <w:p w14:paraId="2B3F05B8" w14:textId="77777777" w:rsidR="004A4BF3" w:rsidRPr="005924FA" w:rsidRDefault="004A4BF3" w:rsidP="00147EAD">
      <w:pPr>
        <w:ind w:right="72"/>
        <w:rPr>
          <w:rFonts w:ascii="Arial" w:hAnsi="Arial" w:cs="Arial"/>
          <w:sz w:val="22"/>
        </w:rPr>
      </w:pPr>
      <w:r w:rsidRPr="005924FA">
        <w:rPr>
          <w:rFonts w:ascii="Arial" w:hAnsi="Arial" w:cs="Arial"/>
          <w:sz w:val="22"/>
        </w:rPr>
        <w:t>All financial and other risks must be considered before any investment is made.</w:t>
      </w:r>
    </w:p>
    <w:p w14:paraId="2BCB2C14" w14:textId="77777777" w:rsidR="004A4BF3" w:rsidRPr="005924FA" w:rsidRDefault="004A4BF3" w:rsidP="00147EAD">
      <w:pPr>
        <w:ind w:right="72"/>
        <w:rPr>
          <w:rFonts w:ascii="Arial" w:hAnsi="Arial" w:cs="Arial"/>
          <w:sz w:val="22"/>
        </w:rPr>
      </w:pPr>
    </w:p>
    <w:p w14:paraId="2C66B2A4" w14:textId="77777777" w:rsidR="004A4BF3" w:rsidRPr="005924FA" w:rsidRDefault="004A4BF3" w:rsidP="00147EAD">
      <w:pPr>
        <w:ind w:right="72"/>
        <w:rPr>
          <w:rFonts w:ascii="Arial" w:hAnsi="Arial" w:cs="Arial"/>
          <w:sz w:val="22"/>
        </w:rPr>
      </w:pPr>
      <w:r w:rsidRPr="005924FA">
        <w:rPr>
          <w:rFonts w:ascii="Arial" w:hAnsi="Arial" w:cs="Arial"/>
          <w:sz w:val="22"/>
        </w:rPr>
        <w:t>The use of academies surplus funds for investment purposes is at the discretion of the trust.</w:t>
      </w:r>
    </w:p>
    <w:p w14:paraId="7ADFF9F8" w14:textId="77777777" w:rsidR="004A4BF3" w:rsidRPr="005924FA" w:rsidRDefault="004A4BF3" w:rsidP="004A4BF3">
      <w:pPr>
        <w:ind w:right="72"/>
        <w:jc w:val="both"/>
        <w:rPr>
          <w:rFonts w:ascii="Arial" w:hAnsi="Arial" w:cs="Arial"/>
        </w:rPr>
      </w:pPr>
    </w:p>
    <w:p w14:paraId="7D85885D" w14:textId="77777777" w:rsidR="00147EAD" w:rsidRPr="005924FA" w:rsidRDefault="00147EAD">
      <w:pPr>
        <w:widowControl/>
        <w:kinsoku/>
        <w:rPr>
          <w:rFonts w:ascii="Arial" w:hAnsi="Arial" w:cs="Arial"/>
          <w:sz w:val="28"/>
          <w:szCs w:val="22"/>
        </w:rPr>
      </w:pPr>
      <w:r w:rsidRPr="005924FA">
        <w:rPr>
          <w:rFonts w:ascii="Arial" w:hAnsi="Arial" w:cs="Arial"/>
          <w:sz w:val="28"/>
          <w:szCs w:val="22"/>
        </w:rPr>
        <w:br w:type="page"/>
      </w:r>
    </w:p>
    <w:p w14:paraId="06CD5FEF" w14:textId="77777777" w:rsidR="004A4BF3" w:rsidRPr="005924FA" w:rsidRDefault="00147EAD" w:rsidP="00B654B2">
      <w:pPr>
        <w:widowControl/>
        <w:kinsoku/>
        <w:spacing w:line="360" w:lineRule="auto"/>
        <w:rPr>
          <w:rFonts w:ascii="Arial" w:hAnsi="Arial" w:cs="Arial"/>
          <w:sz w:val="28"/>
          <w:szCs w:val="22"/>
        </w:rPr>
      </w:pPr>
      <w:r w:rsidRPr="005924FA">
        <w:rPr>
          <w:rFonts w:ascii="Arial" w:hAnsi="Arial" w:cs="Arial"/>
          <w:sz w:val="28"/>
          <w:szCs w:val="22"/>
        </w:rPr>
        <w:lastRenderedPageBreak/>
        <w:t xml:space="preserve">10. Fixed Assets </w:t>
      </w:r>
    </w:p>
    <w:p w14:paraId="0FE608F4" w14:textId="77777777" w:rsidR="00147EAD" w:rsidRPr="005924FA" w:rsidRDefault="00147EAD" w:rsidP="00147EAD">
      <w:pPr>
        <w:spacing w:line="264" w:lineRule="auto"/>
        <w:outlineLvl w:val="0"/>
        <w:rPr>
          <w:rFonts w:ascii="Arial" w:hAnsi="Arial" w:cs="Arial"/>
          <w:bCs/>
          <w:color w:val="0000FF"/>
          <w:w w:val="105"/>
        </w:rPr>
      </w:pPr>
      <w:r w:rsidRPr="005924FA">
        <w:rPr>
          <w:rFonts w:ascii="Arial" w:hAnsi="Arial" w:cs="Arial"/>
          <w:bCs/>
          <w:color w:val="0000FF"/>
          <w:w w:val="105"/>
        </w:rPr>
        <w:t>Asset Register</w:t>
      </w:r>
    </w:p>
    <w:p w14:paraId="06F223CE" w14:textId="77777777" w:rsidR="00147EAD" w:rsidRPr="005924FA" w:rsidRDefault="00147EAD" w:rsidP="00147EAD">
      <w:pPr>
        <w:spacing w:line="264" w:lineRule="auto"/>
        <w:outlineLvl w:val="0"/>
        <w:rPr>
          <w:rFonts w:ascii="Arial" w:hAnsi="Arial" w:cs="Arial"/>
          <w:bCs/>
          <w:color w:val="0000FF"/>
          <w:w w:val="105"/>
        </w:rPr>
      </w:pPr>
    </w:p>
    <w:p w14:paraId="12543AEE" w14:textId="77777777" w:rsidR="00147EAD" w:rsidRPr="005924FA" w:rsidRDefault="00147EAD" w:rsidP="00147EAD">
      <w:pPr>
        <w:spacing w:line="264" w:lineRule="auto"/>
        <w:outlineLvl w:val="0"/>
        <w:rPr>
          <w:rFonts w:ascii="Arial" w:hAnsi="Arial" w:cs="Arial"/>
          <w:sz w:val="22"/>
          <w:szCs w:val="22"/>
        </w:rPr>
      </w:pPr>
      <w:r w:rsidRPr="005924FA">
        <w:rPr>
          <w:rFonts w:ascii="Arial" w:hAnsi="Arial" w:cs="Arial"/>
          <w:sz w:val="22"/>
          <w:szCs w:val="22"/>
        </w:rPr>
        <w:t xml:space="preserve">All items purchased with a value over £1000 must be entered </w:t>
      </w:r>
      <w:r w:rsidRPr="005924FA">
        <w:rPr>
          <w:rFonts w:ascii="Arial" w:hAnsi="Arial" w:cs="Arial"/>
          <w:spacing w:val="4"/>
          <w:sz w:val="22"/>
          <w:szCs w:val="22"/>
        </w:rPr>
        <w:t xml:space="preserve">in the academy fixed asset register as part of the month end process. The academy Business Manager will oversee the administration of the register and is required, on a yearly basis, to check the register and report any </w:t>
      </w:r>
      <w:r w:rsidRPr="005924FA">
        <w:rPr>
          <w:rFonts w:ascii="Arial" w:hAnsi="Arial" w:cs="Arial"/>
          <w:spacing w:val="6"/>
          <w:sz w:val="22"/>
          <w:szCs w:val="22"/>
        </w:rPr>
        <w:t>discrepancies to both the Principal and CFO</w:t>
      </w:r>
      <w:r w:rsidRPr="005924FA">
        <w:rPr>
          <w:rFonts w:ascii="Arial" w:hAnsi="Arial" w:cs="Arial"/>
          <w:sz w:val="22"/>
          <w:szCs w:val="22"/>
        </w:rPr>
        <w:t xml:space="preserve">. Each academy must also maintain an inventory of equipment, furniture, fixtures and fittings. </w:t>
      </w:r>
    </w:p>
    <w:p w14:paraId="44656C91" w14:textId="77777777" w:rsidR="00147EAD" w:rsidRPr="005924FA" w:rsidRDefault="00147EAD" w:rsidP="00147EAD">
      <w:pPr>
        <w:jc w:val="both"/>
        <w:rPr>
          <w:rFonts w:ascii="Arial" w:hAnsi="Arial" w:cs="Arial"/>
          <w:sz w:val="22"/>
          <w:szCs w:val="22"/>
        </w:rPr>
      </w:pPr>
    </w:p>
    <w:p w14:paraId="0202C1AF" w14:textId="77777777" w:rsidR="00147EAD" w:rsidRPr="005924FA" w:rsidRDefault="00147EAD" w:rsidP="00147EAD">
      <w:pPr>
        <w:jc w:val="both"/>
        <w:rPr>
          <w:rFonts w:ascii="Arial" w:hAnsi="Arial" w:cs="Arial"/>
          <w:sz w:val="22"/>
          <w:szCs w:val="22"/>
        </w:rPr>
      </w:pPr>
      <w:r w:rsidRPr="005924FA">
        <w:rPr>
          <w:rFonts w:ascii="Arial" w:hAnsi="Arial" w:cs="Arial"/>
          <w:sz w:val="22"/>
          <w:szCs w:val="22"/>
        </w:rPr>
        <w:t>The asset register should include the following information:</w:t>
      </w:r>
    </w:p>
    <w:p w14:paraId="3ECD033B" w14:textId="77777777" w:rsidR="00147EAD" w:rsidRPr="005924FA" w:rsidRDefault="00147EAD" w:rsidP="00147EAD">
      <w:pPr>
        <w:jc w:val="both"/>
        <w:rPr>
          <w:rFonts w:ascii="Arial" w:hAnsi="Arial" w:cs="Arial"/>
          <w:sz w:val="22"/>
          <w:szCs w:val="22"/>
        </w:rPr>
      </w:pPr>
    </w:p>
    <w:p w14:paraId="5A01D22A"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Asset description</w:t>
      </w:r>
    </w:p>
    <w:p w14:paraId="12E87D09"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Date of acquisition</w:t>
      </w:r>
    </w:p>
    <w:p w14:paraId="7C118BB2"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Asset cost</w:t>
      </w:r>
    </w:p>
    <w:p w14:paraId="48292C2A"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Relevant depreciation policy</w:t>
      </w:r>
    </w:p>
    <w:p w14:paraId="6E9034E0"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Depreciation to date</w:t>
      </w:r>
    </w:p>
    <w:p w14:paraId="2D496B9D" w14:textId="77777777" w:rsidR="00147EAD" w:rsidRPr="005924FA" w:rsidRDefault="00147EAD" w:rsidP="007548C7">
      <w:pPr>
        <w:pStyle w:val="ListParagraph"/>
        <w:numPr>
          <w:ilvl w:val="0"/>
          <w:numId w:val="33"/>
        </w:numPr>
        <w:rPr>
          <w:rFonts w:ascii="Arial" w:hAnsi="Arial" w:cs="Arial"/>
          <w:sz w:val="22"/>
          <w:szCs w:val="22"/>
        </w:rPr>
      </w:pPr>
      <w:r w:rsidRPr="005924FA">
        <w:rPr>
          <w:rFonts w:ascii="Arial" w:hAnsi="Arial" w:cs="Arial"/>
          <w:sz w:val="22"/>
          <w:szCs w:val="22"/>
        </w:rPr>
        <w:t>Current book value</w:t>
      </w:r>
    </w:p>
    <w:p w14:paraId="74B231C9" w14:textId="77777777" w:rsidR="00147EAD" w:rsidRPr="005924FA" w:rsidRDefault="00147EAD" w:rsidP="00147EAD">
      <w:pPr>
        <w:jc w:val="both"/>
        <w:rPr>
          <w:rFonts w:ascii="Arial" w:hAnsi="Arial" w:cs="Arial"/>
          <w:sz w:val="22"/>
          <w:szCs w:val="22"/>
        </w:rPr>
      </w:pPr>
    </w:p>
    <w:p w14:paraId="732CDE5B" w14:textId="77777777" w:rsidR="00147EAD" w:rsidRPr="005924FA" w:rsidRDefault="00147EAD" w:rsidP="00147EAD">
      <w:pPr>
        <w:jc w:val="both"/>
        <w:rPr>
          <w:rFonts w:ascii="Arial" w:hAnsi="Arial" w:cs="Arial"/>
          <w:sz w:val="22"/>
          <w:szCs w:val="22"/>
        </w:rPr>
      </w:pPr>
      <w:r w:rsidRPr="005924FA">
        <w:rPr>
          <w:rFonts w:ascii="Arial" w:hAnsi="Arial" w:cs="Arial"/>
          <w:sz w:val="22"/>
          <w:szCs w:val="22"/>
        </w:rPr>
        <w:t>The asset register helps:</w:t>
      </w:r>
    </w:p>
    <w:p w14:paraId="1B5B5075" w14:textId="77777777" w:rsidR="00147EAD" w:rsidRPr="005924FA" w:rsidRDefault="00147EAD" w:rsidP="00147EAD">
      <w:pPr>
        <w:jc w:val="both"/>
        <w:rPr>
          <w:rFonts w:ascii="Arial" w:hAnsi="Arial" w:cs="Arial"/>
          <w:sz w:val="22"/>
          <w:szCs w:val="22"/>
        </w:rPr>
      </w:pPr>
    </w:p>
    <w:p w14:paraId="192A54AD" w14:textId="77777777" w:rsidR="00147EAD" w:rsidRPr="005924FA" w:rsidRDefault="00147EAD" w:rsidP="007548C7">
      <w:pPr>
        <w:pStyle w:val="ListParagraph"/>
        <w:numPr>
          <w:ilvl w:val="0"/>
          <w:numId w:val="34"/>
        </w:numPr>
        <w:rPr>
          <w:rFonts w:ascii="Arial" w:hAnsi="Arial" w:cs="Arial"/>
          <w:sz w:val="22"/>
        </w:rPr>
      </w:pPr>
      <w:r w:rsidRPr="005924FA">
        <w:rPr>
          <w:rFonts w:ascii="Arial" w:hAnsi="Arial" w:cs="Arial"/>
          <w:sz w:val="22"/>
        </w:rPr>
        <w:t>Ensure that staff take responsibility for the safe custody of assets</w:t>
      </w:r>
    </w:p>
    <w:p w14:paraId="07FF1EDB" w14:textId="77777777" w:rsidR="00147EAD" w:rsidRPr="005924FA" w:rsidRDefault="00147EAD" w:rsidP="007548C7">
      <w:pPr>
        <w:pStyle w:val="ListParagraph"/>
        <w:numPr>
          <w:ilvl w:val="0"/>
          <w:numId w:val="34"/>
        </w:numPr>
        <w:rPr>
          <w:rFonts w:ascii="Arial" w:hAnsi="Arial" w:cs="Arial"/>
          <w:sz w:val="22"/>
        </w:rPr>
      </w:pPr>
      <w:r w:rsidRPr="005924FA">
        <w:rPr>
          <w:rFonts w:ascii="Arial" w:hAnsi="Arial" w:cs="Arial"/>
          <w:w w:val="105"/>
          <w:sz w:val="22"/>
        </w:rPr>
        <w:t xml:space="preserve">Enable independent checks on the safe custody of assets, as a deterrent against </w:t>
      </w:r>
      <w:r w:rsidRPr="005924FA">
        <w:rPr>
          <w:rFonts w:ascii="Arial" w:hAnsi="Arial" w:cs="Arial"/>
          <w:spacing w:val="-4"/>
          <w:w w:val="105"/>
          <w:sz w:val="22"/>
        </w:rPr>
        <w:t>theft or misuse</w:t>
      </w:r>
    </w:p>
    <w:p w14:paraId="614F7F43" w14:textId="77777777" w:rsidR="00147EAD" w:rsidRPr="005924FA" w:rsidRDefault="00147EAD" w:rsidP="007548C7">
      <w:pPr>
        <w:pStyle w:val="ListParagraph"/>
        <w:numPr>
          <w:ilvl w:val="0"/>
          <w:numId w:val="34"/>
        </w:numPr>
        <w:rPr>
          <w:rFonts w:ascii="Arial" w:hAnsi="Arial" w:cs="Arial"/>
          <w:sz w:val="22"/>
        </w:rPr>
      </w:pPr>
      <w:r w:rsidRPr="005924FA">
        <w:rPr>
          <w:rFonts w:ascii="Arial" w:hAnsi="Arial" w:cs="Arial"/>
          <w:spacing w:val="-4"/>
          <w:w w:val="105"/>
          <w:sz w:val="22"/>
        </w:rPr>
        <w:t xml:space="preserve">To manage the effective </w:t>
      </w:r>
      <w:proofErr w:type="spellStart"/>
      <w:r w:rsidRPr="005924FA">
        <w:rPr>
          <w:rFonts w:ascii="Arial" w:hAnsi="Arial" w:cs="Arial"/>
          <w:spacing w:val="-4"/>
          <w:w w:val="105"/>
          <w:sz w:val="22"/>
        </w:rPr>
        <w:t>utilisation</w:t>
      </w:r>
      <w:proofErr w:type="spellEnd"/>
      <w:r w:rsidRPr="005924FA">
        <w:rPr>
          <w:rFonts w:ascii="Arial" w:hAnsi="Arial" w:cs="Arial"/>
          <w:spacing w:val="-4"/>
          <w:w w:val="105"/>
          <w:sz w:val="22"/>
        </w:rPr>
        <w:t xml:space="preserve"> of assets and to plan for their replacement</w:t>
      </w:r>
    </w:p>
    <w:p w14:paraId="41D22706" w14:textId="77777777" w:rsidR="00147EAD" w:rsidRPr="005924FA" w:rsidRDefault="00147EAD" w:rsidP="007548C7">
      <w:pPr>
        <w:pStyle w:val="ListParagraph"/>
        <w:numPr>
          <w:ilvl w:val="0"/>
          <w:numId w:val="34"/>
        </w:numPr>
        <w:rPr>
          <w:rFonts w:ascii="Arial" w:hAnsi="Arial" w:cs="Arial"/>
          <w:sz w:val="22"/>
        </w:rPr>
      </w:pPr>
      <w:r w:rsidRPr="005924FA">
        <w:rPr>
          <w:rFonts w:ascii="Arial" w:hAnsi="Arial" w:cs="Arial"/>
          <w:w w:val="105"/>
          <w:sz w:val="22"/>
        </w:rPr>
        <w:t xml:space="preserve">The external auditors to draw conclusions on the annual accounts and the </w:t>
      </w:r>
      <w:r w:rsidRPr="005924FA">
        <w:rPr>
          <w:rFonts w:ascii="Arial" w:hAnsi="Arial" w:cs="Arial"/>
          <w:spacing w:val="-4"/>
          <w:sz w:val="22"/>
        </w:rPr>
        <w:t>academy’s</w:t>
      </w:r>
      <w:r w:rsidRPr="005924FA">
        <w:rPr>
          <w:rFonts w:ascii="Arial" w:hAnsi="Arial" w:cs="Arial"/>
          <w:spacing w:val="-4"/>
          <w:w w:val="105"/>
          <w:sz w:val="22"/>
        </w:rPr>
        <w:t xml:space="preserve"> financial system</w:t>
      </w:r>
    </w:p>
    <w:p w14:paraId="362FEA6C" w14:textId="77777777" w:rsidR="00147EAD" w:rsidRPr="005924FA" w:rsidRDefault="00147EAD" w:rsidP="007548C7">
      <w:pPr>
        <w:pStyle w:val="ListParagraph"/>
        <w:numPr>
          <w:ilvl w:val="0"/>
          <w:numId w:val="34"/>
        </w:numPr>
        <w:rPr>
          <w:rFonts w:ascii="Arial" w:hAnsi="Arial" w:cs="Arial"/>
          <w:sz w:val="22"/>
        </w:rPr>
      </w:pPr>
      <w:r w:rsidRPr="005924FA">
        <w:rPr>
          <w:rFonts w:ascii="Arial" w:hAnsi="Arial" w:cs="Arial"/>
          <w:spacing w:val="-4"/>
          <w:w w:val="105"/>
          <w:sz w:val="22"/>
        </w:rPr>
        <w:t>Support insurance claims in the event of fire, theft, vandalism or other disasters</w:t>
      </w:r>
    </w:p>
    <w:p w14:paraId="6740F185" w14:textId="77777777" w:rsidR="00147EAD" w:rsidRPr="005924FA" w:rsidRDefault="00147EAD" w:rsidP="00147EAD">
      <w:pPr>
        <w:jc w:val="both"/>
        <w:rPr>
          <w:rFonts w:ascii="Arial" w:hAnsi="Arial" w:cs="Arial"/>
          <w:b/>
          <w:bCs/>
          <w:spacing w:val="-6"/>
          <w:w w:val="105"/>
        </w:rPr>
      </w:pPr>
    </w:p>
    <w:p w14:paraId="417E75AD" w14:textId="77777777" w:rsidR="00147EAD" w:rsidRPr="005924FA" w:rsidRDefault="00147EAD" w:rsidP="00147EAD">
      <w:pPr>
        <w:rPr>
          <w:rFonts w:ascii="Arial" w:hAnsi="Arial" w:cs="Arial"/>
          <w:bCs/>
          <w:color w:val="0000FF"/>
          <w:spacing w:val="-6"/>
          <w:w w:val="105"/>
        </w:rPr>
      </w:pPr>
      <w:r w:rsidRPr="005924FA">
        <w:rPr>
          <w:rFonts w:ascii="Arial" w:hAnsi="Arial" w:cs="Arial"/>
          <w:bCs/>
          <w:color w:val="0000FF"/>
          <w:spacing w:val="-6"/>
          <w:w w:val="105"/>
        </w:rPr>
        <w:t>Security of Assets</w:t>
      </w:r>
    </w:p>
    <w:p w14:paraId="2B753914" w14:textId="77777777" w:rsidR="00147EAD" w:rsidRPr="005924FA" w:rsidRDefault="00147EAD" w:rsidP="00147EAD">
      <w:pPr>
        <w:rPr>
          <w:rFonts w:ascii="Arial" w:hAnsi="Arial" w:cs="Arial"/>
          <w:color w:val="0000FF"/>
          <w:spacing w:val="-4"/>
          <w:w w:val="105"/>
          <w:sz w:val="22"/>
        </w:rPr>
      </w:pPr>
    </w:p>
    <w:p w14:paraId="4B1B75D4" w14:textId="77777777" w:rsidR="00147EAD" w:rsidRPr="005924FA" w:rsidRDefault="00147EAD" w:rsidP="00147EAD">
      <w:pPr>
        <w:tabs>
          <w:tab w:val="decimal" w:pos="280"/>
          <w:tab w:val="right" w:pos="10171"/>
        </w:tabs>
        <w:spacing w:line="360" w:lineRule="auto"/>
        <w:rPr>
          <w:rFonts w:ascii="Arial" w:hAnsi="Arial" w:cs="Arial"/>
          <w:spacing w:val="5"/>
          <w:w w:val="105"/>
          <w:sz w:val="22"/>
        </w:rPr>
      </w:pPr>
      <w:r w:rsidRPr="005924FA">
        <w:rPr>
          <w:rFonts w:ascii="Arial" w:hAnsi="Arial" w:cs="Arial"/>
          <w:spacing w:val="5"/>
          <w:w w:val="105"/>
          <w:sz w:val="22"/>
        </w:rPr>
        <w:t xml:space="preserve">Stores and equipment must be secured by means of physical and other security </w:t>
      </w:r>
      <w:r w:rsidRPr="005924FA">
        <w:rPr>
          <w:rFonts w:ascii="Arial" w:hAnsi="Arial" w:cs="Arial"/>
          <w:spacing w:val="-4"/>
          <w:w w:val="105"/>
          <w:sz w:val="22"/>
        </w:rPr>
        <w:t>devices and accessed by ‘</w:t>
      </w:r>
      <w:proofErr w:type="spellStart"/>
      <w:r w:rsidRPr="005924FA">
        <w:rPr>
          <w:rFonts w:ascii="Arial" w:hAnsi="Arial" w:cs="Arial"/>
          <w:spacing w:val="-4"/>
          <w:w w:val="105"/>
          <w:sz w:val="22"/>
        </w:rPr>
        <w:t>authorised</w:t>
      </w:r>
      <w:proofErr w:type="spellEnd"/>
      <w:r w:rsidRPr="005924FA">
        <w:rPr>
          <w:rFonts w:ascii="Arial" w:hAnsi="Arial" w:cs="Arial"/>
          <w:spacing w:val="-4"/>
          <w:w w:val="105"/>
          <w:sz w:val="22"/>
        </w:rPr>
        <w:t>’ personnel only.</w:t>
      </w:r>
    </w:p>
    <w:p w14:paraId="77841D61" w14:textId="77777777" w:rsidR="00147EAD" w:rsidRPr="005924FA" w:rsidRDefault="00147EAD" w:rsidP="00147EAD">
      <w:pPr>
        <w:tabs>
          <w:tab w:val="decimal" w:pos="280"/>
          <w:tab w:val="right" w:pos="10161"/>
        </w:tabs>
        <w:ind w:left="72"/>
        <w:rPr>
          <w:rFonts w:ascii="Arial" w:hAnsi="Arial" w:cs="Arial"/>
          <w:b/>
          <w:bCs/>
          <w:w w:val="105"/>
          <w:sz w:val="22"/>
        </w:rPr>
      </w:pPr>
    </w:p>
    <w:p w14:paraId="22680A80" w14:textId="77777777" w:rsidR="00147EAD" w:rsidRPr="005924FA" w:rsidRDefault="00147EAD" w:rsidP="00147EAD">
      <w:pPr>
        <w:tabs>
          <w:tab w:val="decimal" w:pos="280"/>
          <w:tab w:val="right" w:pos="10161"/>
        </w:tabs>
        <w:spacing w:line="360" w:lineRule="auto"/>
        <w:rPr>
          <w:rFonts w:ascii="Arial" w:hAnsi="Arial" w:cs="Arial"/>
          <w:w w:val="105"/>
          <w:sz w:val="22"/>
        </w:rPr>
      </w:pPr>
      <w:r w:rsidRPr="005924FA">
        <w:rPr>
          <w:rFonts w:ascii="Arial" w:hAnsi="Arial" w:cs="Arial"/>
          <w:sz w:val="22"/>
        </w:rPr>
        <w:t>All the items in the register should be permanently and visibly marked as the academy’s</w:t>
      </w:r>
      <w:r w:rsidRPr="005924FA">
        <w:rPr>
          <w:rFonts w:ascii="Arial" w:hAnsi="Arial" w:cs="Arial"/>
          <w:w w:val="105"/>
          <w:sz w:val="22"/>
        </w:rPr>
        <w:t xml:space="preserve"> </w:t>
      </w:r>
      <w:r w:rsidRPr="005924FA">
        <w:rPr>
          <w:rFonts w:ascii="Arial" w:hAnsi="Arial" w:cs="Arial"/>
          <w:spacing w:val="-2"/>
          <w:w w:val="105"/>
          <w:sz w:val="22"/>
        </w:rPr>
        <w:t xml:space="preserve">property and there should be a regular (at least annual) count by someone other than </w:t>
      </w:r>
      <w:r w:rsidRPr="005924FA">
        <w:rPr>
          <w:rFonts w:ascii="Arial" w:hAnsi="Arial" w:cs="Arial"/>
          <w:spacing w:val="-6"/>
          <w:w w:val="105"/>
          <w:sz w:val="22"/>
        </w:rPr>
        <w:t xml:space="preserve">the person maintaining the register. Discrepancies between the physical count and the </w:t>
      </w:r>
      <w:r w:rsidRPr="005924FA">
        <w:rPr>
          <w:rFonts w:ascii="Arial" w:hAnsi="Arial" w:cs="Arial"/>
          <w:spacing w:val="-7"/>
          <w:w w:val="105"/>
          <w:sz w:val="22"/>
        </w:rPr>
        <w:t xml:space="preserve">amount recorded in the register should be investigated promptly and, where significant, </w:t>
      </w:r>
      <w:r w:rsidRPr="005924FA">
        <w:rPr>
          <w:rFonts w:ascii="Arial" w:hAnsi="Arial" w:cs="Arial"/>
          <w:spacing w:val="-4"/>
          <w:w w:val="105"/>
          <w:sz w:val="22"/>
        </w:rPr>
        <w:t xml:space="preserve">reported to the Governing Body. Inventories of academy property should be kept up to </w:t>
      </w:r>
      <w:r w:rsidRPr="005924FA">
        <w:rPr>
          <w:rFonts w:ascii="Arial" w:hAnsi="Arial" w:cs="Arial"/>
          <w:spacing w:val="-2"/>
          <w:w w:val="105"/>
          <w:sz w:val="22"/>
        </w:rPr>
        <w:t xml:space="preserve">date and reviewed regularly. Where items are used by the academy but do not belong </w:t>
      </w:r>
      <w:r w:rsidRPr="005924FA">
        <w:rPr>
          <w:rFonts w:ascii="Arial" w:hAnsi="Arial" w:cs="Arial"/>
          <w:spacing w:val="-4"/>
          <w:w w:val="105"/>
          <w:sz w:val="22"/>
        </w:rPr>
        <w:t>to it this should be noted.</w:t>
      </w:r>
    </w:p>
    <w:p w14:paraId="0C679882" w14:textId="77777777" w:rsidR="00147EAD" w:rsidRPr="005924FA" w:rsidRDefault="00147EAD" w:rsidP="00147EAD">
      <w:pPr>
        <w:spacing w:before="252"/>
        <w:outlineLvl w:val="0"/>
        <w:rPr>
          <w:rFonts w:ascii="Arial" w:hAnsi="Arial" w:cs="Arial"/>
          <w:bCs/>
          <w:color w:val="0000FF"/>
          <w:w w:val="105"/>
        </w:rPr>
      </w:pPr>
      <w:r w:rsidRPr="005924FA">
        <w:rPr>
          <w:rFonts w:ascii="Arial" w:hAnsi="Arial" w:cs="Arial"/>
          <w:bCs/>
          <w:color w:val="0000FF"/>
          <w:w w:val="105"/>
        </w:rPr>
        <w:t>Disposals</w:t>
      </w:r>
    </w:p>
    <w:p w14:paraId="7D527C0E" w14:textId="77777777" w:rsidR="00147EAD" w:rsidRPr="005924FA" w:rsidRDefault="00147EAD" w:rsidP="00147EAD">
      <w:pPr>
        <w:ind w:right="144"/>
        <w:jc w:val="both"/>
        <w:rPr>
          <w:rFonts w:ascii="Arial" w:hAnsi="Arial" w:cs="Arial"/>
          <w:spacing w:val="2"/>
        </w:rPr>
      </w:pPr>
    </w:p>
    <w:p w14:paraId="606E1434" w14:textId="77777777" w:rsidR="00147EAD" w:rsidRPr="005924FA" w:rsidRDefault="00147EAD" w:rsidP="00147EAD">
      <w:pPr>
        <w:spacing w:line="360" w:lineRule="auto"/>
        <w:ind w:right="144"/>
        <w:rPr>
          <w:rFonts w:ascii="Arial" w:hAnsi="Arial" w:cs="Arial"/>
          <w:sz w:val="22"/>
        </w:rPr>
      </w:pPr>
      <w:r w:rsidRPr="005924FA">
        <w:rPr>
          <w:rFonts w:ascii="Arial" w:hAnsi="Arial" w:cs="Arial"/>
          <w:spacing w:val="2"/>
          <w:sz w:val="22"/>
        </w:rPr>
        <w:t xml:space="preserve">Where the estimated disposal value of surplus or redundant assets (equipment) is less </w:t>
      </w:r>
      <w:r w:rsidRPr="005924FA">
        <w:rPr>
          <w:rFonts w:ascii="Arial" w:hAnsi="Arial" w:cs="Arial"/>
          <w:spacing w:val="-1"/>
          <w:sz w:val="22"/>
        </w:rPr>
        <w:t xml:space="preserve">than £500 or sale is to be by public auction or competitive tendering, disposal can be </w:t>
      </w:r>
      <w:proofErr w:type="spellStart"/>
      <w:r w:rsidRPr="005924FA">
        <w:rPr>
          <w:rFonts w:ascii="Arial" w:hAnsi="Arial" w:cs="Arial"/>
          <w:sz w:val="22"/>
        </w:rPr>
        <w:t>authorised</w:t>
      </w:r>
      <w:proofErr w:type="spellEnd"/>
      <w:r w:rsidRPr="005924FA">
        <w:rPr>
          <w:rFonts w:ascii="Arial" w:hAnsi="Arial" w:cs="Arial"/>
          <w:sz w:val="22"/>
        </w:rPr>
        <w:t xml:space="preserve"> by the Principal.</w:t>
      </w:r>
    </w:p>
    <w:p w14:paraId="7A09F71D" w14:textId="77777777" w:rsidR="00147EAD" w:rsidRPr="005924FA" w:rsidRDefault="00147EAD" w:rsidP="00147EAD">
      <w:pPr>
        <w:ind w:right="144"/>
        <w:jc w:val="both"/>
        <w:rPr>
          <w:rFonts w:ascii="Arial" w:hAnsi="Arial" w:cs="Arial"/>
        </w:rPr>
      </w:pPr>
    </w:p>
    <w:p w14:paraId="6B5A06C6" w14:textId="77777777" w:rsidR="00147EAD" w:rsidRPr="005924FA" w:rsidRDefault="00147EAD" w:rsidP="00147EAD">
      <w:pPr>
        <w:jc w:val="both"/>
        <w:rPr>
          <w:rFonts w:ascii="Arial" w:hAnsi="Arial" w:cs="Arial"/>
          <w:spacing w:val="2"/>
        </w:rPr>
      </w:pPr>
      <w:r w:rsidRPr="005924FA">
        <w:rPr>
          <w:rFonts w:ascii="Arial" w:hAnsi="Arial" w:cs="Arial"/>
          <w:spacing w:val="2"/>
        </w:rPr>
        <w:t>The prior approval of the Trust will be required if:</w:t>
      </w:r>
    </w:p>
    <w:p w14:paraId="77C2C1DA" w14:textId="77777777" w:rsidR="00147EAD" w:rsidRPr="005924FA" w:rsidRDefault="00147EAD" w:rsidP="00147EAD">
      <w:pPr>
        <w:jc w:val="both"/>
        <w:rPr>
          <w:rFonts w:ascii="Arial" w:hAnsi="Arial" w:cs="Arial"/>
          <w:spacing w:val="2"/>
        </w:rPr>
      </w:pPr>
    </w:p>
    <w:p w14:paraId="0593C601" w14:textId="77777777" w:rsidR="00147EAD" w:rsidRPr="005924FA" w:rsidRDefault="00147EAD" w:rsidP="007548C7">
      <w:pPr>
        <w:pStyle w:val="ListParagraph"/>
        <w:numPr>
          <w:ilvl w:val="0"/>
          <w:numId w:val="35"/>
        </w:numPr>
        <w:ind w:right="144"/>
        <w:rPr>
          <w:rFonts w:ascii="Arial" w:hAnsi="Arial" w:cs="Arial"/>
          <w:sz w:val="22"/>
        </w:rPr>
      </w:pPr>
      <w:r w:rsidRPr="005924FA">
        <w:rPr>
          <w:rFonts w:ascii="Arial" w:hAnsi="Arial" w:cs="Arial"/>
          <w:spacing w:val="3"/>
          <w:sz w:val="22"/>
        </w:rPr>
        <w:t xml:space="preserve">The estimated disposal value is above £500 and the sale is not to be by public </w:t>
      </w:r>
      <w:r w:rsidRPr="005924FA">
        <w:rPr>
          <w:rFonts w:ascii="Arial" w:hAnsi="Arial" w:cs="Arial"/>
          <w:sz w:val="22"/>
        </w:rPr>
        <w:t>auction or competitive tendering</w:t>
      </w:r>
    </w:p>
    <w:p w14:paraId="111FC6F1" w14:textId="77777777" w:rsidR="00147EAD" w:rsidRPr="005924FA" w:rsidRDefault="00147EAD" w:rsidP="007548C7">
      <w:pPr>
        <w:pStyle w:val="ListParagraph"/>
        <w:numPr>
          <w:ilvl w:val="0"/>
          <w:numId w:val="35"/>
        </w:numPr>
        <w:ind w:right="144"/>
        <w:rPr>
          <w:rFonts w:ascii="Arial" w:hAnsi="Arial" w:cs="Arial"/>
          <w:sz w:val="22"/>
        </w:rPr>
      </w:pPr>
      <w:r w:rsidRPr="005924FA">
        <w:rPr>
          <w:rFonts w:ascii="Arial" w:hAnsi="Arial" w:cs="Arial"/>
          <w:sz w:val="22"/>
        </w:rPr>
        <w:t>The estimated disposal value is above £500</w:t>
      </w:r>
    </w:p>
    <w:p w14:paraId="0B1FD655" w14:textId="77777777" w:rsidR="00147EAD" w:rsidRPr="005924FA" w:rsidRDefault="00147EAD" w:rsidP="007548C7">
      <w:pPr>
        <w:pStyle w:val="ListParagraph"/>
        <w:numPr>
          <w:ilvl w:val="0"/>
          <w:numId w:val="35"/>
        </w:numPr>
        <w:ind w:right="144"/>
        <w:rPr>
          <w:rFonts w:ascii="Arial" w:hAnsi="Arial" w:cs="Arial"/>
          <w:sz w:val="22"/>
        </w:rPr>
      </w:pPr>
      <w:r w:rsidRPr="005924FA">
        <w:rPr>
          <w:rFonts w:ascii="Arial" w:hAnsi="Arial" w:cs="Arial"/>
          <w:sz w:val="22"/>
        </w:rPr>
        <w:t>The sale is to be to a Governor or employee of the School</w:t>
      </w:r>
    </w:p>
    <w:p w14:paraId="5F6E38FE" w14:textId="77777777" w:rsidR="00147EAD" w:rsidRPr="005924FA" w:rsidRDefault="00147EAD" w:rsidP="00147EAD">
      <w:pPr>
        <w:ind w:left="72" w:right="144"/>
        <w:jc w:val="both"/>
        <w:rPr>
          <w:rFonts w:ascii="Arial" w:hAnsi="Arial" w:cs="Arial"/>
          <w:spacing w:val="10"/>
          <w:highlight w:val="yellow"/>
        </w:rPr>
      </w:pPr>
    </w:p>
    <w:p w14:paraId="228D585E" w14:textId="77777777" w:rsidR="00147EAD" w:rsidRPr="005924FA" w:rsidRDefault="00147EAD" w:rsidP="00147EAD">
      <w:pPr>
        <w:spacing w:line="360" w:lineRule="auto"/>
        <w:ind w:left="72" w:right="144"/>
        <w:rPr>
          <w:rFonts w:ascii="Arial" w:hAnsi="Arial" w:cs="Arial"/>
          <w:sz w:val="22"/>
        </w:rPr>
      </w:pPr>
      <w:r w:rsidRPr="005924FA">
        <w:rPr>
          <w:rFonts w:ascii="Arial" w:hAnsi="Arial" w:cs="Arial"/>
          <w:spacing w:val="10"/>
          <w:sz w:val="22"/>
        </w:rPr>
        <w:t xml:space="preserve">The prior written consent of the Secretary of State for Education is required in </w:t>
      </w:r>
      <w:r w:rsidRPr="005924FA">
        <w:rPr>
          <w:rFonts w:ascii="Arial" w:hAnsi="Arial" w:cs="Arial"/>
          <w:sz w:val="22"/>
        </w:rPr>
        <w:t>accordance with section 89 of the School Funding Agreement as follows:</w:t>
      </w:r>
    </w:p>
    <w:p w14:paraId="2383DDCD" w14:textId="77777777" w:rsidR="00147EAD" w:rsidRPr="005924FA" w:rsidRDefault="00147EAD" w:rsidP="00147EAD">
      <w:pPr>
        <w:spacing w:line="360" w:lineRule="auto"/>
        <w:ind w:left="72" w:right="144"/>
        <w:rPr>
          <w:rFonts w:ascii="Arial" w:hAnsi="Arial" w:cs="Arial"/>
          <w:sz w:val="22"/>
        </w:rPr>
      </w:pPr>
    </w:p>
    <w:p w14:paraId="14E0B82C" w14:textId="77777777" w:rsidR="00147EAD" w:rsidRPr="005924FA" w:rsidRDefault="00147EAD" w:rsidP="007548C7">
      <w:pPr>
        <w:pStyle w:val="ListParagraph"/>
        <w:numPr>
          <w:ilvl w:val="0"/>
          <w:numId w:val="36"/>
        </w:numPr>
        <w:ind w:right="144"/>
        <w:rPr>
          <w:rFonts w:ascii="Arial" w:hAnsi="Arial" w:cs="Arial"/>
          <w:sz w:val="22"/>
        </w:rPr>
      </w:pPr>
      <w:r w:rsidRPr="005924FA">
        <w:rPr>
          <w:rFonts w:ascii="Arial" w:hAnsi="Arial" w:cs="Arial"/>
          <w:spacing w:val="2"/>
          <w:sz w:val="22"/>
        </w:rPr>
        <w:t xml:space="preserve">Before the disposal of any asset for which a grant of over £20,000 was made, or </w:t>
      </w:r>
      <w:r w:rsidRPr="005924FA">
        <w:rPr>
          <w:rFonts w:ascii="Arial" w:hAnsi="Arial" w:cs="Arial"/>
          <w:spacing w:val="-1"/>
          <w:sz w:val="22"/>
        </w:rPr>
        <w:t xml:space="preserve">land and buildings which had been transferred from the Local Authority at no cost to </w:t>
      </w:r>
      <w:r w:rsidRPr="005924FA">
        <w:rPr>
          <w:rFonts w:ascii="Arial" w:hAnsi="Arial" w:cs="Arial"/>
          <w:sz w:val="22"/>
        </w:rPr>
        <w:t>the School</w:t>
      </w:r>
    </w:p>
    <w:p w14:paraId="0C063A64" w14:textId="77777777" w:rsidR="00147EAD" w:rsidRPr="005924FA" w:rsidRDefault="00147EAD" w:rsidP="007548C7">
      <w:pPr>
        <w:pStyle w:val="ListParagraph"/>
        <w:numPr>
          <w:ilvl w:val="0"/>
          <w:numId w:val="36"/>
        </w:numPr>
        <w:ind w:right="144"/>
        <w:rPr>
          <w:rFonts w:ascii="Arial" w:hAnsi="Arial" w:cs="Arial"/>
          <w:sz w:val="22"/>
        </w:rPr>
      </w:pPr>
      <w:r w:rsidRPr="005924FA">
        <w:rPr>
          <w:rFonts w:ascii="Arial" w:hAnsi="Arial" w:cs="Arial"/>
          <w:spacing w:val="-1"/>
          <w:sz w:val="22"/>
        </w:rPr>
        <w:t xml:space="preserve">Before the sale or disposal by other means, or reinvestment of proceeds from the </w:t>
      </w:r>
      <w:r w:rsidRPr="005924FA">
        <w:rPr>
          <w:rFonts w:ascii="Arial" w:hAnsi="Arial" w:cs="Arial"/>
          <w:spacing w:val="5"/>
          <w:sz w:val="22"/>
        </w:rPr>
        <w:t xml:space="preserve">disposal of an asset or group of assets, for which a capital grant </w:t>
      </w:r>
      <w:proofErr w:type="gramStart"/>
      <w:r w:rsidRPr="005924FA">
        <w:rPr>
          <w:rFonts w:ascii="Arial" w:hAnsi="Arial" w:cs="Arial"/>
          <w:spacing w:val="5"/>
          <w:sz w:val="22"/>
        </w:rPr>
        <w:t>in excess of</w:t>
      </w:r>
      <w:proofErr w:type="gramEnd"/>
      <w:r w:rsidRPr="005924FA">
        <w:rPr>
          <w:rFonts w:ascii="Arial" w:hAnsi="Arial" w:cs="Arial"/>
          <w:spacing w:val="5"/>
          <w:sz w:val="22"/>
        </w:rPr>
        <w:t xml:space="preserve"> </w:t>
      </w:r>
      <w:r w:rsidRPr="005924FA">
        <w:rPr>
          <w:rFonts w:ascii="Arial" w:hAnsi="Arial" w:cs="Arial"/>
          <w:sz w:val="22"/>
        </w:rPr>
        <w:t>£20,000 was paid.</w:t>
      </w:r>
    </w:p>
    <w:p w14:paraId="65FACFF7" w14:textId="77777777" w:rsidR="00147EAD" w:rsidRPr="005924FA" w:rsidRDefault="00147EAD" w:rsidP="007548C7">
      <w:pPr>
        <w:pStyle w:val="ListParagraph"/>
        <w:numPr>
          <w:ilvl w:val="0"/>
          <w:numId w:val="36"/>
        </w:numPr>
        <w:ind w:right="144"/>
        <w:rPr>
          <w:rFonts w:ascii="Arial" w:hAnsi="Arial" w:cs="Arial"/>
          <w:sz w:val="22"/>
        </w:rPr>
      </w:pPr>
      <w:r w:rsidRPr="005924FA">
        <w:rPr>
          <w:rFonts w:ascii="Arial" w:hAnsi="Arial" w:cs="Arial"/>
          <w:spacing w:val="4"/>
          <w:sz w:val="22"/>
        </w:rPr>
        <w:t xml:space="preserve">As set out in section 93 of the School Funding Agreement the School will provide 30 </w:t>
      </w:r>
      <w:r w:rsidRPr="005924FA">
        <w:rPr>
          <w:rFonts w:ascii="Arial" w:hAnsi="Arial" w:cs="Arial"/>
          <w:sz w:val="22"/>
        </w:rPr>
        <w:t xml:space="preserve">days written notice to the Secretary of State for Education of its intention to dispose of </w:t>
      </w:r>
      <w:r w:rsidRPr="005924FA">
        <w:rPr>
          <w:rFonts w:ascii="Arial" w:hAnsi="Arial" w:cs="Arial"/>
          <w:spacing w:val="1"/>
          <w:sz w:val="22"/>
        </w:rPr>
        <w:t xml:space="preserve">assets for a consideration less than the best price that can reasonably be obtained, </w:t>
      </w:r>
      <w:proofErr w:type="gramStart"/>
      <w:r w:rsidRPr="005924FA">
        <w:rPr>
          <w:rFonts w:ascii="Arial" w:hAnsi="Arial" w:cs="Arial"/>
          <w:spacing w:val="-8"/>
          <w:w w:val="105"/>
          <w:sz w:val="22"/>
        </w:rPr>
        <w:t>whether or not</w:t>
      </w:r>
      <w:proofErr w:type="gramEnd"/>
      <w:r w:rsidRPr="005924FA">
        <w:rPr>
          <w:rFonts w:ascii="Arial" w:hAnsi="Arial" w:cs="Arial"/>
          <w:spacing w:val="-8"/>
          <w:w w:val="105"/>
          <w:sz w:val="22"/>
        </w:rPr>
        <w:t xml:space="preserve"> such disposal requires the Secretary of State for Education’s consent as </w:t>
      </w:r>
      <w:r w:rsidRPr="005924FA">
        <w:rPr>
          <w:rFonts w:ascii="Arial" w:hAnsi="Arial" w:cs="Arial"/>
          <w:sz w:val="22"/>
        </w:rPr>
        <w:t>detailed above.</w:t>
      </w:r>
    </w:p>
    <w:p w14:paraId="62091510" w14:textId="77777777" w:rsidR="00147EAD" w:rsidRPr="005924FA" w:rsidRDefault="00147EAD" w:rsidP="00147EAD">
      <w:pPr>
        <w:ind w:right="144"/>
        <w:jc w:val="both"/>
        <w:rPr>
          <w:rFonts w:ascii="Arial" w:hAnsi="Arial" w:cs="Arial"/>
        </w:rPr>
      </w:pPr>
    </w:p>
    <w:p w14:paraId="1179FAF4" w14:textId="77777777" w:rsidR="00147EAD" w:rsidRPr="005924FA" w:rsidRDefault="00147EAD" w:rsidP="00147EAD">
      <w:pPr>
        <w:spacing w:line="360" w:lineRule="auto"/>
        <w:ind w:right="72"/>
        <w:rPr>
          <w:rFonts w:ascii="Arial" w:hAnsi="Arial" w:cs="Arial"/>
          <w:spacing w:val="1"/>
          <w:w w:val="105"/>
          <w:sz w:val="22"/>
        </w:rPr>
      </w:pPr>
      <w:r w:rsidRPr="005924FA">
        <w:rPr>
          <w:rFonts w:ascii="Arial" w:hAnsi="Arial" w:cs="Arial"/>
          <w:spacing w:val="-2"/>
          <w:w w:val="105"/>
          <w:sz w:val="22"/>
        </w:rPr>
        <w:t xml:space="preserve">The sale/disposal of equipment to staff is not encouraged, as it may be difficult to evidence that </w:t>
      </w:r>
      <w:r w:rsidRPr="005924FA">
        <w:rPr>
          <w:rFonts w:ascii="Arial" w:hAnsi="Arial" w:cs="Arial"/>
          <w:spacing w:val="1"/>
          <w:w w:val="105"/>
          <w:sz w:val="22"/>
        </w:rPr>
        <w:t>the academy obtained value for money and that the process was conducted in a fair and transparent way.</w:t>
      </w:r>
    </w:p>
    <w:p w14:paraId="0F9D2AF3" w14:textId="77777777" w:rsidR="00147EAD" w:rsidRPr="005924FA" w:rsidRDefault="00147EAD" w:rsidP="00147EAD">
      <w:pPr>
        <w:ind w:right="72"/>
        <w:rPr>
          <w:rFonts w:ascii="Arial" w:hAnsi="Arial" w:cs="Arial"/>
          <w:spacing w:val="1"/>
          <w:w w:val="105"/>
          <w:sz w:val="22"/>
        </w:rPr>
      </w:pPr>
    </w:p>
    <w:p w14:paraId="1B856A9F" w14:textId="77777777" w:rsidR="00147EAD" w:rsidRPr="005924FA" w:rsidRDefault="00147EAD" w:rsidP="00147EAD">
      <w:pPr>
        <w:spacing w:line="360" w:lineRule="auto"/>
        <w:ind w:right="72"/>
        <w:rPr>
          <w:rFonts w:ascii="Arial" w:hAnsi="Arial" w:cs="Arial"/>
          <w:spacing w:val="-4"/>
          <w:w w:val="105"/>
          <w:sz w:val="22"/>
        </w:rPr>
      </w:pPr>
      <w:r w:rsidRPr="005924FA">
        <w:rPr>
          <w:rFonts w:ascii="Arial" w:hAnsi="Arial" w:cs="Arial"/>
          <w:spacing w:val="1"/>
          <w:w w:val="105"/>
          <w:sz w:val="22"/>
        </w:rPr>
        <w:t>T</w:t>
      </w:r>
      <w:r w:rsidRPr="005924FA">
        <w:rPr>
          <w:rFonts w:ascii="Arial" w:hAnsi="Arial" w:cs="Arial"/>
          <w:w w:val="105"/>
          <w:sz w:val="22"/>
        </w:rPr>
        <w:t xml:space="preserve">here are complications with the disposal of computer equipment, as the </w:t>
      </w:r>
      <w:r w:rsidRPr="005924FA">
        <w:rPr>
          <w:rFonts w:ascii="Arial" w:hAnsi="Arial" w:cs="Arial"/>
          <w:spacing w:val="-4"/>
          <w:w w:val="105"/>
          <w:sz w:val="22"/>
        </w:rPr>
        <w:t>academy would need to ensure licenses for software have been legally transferred to a new owner.</w:t>
      </w:r>
    </w:p>
    <w:p w14:paraId="68580E08" w14:textId="77777777" w:rsidR="00147EAD" w:rsidRPr="005924FA" w:rsidRDefault="00147EAD" w:rsidP="00147EAD">
      <w:pPr>
        <w:tabs>
          <w:tab w:val="decimal" w:pos="280"/>
          <w:tab w:val="right" w:pos="10156"/>
        </w:tabs>
        <w:rPr>
          <w:rFonts w:ascii="Arial" w:hAnsi="Arial" w:cs="Arial"/>
          <w:spacing w:val="-4"/>
          <w:w w:val="105"/>
          <w:sz w:val="22"/>
        </w:rPr>
      </w:pPr>
    </w:p>
    <w:p w14:paraId="151F328F" w14:textId="77777777" w:rsidR="00147EAD" w:rsidRPr="005924FA" w:rsidRDefault="00147EAD" w:rsidP="00147EAD">
      <w:pPr>
        <w:tabs>
          <w:tab w:val="decimal" w:pos="280"/>
          <w:tab w:val="right" w:pos="10156"/>
        </w:tabs>
        <w:spacing w:line="360" w:lineRule="auto"/>
        <w:rPr>
          <w:rFonts w:ascii="Arial" w:hAnsi="Arial" w:cs="Arial"/>
          <w:spacing w:val="-5"/>
          <w:w w:val="105"/>
          <w:sz w:val="22"/>
        </w:rPr>
      </w:pPr>
      <w:r w:rsidRPr="005924FA">
        <w:rPr>
          <w:rFonts w:ascii="Arial" w:hAnsi="Arial" w:cs="Arial"/>
          <w:spacing w:val="-4"/>
          <w:w w:val="105"/>
          <w:sz w:val="22"/>
        </w:rPr>
        <w:t xml:space="preserve">The academy is expected to reinvest the proceeds from all asset sales for which capital </w:t>
      </w:r>
      <w:r w:rsidRPr="005924FA">
        <w:rPr>
          <w:rFonts w:ascii="Arial" w:hAnsi="Arial" w:cs="Arial"/>
          <w:spacing w:val="-1"/>
          <w:w w:val="105"/>
          <w:sz w:val="22"/>
        </w:rPr>
        <w:t xml:space="preserve">grant was paid in other academy assets. If the sale proceeds are not reinvested then </w:t>
      </w:r>
      <w:r w:rsidRPr="005924FA">
        <w:rPr>
          <w:rFonts w:ascii="Arial" w:hAnsi="Arial" w:cs="Arial"/>
          <w:spacing w:val="-5"/>
          <w:w w:val="105"/>
          <w:sz w:val="22"/>
        </w:rPr>
        <w:t>the academy must repay to the EFA a proportion of the sale proceeds.</w:t>
      </w:r>
    </w:p>
    <w:p w14:paraId="68E34FC5" w14:textId="77777777" w:rsidR="00147EAD" w:rsidRPr="005924FA" w:rsidRDefault="00147EAD" w:rsidP="00147EAD">
      <w:pPr>
        <w:tabs>
          <w:tab w:val="decimal" w:pos="280"/>
          <w:tab w:val="right" w:pos="10156"/>
        </w:tabs>
        <w:jc w:val="both"/>
        <w:rPr>
          <w:rFonts w:ascii="Arial" w:hAnsi="Arial" w:cs="Arial"/>
          <w:spacing w:val="-4"/>
          <w:w w:val="105"/>
        </w:rPr>
      </w:pPr>
    </w:p>
    <w:p w14:paraId="73781EC4" w14:textId="77777777" w:rsidR="00147EAD" w:rsidRPr="005924FA" w:rsidRDefault="00147EAD" w:rsidP="00147EAD">
      <w:pPr>
        <w:tabs>
          <w:tab w:val="decimal" w:pos="280"/>
          <w:tab w:val="right" w:pos="8846"/>
        </w:tabs>
        <w:rPr>
          <w:rFonts w:ascii="Arial" w:hAnsi="Arial" w:cs="Arial"/>
          <w:bCs/>
          <w:color w:val="0000FF"/>
          <w:spacing w:val="-6"/>
          <w:w w:val="105"/>
        </w:rPr>
      </w:pPr>
      <w:r w:rsidRPr="005924FA">
        <w:rPr>
          <w:rFonts w:ascii="Arial" w:hAnsi="Arial" w:cs="Arial"/>
          <w:bCs/>
          <w:color w:val="0000FF"/>
          <w:spacing w:val="-6"/>
          <w:w w:val="105"/>
        </w:rPr>
        <w:t>Loan of Assets</w:t>
      </w:r>
    </w:p>
    <w:p w14:paraId="62413C1D" w14:textId="77777777" w:rsidR="00147EAD" w:rsidRPr="005924FA" w:rsidRDefault="00147EAD" w:rsidP="00147EAD">
      <w:pPr>
        <w:tabs>
          <w:tab w:val="decimal" w:pos="280"/>
          <w:tab w:val="right" w:pos="8846"/>
        </w:tabs>
        <w:jc w:val="both"/>
        <w:rPr>
          <w:rFonts w:ascii="Arial" w:hAnsi="Arial" w:cs="Arial"/>
          <w:spacing w:val="-5"/>
          <w:w w:val="105"/>
        </w:rPr>
      </w:pPr>
    </w:p>
    <w:p w14:paraId="7BAC0890" w14:textId="77777777" w:rsidR="00147EAD" w:rsidRPr="005924FA" w:rsidRDefault="00147EAD" w:rsidP="00147EAD">
      <w:pPr>
        <w:tabs>
          <w:tab w:val="decimal" w:pos="280"/>
          <w:tab w:val="right" w:pos="8846"/>
        </w:tabs>
        <w:spacing w:line="360" w:lineRule="auto"/>
        <w:rPr>
          <w:rFonts w:ascii="Arial" w:hAnsi="Arial" w:cs="Arial"/>
          <w:spacing w:val="-5"/>
          <w:w w:val="105"/>
          <w:sz w:val="22"/>
        </w:rPr>
      </w:pPr>
      <w:r w:rsidRPr="005924FA">
        <w:rPr>
          <w:rFonts w:ascii="Arial" w:hAnsi="Arial" w:cs="Arial"/>
          <w:spacing w:val="-2"/>
          <w:w w:val="105"/>
          <w:sz w:val="22"/>
        </w:rPr>
        <w:t>Items of academy property must not be removed from academy premises without the authority of the Principal. A record of the loan must be maintained by the academy</w:t>
      </w:r>
      <w:r w:rsidRPr="005924FA">
        <w:rPr>
          <w:rFonts w:ascii="Arial" w:hAnsi="Arial" w:cs="Arial"/>
          <w:spacing w:val="-5"/>
          <w:w w:val="105"/>
          <w:sz w:val="22"/>
        </w:rPr>
        <w:t>.</w:t>
      </w:r>
    </w:p>
    <w:p w14:paraId="11D168F6" w14:textId="77777777" w:rsidR="00147EAD" w:rsidRPr="005924FA" w:rsidRDefault="00147EAD" w:rsidP="00147EAD">
      <w:pPr>
        <w:pStyle w:val="NoSpacing"/>
        <w:rPr>
          <w:rFonts w:ascii="Arial" w:hAnsi="Arial" w:cs="Arial"/>
          <w:spacing w:val="-5"/>
          <w:w w:val="105"/>
          <w:sz w:val="22"/>
        </w:rPr>
      </w:pPr>
    </w:p>
    <w:p w14:paraId="29B46788" w14:textId="77777777" w:rsidR="00147EAD" w:rsidRPr="005924FA" w:rsidRDefault="00147EAD" w:rsidP="00147EAD">
      <w:pPr>
        <w:pStyle w:val="NoSpacing"/>
        <w:spacing w:line="360" w:lineRule="auto"/>
        <w:rPr>
          <w:rFonts w:ascii="Arial" w:hAnsi="Arial" w:cs="Arial"/>
          <w:spacing w:val="-2"/>
          <w:w w:val="105"/>
          <w:sz w:val="22"/>
        </w:rPr>
      </w:pPr>
      <w:r w:rsidRPr="005924FA">
        <w:rPr>
          <w:rFonts w:ascii="Arial" w:hAnsi="Arial" w:cs="Arial"/>
          <w:w w:val="105"/>
          <w:sz w:val="22"/>
        </w:rPr>
        <w:t xml:space="preserve">If assets are on loan for extended periods or to a single member of staff on a regular </w:t>
      </w:r>
      <w:r w:rsidRPr="005924FA">
        <w:rPr>
          <w:rFonts w:ascii="Arial" w:hAnsi="Arial" w:cs="Arial"/>
          <w:spacing w:val="3"/>
          <w:w w:val="105"/>
          <w:sz w:val="22"/>
        </w:rPr>
        <w:t xml:space="preserve">basis the </w:t>
      </w:r>
      <w:r w:rsidRPr="005924FA">
        <w:rPr>
          <w:rFonts w:ascii="Arial" w:hAnsi="Arial" w:cs="Arial"/>
          <w:spacing w:val="3"/>
          <w:sz w:val="22"/>
        </w:rPr>
        <w:t xml:space="preserve">situation may give rise to a </w:t>
      </w:r>
      <w:r w:rsidRPr="005924FA">
        <w:rPr>
          <w:rFonts w:ascii="Arial" w:hAnsi="Arial" w:cs="Arial"/>
          <w:spacing w:val="3"/>
          <w:sz w:val="22"/>
          <w:vertAlign w:val="superscript"/>
        </w:rPr>
        <w:t>‘</w:t>
      </w:r>
      <w:r w:rsidRPr="005924FA">
        <w:rPr>
          <w:rFonts w:ascii="Arial" w:hAnsi="Arial" w:cs="Arial"/>
          <w:spacing w:val="3"/>
          <w:sz w:val="22"/>
        </w:rPr>
        <w:t>benefit</w:t>
      </w:r>
      <w:r w:rsidRPr="005924FA">
        <w:rPr>
          <w:rFonts w:ascii="Arial" w:hAnsi="Arial" w:cs="Arial"/>
          <w:spacing w:val="3"/>
          <w:w w:val="105"/>
          <w:sz w:val="22"/>
        </w:rPr>
        <w:t>-in-</w:t>
      </w:r>
      <w:r w:rsidRPr="005924FA">
        <w:rPr>
          <w:rFonts w:ascii="Arial" w:hAnsi="Arial" w:cs="Arial"/>
          <w:spacing w:val="3"/>
          <w:sz w:val="22"/>
        </w:rPr>
        <w:t xml:space="preserve">kind’ for taxation purposes. </w:t>
      </w:r>
      <w:r w:rsidRPr="005924FA">
        <w:rPr>
          <w:rFonts w:ascii="Arial" w:hAnsi="Arial" w:cs="Arial"/>
          <w:spacing w:val="3"/>
          <w:w w:val="105"/>
          <w:sz w:val="22"/>
        </w:rPr>
        <w:t xml:space="preserve">Loans </w:t>
      </w:r>
      <w:r w:rsidRPr="005924FA">
        <w:rPr>
          <w:rFonts w:ascii="Arial" w:hAnsi="Arial" w:cs="Arial"/>
          <w:spacing w:val="-4"/>
          <w:w w:val="105"/>
          <w:sz w:val="22"/>
        </w:rPr>
        <w:t xml:space="preserve">should therefore be kept under review and any potential benefits discussed with the </w:t>
      </w:r>
      <w:r w:rsidRPr="005924FA">
        <w:rPr>
          <w:rFonts w:ascii="Arial" w:hAnsi="Arial" w:cs="Arial"/>
          <w:spacing w:val="-2"/>
          <w:sz w:val="22"/>
        </w:rPr>
        <w:t>academy’s auditors.</w:t>
      </w:r>
    </w:p>
    <w:p w14:paraId="08F48ECC" w14:textId="77777777" w:rsidR="00147EAD" w:rsidRPr="005924FA" w:rsidRDefault="00147EAD" w:rsidP="00147EAD">
      <w:pPr>
        <w:spacing w:before="288" w:line="204" w:lineRule="auto"/>
        <w:jc w:val="both"/>
        <w:rPr>
          <w:rFonts w:ascii="Arial" w:hAnsi="Arial" w:cs="Arial"/>
          <w:b/>
          <w:bCs/>
          <w:w w:val="105"/>
        </w:rPr>
      </w:pPr>
    </w:p>
    <w:p w14:paraId="2916D90A" w14:textId="77777777" w:rsidR="00147EAD" w:rsidRPr="005924FA" w:rsidRDefault="00147EAD" w:rsidP="00147EAD">
      <w:pPr>
        <w:spacing w:before="288" w:line="204" w:lineRule="auto"/>
        <w:jc w:val="both"/>
        <w:rPr>
          <w:rFonts w:ascii="Arial" w:hAnsi="Arial" w:cs="Arial"/>
          <w:bCs/>
          <w:color w:val="0000FF"/>
          <w:w w:val="105"/>
        </w:rPr>
      </w:pPr>
      <w:r w:rsidRPr="005924FA">
        <w:rPr>
          <w:rFonts w:ascii="Arial" w:hAnsi="Arial" w:cs="Arial"/>
          <w:bCs/>
          <w:color w:val="0000FF"/>
          <w:w w:val="105"/>
        </w:rPr>
        <w:lastRenderedPageBreak/>
        <w:t>Depreciation of Fixed Assets</w:t>
      </w:r>
    </w:p>
    <w:p w14:paraId="6C911F8F" w14:textId="77777777" w:rsidR="00147EAD" w:rsidRPr="005924FA" w:rsidRDefault="00147EAD" w:rsidP="00147EAD">
      <w:pPr>
        <w:rPr>
          <w:rFonts w:ascii="Arial" w:hAnsi="Arial" w:cs="Arial"/>
          <w:w w:val="105"/>
          <w:sz w:val="22"/>
        </w:rPr>
      </w:pPr>
    </w:p>
    <w:p w14:paraId="1674A35E" w14:textId="77777777" w:rsidR="00147EAD" w:rsidRPr="005924FA" w:rsidRDefault="00147EAD" w:rsidP="00147EAD">
      <w:pPr>
        <w:rPr>
          <w:rFonts w:ascii="Arial" w:hAnsi="Arial" w:cs="Arial"/>
          <w:w w:val="105"/>
          <w:sz w:val="22"/>
        </w:rPr>
      </w:pPr>
      <w:r w:rsidRPr="005924FA">
        <w:rPr>
          <w:rFonts w:ascii="Arial" w:hAnsi="Arial" w:cs="Arial"/>
          <w:w w:val="105"/>
          <w:sz w:val="22"/>
        </w:rPr>
        <w:t>Depreciation will be recorded as follows:</w:t>
      </w:r>
    </w:p>
    <w:p w14:paraId="13AC0EB7" w14:textId="77777777" w:rsidR="00147EAD" w:rsidRPr="005924FA" w:rsidRDefault="00147EAD" w:rsidP="00147EAD">
      <w:pPr>
        <w:rPr>
          <w:rFonts w:ascii="Arial" w:hAnsi="Arial" w:cs="Arial"/>
          <w:w w:val="105"/>
          <w:sz w:val="22"/>
        </w:rPr>
      </w:pPr>
    </w:p>
    <w:p w14:paraId="4ABD337C" w14:textId="77777777" w:rsidR="00147EAD" w:rsidRPr="005924FA" w:rsidRDefault="00147EAD" w:rsidP="007548C7">
      <w:pPr>
        <w:pStyle w:val="ListParagraph"/>
        <w:numPr>
          <w:ilvl w:val="0"/>
          <w:numId w:val="37"/>
        </w:numPr>
        <w:ind w:left="360"/>
        <w:rPr>
          <w:rFonts w:ascii="Arial" w:hAnsi="Arial" w:cs="Arial"/>
          <w:w w:val="105"/>
          <w:sz w:val="22"/>
        </w:rPr>
      </w:pPr>
      <w:r w:rsidRPr="005924FA">
        <w:rPr>
          <w:rFonts w:ascii="Arial" w:hAnsi="Arial" w:cs="Arial"/>
          <w:w w:val="105"/>
          <w:sz w:val="22"/>
        </w:rPr>
        <w:t xml:space="preserve">IT – </w:t>
      </w:r>
      <w:proofErr w:type="gramStart"/>
      <w:r w:rsidRPr="005924FA">
        <w:rPr>
          <w:rFonts w:ascii="Arial" w:hAnsi="Arial" w:cs="Arial"/>
          <w:w w:val="105"/>
          <w:sz w:val="22"/>
        </w:rPr>
        <w:t>3 year</w:t>
      </w:r>
      <w:proofErr w:type="gramEnd"/>
      <w:r w:rsidRPr="005924FA">
        <w:rPr>
          <w:rFonts w:ascii="Arial" w:hAnsi="Arial" w:cs="Arial"/>
          <w:w w:val="105"/>
          <w:sz w:val="22"/>
        </w:rPr>
        <w:t xml:space="preserve"> straight line</w:t>
      </w:r>
    </w:p>
    <w:p w14:paraId="576CEDF1" w14:textId="77777777" w:rsidR="00147EAD" w:rsidRPr="005924FA" w:rsidRDefault="00147EAD" w:rsidP="007548C7">
      <w:pPr>
        <w:pStyle w:val="ListParagraph"/>
        <w:numPr>
          <w:ilvl w:val="0"/>
          <w:numId w:val="37"/>
        </w:numPr>
        <w:ind w:left="360"/>
        <w:rPr>
          <w:rFonts w:ascii="Arial" w:hAnsi="Arial" w:cs="Arial"/>
          <w:w w:val="105"/>
          <w:sz w:val="22"/>
        </w:rPr>
      </w:pPr>
      <w:r w:rsidRPr="005924FA">
        <w:rPr>
          <w:rFonts w:ascii="Arial" w:hAnsi="Arial" w:cs="Arial"/>
          <w:w w:val="105"/>
          <w:sz w:val="22"/>
        </w:rPr>
        <w:t xml:space="preserve">Other Plant – 5 </w:t>
      </w:r>
      <w:proofErr w:type="gramStart"/>
      <w:r w:rsidRPr="005924FA">
        <w:rPr>
          <w:rFonts w:ascii="Arial" w:hAnsi="Arial" w:cs="Arial"/>
          <w:w w:val="105"/>
          <w:sz w:val="22"/>
        </w:rPr>
        <w:t>years</w:t>
      </w:r>
      <w:proofErr w:type="gramEnd"/>
      <w:r w:rsidRPr="005924FA">
        <w:rPr>
          <w:rFonts w:ascii="Arial" w:hAnsi="Arial" w:cs="Arial"/>
          <w:w w:val="105"/>
          <w:sz w:val="22"/>
        </w:rPr>
        <w:t xml:space="preserve"> straight line</w:t>
      </w:r>
    </w:p>
    <w:p w14:paraId="08F124D9" w14:textId="77777777" w:rsidR="00147EAD" w:rsidRPr="005924FA" w:rsidRDefault="00147EAD" w:rsidP="007548C7">
      <w:pPr>
        <w:pStyle w:val="ListParagraph"/>
        <w:numPr>
          <w:ilvl w:val="0"/>
          <w:numId w:val="37"/>
        </w:numPr>
        <w:ind w:left="360"/>
        <w:rPr>
          <w:rFonts w:ascii="Arial" w:hAnsi="Arial" w:cs="Arial"/>
          <w:w w:val="105"/>
          <w:sz w:val="22"/>
        </w:rPr>
      </w:pPr>
      <w:r w:rsidRPr="005924FA">
        <w:rPr>
          <w:rFonts w:ascii="Arial" w:hAnsi="Arial" w:cs="Arial"/>
          <w:w w:val="105"/>
          <w:sz w:val="22"/>
        </w:rPr>
        <w:t>Leasehold Properties and Improvements – over the lease period Freehold Buildings – up to 50 years</w:t>
      </w:r>
    </w:p>
    <w:p w14:paraId="261F5AB2" w14:textId="77777777" w:rsidR="00147EAD" w:rsidRPr="005924FA" w:rsidRDefault="00147EAD" w:rsidP="00147EAD">
      <w:pPr>
        <w:rPr>
          <w:rFonts w:ascii="Arial" w:hAnsi="Arial" w:cs="Arial"/>
        </w:rPr>
      </w:pPr>
    </w:p>
    <w:p w14:paraId="1BE72B8B" w14:textId="77777777" w:rsidR="00147EAD" w:rsidRPr="005924FA" w:rsidRDefault="00147EAD" w:rsidP="00147EAD">
      <w:pPr>
        <w:rPr>
          <w:rFonts w:ascii="Arial" w:hAnsi="Arial" w:cs="Arial"/>
        </w:rPr>
      </w:pPr>
    </w:p>
    <w:p w14:paraId="0E7E34E9" w14:textId="77777777" w:rsidR="00147EAD" w:rsidRPr="005924FA" w:rsidRDefault="00147EAD" w:rsidP="00147EAD">
      <w:pPr>
        <w:tabs>
          <w:tab w:val="left" w:pos="2360"/>
        </w:tabs>
        <w:rPr>
          <w:rFonts w:ascii="Arial" w:hAnsi="Arial" w:cs="Arial"/>
        </w:rPr>
      </w:pPr>
      <w:r w:rsidRPr="005924FA">
        <w:rPr>
          <w:rFonts w:ascii="Arial" w:hAnsi="Arial" w:cs="Arial"/>
        </w:rPr>
        <w:tab/>
      </w:r>
    </w:p>
    <w:p w14:paraId="1AC09814" w14:textId="77777777" w:rsidR="00147EAD" w:rsidRPr="005924FA" w:rsidRDefault="00147EAD">
      <w:pPr>
        <w:widowControl/>
        <w:kinsoku/>
        <w:rPr>
          <w:rFonts w:ascii="Arial" w:hAnsi="Arial" w:cs="Arial"/>
        </w:rPr>
      </w:pPr>
      <w:r w:rsidRPr="005924FA">
        <w:rPr>
          <w:rFonts w:ascii="Arial" w:hAnsi="Arial" w:cs="Arial"/>
        </w:rPr>
        <w:br w:type="page"/>
      </w:r>
    </w:p>
    <w:p w14:paraId="6996EB0A" w14:textId="77777777" w:rsidR="00147EAD" w:rsidRPr="005924FA" w:rsidRDefault="00147EAD" w:rsidP="00147EAD">
      <w:pPr>
        <w:tabs>
          <w:tab w:val="left" w:pos="2360"/>
        </w:tabs>
        <w:rPr>
          <w:rFonts w:ascii="Arial" w:hAnsi="Arial" w:cs="Arial"/>
          <w:sz w:val="28"/>
          <w:szCs w:val="28"/>
        </w:rPr>
      </w:pPr>
      <w:r w:rsidRPr="005924FA">
        <w:rPr>
          <w:rFonts w:ascii="Arial" w:hAnsi="Arial" w:cs="Arial"/>
          <w:sz w:val="28"/>
          <w:szCs w:val="28"/>
        </w:rPr>
        <w:lastRenderedPageBreak/>
        <w:t xml:space="preserve">11. Tax </w:t>
      </w:r>
    </w:p>
    <w:p w14:paraId="5DC3CC2D" w14:textId="77777777" w:rsidR="00147EAD" w:rsidRPr="005924FA" w:rsidRDefault="00147EAD" w:rsidP="00147EAD">
      <w:pPr>
        <w:tabs>
          <w:tab w:val="left" w:pos="2360"/>
        </w:tabs>
        <w:rPr>
          <w:rFonts w:ascii="Arial" w:hAnsi="Arial" w:cs="Arial"/>
          <w:sz w:val="28"/>
          <w:szCs w:val="28"/>
        </w:rPr>
      </w:pPr>
    </w:p>
    <w:p w14:paraId="3B7CC99E" w14:textId="77777777" w:rsidR="00147EAD" w:rsidRPr="005924FA" w:rsidRDefault="00147EAD" w:rsidP="00147EAD">
      <w:pPr>
        <w:spacing w:line="360" w:lineRule="auto"/>
        <w:ind w:right="72"/>
        <w:rPr>
          <w:rFonts w:ascii="Arial" w:hAnsi="Arial" w:cs="Arial"/>
          <w:spacing w:val="-4"/>
          <w:w w:val="105"/>
          <w:sz w:val="22"/>
        </w:rPr>
      </w:pPr>
      <w:r w:rsidRPr="005924FA">
        <w:rPr>
          <w:rFonts w:ascii="Arial" w:hAnsi="Arial" w:cs="Arial"/>
          <w:spacing w:val="-3"/>
          <w:w w:val="105"/>
          <w:sz w:val="22"/>
        </w:rPr>
        <w:t>The Trust is registered for VAT purposes and accords with the statute.  Regulation details are outlined on the website:</w:t>
      </w:r>
      <w:r w:rsidRPr="005924FA">
        <w:rPr>
          <w:rFonts w:ascii="Arial" w:hAnsi="Arial" w:cs="Arial"/>
          <w:spacing w:val="-4"/>
          <w:w w:val="105"/>
          <w:sz w:val="22"/>
          <w:u w:val="single"/>
        </w:rPr>
        <w:t xml:space="preserve"> </w:t>
      </w:r>
      <w:hyperlink r:id="rId10" w:history="1">
        <w:r w:rsidRPr="005924FA">
          <w:rPr>
            <w:rFonts w:ascii="Arial" w:hAnsi="Arial" w:cs="Arial"/>
            <w:spacing w:val="-4"/>
            <w:w w:val="105"/>
            <w:sz w:val="22"/>
            <w:u w:val="single"/>
          </w:rPr>
          <w:t>www.hmrc.gov.uk</w:t>
        </w:r>
      </w:hyperlink>
      <w:r w:rsidRPr="005924FA">
        <w:rPr>
          <w:rFonts w:ascii="Arial" w:hAnsi="Arial" w:cs="Arial"/>
          <w:spacing w:val="-4"/>
          <w:w w:val="105"/>
          <w:sz w:val="22"/>
        </w:rPr>
        <w:t xml:space="preserve"> .</w:t>
      </w:r>
    </w:p>
    <w:p w14:paraId="3D4F821F" w14:textId="77777777" w:rsidR="00147EAD" w:rsidRPr="005924FA" w:rsidRDefault="00147EAD" w:rsidP="00147EAD">
      <w:pPr>
        <w:ind w:right="72"/>
        <w:rPr>
          <w:rFonts w:ascii="Arial" w:hAnsi="Arial" w:cs="Arial"/>
          <w:spacing w:val="3"/>
          <w:sz w:val="22"/>
        </w:rPr>
      </w:pPr>
    </w:p>
    <w:p w14:paraId="2E3FC34B" w14:textId="77777777" w:rsidR="00147EAD" w:rsidRPr="005924FA" w:rsidRDefault="00147EAD" w:rsidP="00147EAD">
      <w:pPr>
        <w:ind w:right="72"/>
        <w:rPr>
          <w:rFonts w:ascii="Arial" w:hAnsi="Arial" w:cs="Arial"/>
          <w:spacing w:val="3"/>
          <w:sz w:val="22"/>
        </w:rPr>
      </w:pPr>
      <w:r w:rsidRPr="005924FA">
        <w:rPr>
          <w:rFonts w:ascii="Arial" w:hAnsi="Arial" w:cs="Arial"/>
          <w:spacing w:val="3"/>
          <w:sz w:val="22"/>
        </w:rPr>
        <w:t xml:space="preserve">VAT claims are submitted to the HMRC </w:t>
      </w:r>
      <w:proofErr w:type="gramStart"/>
      <w:r w:rsidRPr="005924FA">
        <w:rPr>
          <w:rFonts w:ascii="Arial" w:hAnsi="Arial" w:cs="Arial"/>
          <w:spacing w:val="3"/>
          <w:sz w:val="22"/>
        </w:rPr>
        <w:t>on a monthly basis</w:t>
      </w:r>
      <w:proofErr w:type="gramEnd"/>
      <w:r w:rsidRPr="005924FA">
        <w:rPr>
          <w:rFonts w:ascii="Arial" w:hAnsi="Arial" w:cs="Arial"/>
          <w:spacing w:val="3"/>
          <w:sz w:val="22"/>
        </w:rPr>
        <w:t xml:space="preserve"> by the Trust Accountant.</w:t>
      </w:r>
    </w:p>
    <w:p w14:paraId="5F33DA87" w14:textId="77777777" w:rsidR="00147EAD" w:rsidRPr="005924FA" w:rsidRDefault="00147EAD" w:rsidP="00147EAD">
      <w:pPr>
        <w:ind w:right="72"/>
        <w:rPr>
          <w:rFonts w:ascii="Arial" w:hAnsi="Arial" w:cs="Arial"/>
          <w:spacing w:val="3"/>
          <w:sz w:val="22"/>
        </w:rPr>
      </w:pPr>
    </w:p>
    <w:p w14:paraId="6353556B" w14:textId="77777777" w:rsidR="00147EAD" w:rsidRPr="005924FA" w:rsidRDefault="00147EAD" w:rsidP="00147EAD">
      <w:pPr>
        <w:spacing w:line="360" w:lineRule="auto"/>
        <w:ind w:right="72"/>
        <w:rPr>
          <w:rFonts w:ascii="Arial" w:hAnsi="Arial" w:cs="Arial"/>
          <w:spacing w:val="3"/>
          <w:sz w:val="22"/>
        </w:rPr>
      </w:pPr>
      <w:r w:rsidRPr="005924FA">
        <w:rPr>
          <w:rFonts w:ascii="Arial" w:hAnsi="Arial" w:cs="Arial"/>
          <w:spacing w:val="3"/>
          <w:sz w:val="22"/>
        </w:rPr>
        <w:t>Reimbursement of VAT will be made to the academies when the Trust receives payment from HMRC.</w:t>
      </w:r>
    </w:p>
    <w:p w14:paraId="0F00C4B0" w14:textId="77777777" w:rsidR="00147EAD" w:rsidRPr="005924FA" w:rsidRDefault="00147EAD" w:rsidP="00147EAD">
      <w:pPr>
        <w:ind w:right="72"/>
        <w:rPr>
          <w:rFonts w:ascii="Arial" w:hAnsi="Arial" w:cs="Arial"/>
          <w:spacing w:val="3"/>
          <w:sz w:val="22"/>
        </w:rPr>
      </w:pPr>
    </w:p>
    <w:p w14:paraId="2B864D1C" w14:textId="77777777" w:rsidR="00147EAD" w:rsidRPr="005924FA" w:rsidRDefault="00147EAD" w:rsidP="00147EAD">
      <w:pPr>
        <w:spacing w:line="360" w:lineRule="auto"/>
        <w:ind w:right="72"/>
        <w:rPr>
          <w:rFonts w:ascii="Arial" w:hAnsi="Arial" w:cs="Arial"/>
          <w:spacing w:val="3"/>
          <w:sz w:val="22"/>
        </w:rPr>
      </w:pPr>
      <w:r w:rsidRPr="005924FA">
        <w:rPr>
          <w:rFonts w:ascii="Arial" w:hAnsi="Arial" w:cs="Arial"/>
          <w:spacing w:val="3"/>
          <w:sz w:val="22"/>
        </w:rPr>
        <w:t>The academy Business Manager will be responsible for applying VAT in line with HMRC requirements.</w:t>
      </w:r>
    </w:p>
    <w:p w14:paraId="5A48F559" w14:textId="77777777" w:rsidR="00147EAD" w:rsidRPr="005924FA" w:rsidRDefault="00147EAD" w:rsidP="00147EAD">
      <w:pPr>
        <w:ind w:right="72"/>
        <w:rPr>
          <w:rFonts w:ascii="Arial" w:hAnsi="Arial" w:cs="Arial"/>
          <w:sz w:val="22"/>
        </w:rPr>
      </w:pPr>
    </w:p>
    <w:p w14:paraId="3BF950CB" w14:textId="77777777" w:rsidR="00147EAD" w:rsidRPr="005924FA" w:rsidRDefault="00147EAD" w:rsidP="00147EAD">
      <w:pPr>
        <w:spacing w:line="360" w:lineRule="auto"/>
        <w:ind w:right="72"/>
        <w:rPr>
          <w:rFonts w:ascii="Arial" w:hAnsi="Arial" w:cs="Arial"/>
          <w:sz w:val="22"/>
        </w:rPr>
      </w:pPr>
      <w:r w:rsidRPr="005924FA">
        <w:rPr>
          <w:rFonts w:ascii="Arial" w:hAnsi="Arial" w:cs="Arial"/>
          <w:spacing w:val="6"/>
          <w:sz w:val="22"/>
        </w:rPr>
        <w:t xml:space="preserve">Any payments to contractors and subcontractors are made in accordance with the </w:t>
      </w:r>
      <w:r w:rsidRPr="005924FA">
        <w:rPr>
          <w:rFonts w:ascii="Arial" w:hAnsi="Arial" w:cs="Arial"/>
          <w:sz w:val="22"/>
        </w:rPr>
        <w:t>Construction Industry Scheme.</w:t>
      </w:r>
    </w:p>
    <w:p w14:paraId="669D4014" w14:textId="77777777" w:rsidR="00CA629A" w:rsidRPr="005924FA" w:rsidRDefault="00CA629A">
      <w:pPr>
        <w:widowControl/>
        <w:kinsoku/>
        <w:rPr>
          <w:rFonts w:ascii="Arial" w:hAnsi="Arial" w:cs="Arial"/>
          <w:sz w:val="28"/>
          <w:szCs w:val="28"/>
        </w:rPr>
      </w:pPr>
      <w:r w:rsidRPr="005924FA">
        <w:rPr>
          <w:rFonts w:ascii="Arial" w:hAnsi="Arial" w:cs="Arial"/>
          <w:sz w:val="28"/>
          <w:szCs w:val="28"/>
        </w:rPr>
        <w:br w:type="page"/>
      </w:r>
    </w:p>
    <w:p w14:paraId="39B03248" w14:textId="77777777" w:rsidR="00147EAD" w:rsidRPr="005924FA" w:rsidRDefault="00CA629A" w:rsidP="00147EAD">
      <w:pPr>
        <w:tabs>
          <w:tab w:val="left" w:pos="2360"/>
        </w:tabs>
        <w:rPr>
          <w:rFonts w:ascii="Arial" w:hAnsi="Arial" w:cs="Arial"/>
          <w:sz w:val="28"/>
          <w:szCs w:val="28"/>
        </w:rPr>
      </w:pPr>
      <w:r w:rsidRPr="005924FA">
        <w:rPr>
          <w:rFonts w:ascii="Arial" w:hAnsi="Arial" w:cs="Arial"/>
          <w:sz w:val="28"/>
          <w:szCs w:val="28"/>
        </w:rPr>
        <w:lastRenderedPageBreak/>
        <w:t xml:space="preserve">12. Audit </w:t>
      </w:r>
    </w:p>
    <w:p w14:paraId="3785C707" w14:textId="77777777" w:rsidR="00CA629A" w:rsidRPr="005924FA" w:rsidRDefault="00CA629A" w:rsidP="00147EAD">
      <w:pPr>
        <w:tabs>
          <w:tab w:val="left" w:pos="2360"/>
        </w:tabs>
        <w:rPr>
          <w:rFonts w:ascii="Arial" w:hAnsi="Arial" w:cs="Arial"/>
          <w:sz w:val="28"/>
          <w:szCs w:val="28"/>
        </w:rPr>
      </w:pPr>
    </w:p>
    <w:p w14:paraId="22312D57" w14:textId="77777777" w:rsidR="00CA629A" w:rsidRPr="005924FA" w:rsidRDefault="00CA629A" w:rsidP="00CA629A">
      <w:pPr>
        <w:spacing w:line="360" w:lineRule="auto"/>
        <w:ind w:right="72"/>
        <w:rPr>
          <w:rFonts w:ascii="Arial" w:hAnsi="Arial" w:cs="Arial"/>
          <w:sz w:val="22"/>
          <w:szCs w:val="22"/>
        </w:rPr>
      </w:pPr>
      <w:r w:rsidRPr="005924FA">
        <w:rPr>
          <w:rFonts w:ascii="Arial" w:hAnsi="Arial" w:cs="Arial"/>
          <w:spacing w:val="2"/>
          <w:sz w:val="22"/>
          <w:szCs w:val="22"/>
        </w:rPr>
        <w:t xml:space="preserve">The Trust has appointed </w:t>
      </w:r>
      <w:proofErr w:type="spellStart"/>
      <w:r w:rsidRPr="005924FA">
        <w:rPr>
          <w:rFonts w:ascii="Arial" w:hAnsi="Arial" w:cs="Arial"/>
          <w:spacing w:val="2"/>
          <w:sz w:val="22"/>
          <w:szCs w:val="22"/>
        </w:rPr>
        <w:t>Ribchesters</w:t>
      </w:r>
      <w:proofErr w:type="spellEnd"/>
      <w:r w:rsidRPr="005924FA">
        <w:rPr>
          <w:rFonts w:ascii="Arial" w:hAnsi="Arial" w:cs="Arial"/>
          <w:spacing w:val="2"/>
          <w:sz w:val="22"/>
          <w:szCs w:val="22"/>
        </w:rPr>
        <w:t xml:space="preserve"> Chartered Accountants as its auditors</w:t>
      </w:r>
      <w:r w:rsidRPr="005924FA">
        <w:rPr>
          <w:rFonts w:ascii="Arial" w:hAnsi="Arial" w:cs="Arial"/>
          <w:sz w:val="22"/>
          <w:szCs w:val="22"/>
        </w:rPr>
        <w:t xml:space="preserve">.  In addition to the statutory audit, a regularity audit will be undertaken at each academy within 3 months of conversion </w:t>
      </w:r>
      <w:proofErr w:type="gramStart"/>
      <w:r w:rsidRPr="005924FA">
        <w:rPr>
          <w:rFonts w:ascii="Arial" w:hAnsi="Arial" w:cs="Arial"/>
          <w:sz w:val="22"/>
          <w:szCs w:val="22"/>
        </w:rPr>
        <w:t>in order to</w:t>
      </w:r>
      <w:proofErr w:type="gramEnd"/>
      <w:r w:rsidRPr="005924FA">
        <w:rPr>
          <w:rFonts w:ascii="Arial" w:hAnsi="Arial" w:cs="Arial"/>
          <w:sz w:val="22"/>
          <w:szCs w:val="22"/>
        </w:rPr>
        <w:t xml:space="preserve"> determine the level of control, the effectiveness of systems and to provide the Trust with assurances in relation to regularity, propriety and compliance.  This is commissioned via a separate letter of engagement which will specify the precise requirement of the work and fees that will be charged.  The costs will be paid from the start up grant.  </w:t>
      </w:r>
    </w:p>
    <w:p w14:paraId="53A51542" w14:textId="77777777" w:rsidR="00CA629A" w:rsidRPr="005924FA" w:rsidRDefault="00CA629A" w:rsidP="00CA629A">
      <w:pPr>
        <w:ind w:right="72"/>
        <w:rPr>
          <w:rFonts w:ascii="Arial" w:hAnsi="Arial" w:cs="Arial"/>
          <w:sz w:val="22"/>
          <w:szCs w:val="22"/>
        </w:rPr>
      </w:pPr>
    </w:p>
    <w:p w14:paraId="7F2D56B8" w14:textId="77777777" w:rsidR="00CA629A" w:rsidRPr="005924FA" w:rsidRDefault="00CA629A" w:rsidP="00CA629A">
      <w:pPr>
        <w:spacing w:line="360" w:lineRule="auto"/>
        <w:ind w:right="72"/>
        <w:rPr>
          <w:rFonts w:ascii="Arial" w:hAnsi="Arial" w:cs="Arial"/>
          <w:sz w:val="22"/>
          <w:szCs w:val="22"/>
        </w:rPr>
      </w:pPr>
      <w:r w:rsidRPr="005924FA">
        <w:rPr>
          <w:rFonts w:ascii="Arial" w:hAnsi="Arial" w:cs="Arial"/>
          <w:sz w:val="22"/>
          <w:szCs w:val="22"/>
        </w:rPr>
        <w:t xml:space="preserve">The trust has appointed an internal auditor (RO) to work with academies to ensure adequate controls are in place. All findings and reports will be presented to the finance, risk and audit committee and then shared with all Trustees.   </w:t>
      </w:r>
    </w:p>
    <w:p w14:paraId="0964D792" w14:textId="77777777" w:rsidR="00CA629A" w:rsidRPr="005924FA" w:rsidRDefault="00CA629A" w:rsidP="00CA629A">
      <w:pPr>
        <w:pStyle w:val="ListParagraph"/>
        <w:ind w:left="1308" w:right="72"/>
        <w:rPr>
          <w:rFonts w:ascii="Arial" w:hAnsi="Arial" w:cs="Arial"/>
          <w:sz w:val="22"/>
          <w:szCs w:val="22"/>
        </w:rPr>
      </w:pPr>
    </w:p>
    <w:p w14:paraId="7CAE9FED" w14:textId="77777777" w:rsidR="00CA629A" w:rsidRPr="005924FA" w:rsidRDefault="00CA629A" w:rsidP="00CA629A">
      <w:pPr>
        <w:spacing w:line="360" w:lineRule="auto"/>
        <w:ind w:right="72"/>
        <w:rPr>
          <w:rFonts w:ascii="Arial" w:hAnsi="Arial" w:cs="Arial"/>
          <w:sz w:val="22"/>
          <w:szCs w:val="22"/>
        </w:rPr>
      </w:pPr>
      <w:r w:rsidRPr="005924FA">
        <w:rPr>
          <w:rFonts w:ascii="Arial" w:hAnsi="Arial" w:cs="Arial"/>
          <w:sz w:val="22"/>
          <w:szCs w:val="22"/>
        </w:rPr>
        <w:t>There must be an appropriate, reasonable and timely response to any findings by auditors, any recommendations outlined in the management letter require an appropriate management response and actioned.</w:t>
      </w:r>
    </w:p>
    <w:p w14:paraId="523A4786" w14:textId="77777777" w:rsidR="00CA629A" w:rsidRPr="005924FA" w:rsidRDefault="00CA629A" w:rsidP="00CA629A">
      <w:pPr>
        <w:ind w:right="72"/>
        <w:rPr>
          <w:rFonts w:ascii="Arial" w:hAnsi="Arial" w:cs="Arial"/>
          <w:sz w:val="22"/>
          <w:szCs w:val="22"/>
        </w:rPr>
      </w:pPr>
    </w:p>
    <w:p w14:paraId="20D6C669" w14:textId="77777777" w:rsidR="00CA629A" w:rsidRPr="005924FA" w:rsidRDefault="00CA629A" w:rsidP="00CA629A">
      <w:pPr>
        <w:ind w:right="72"/>
        <w:rPr>
          <w:rFonts w:ascii="Arial" w:hAnsi="Arial" w:cs="Arial"/>
          <w:sz w:val="22"/>
          <w:szCs w:val="22"/>
        </w:rPr>
      </w:pPr>
      <w:r w:rsidRPr="005924FA">
        <w:rPr>
          <w:rFonts w:ascii="Arial" w:hAnsi="Arial" w:cs="Arial"/>
          <w:sz w:val="22"/>
          <w:szCs w:val="22"/>
        </w:rPr>
        <w:t>Any control issues and weaknesses identified are rectified within an agreed timeframe.</w:t>
      </w:r>
    </w:p>
    <w:p w14:paraId="6A865EBE" w14:textId="77777777" w:rsidR="00CA629A" w:rsidRPr="005924FA" w:rsidRDefault="00CA629A">
      <w:pPr>
        <w:widowControl/>
        <w:kinsoku/>
        <w:rPr>
          <w:rFonts w:ascii="Arial" w:hAnsi="Arial" w:cs="Arial"/>
          <w:sz w:val="28"/>
          <w:szCs w:val="28"/>
        </w:rPr>
      </w:pPr>
      <w:r w:rsidRPr="005924FA">
        <w:rPr>
          <w:rFonts w:ascii="Arial" w:hAnsi="Arial" w:cs="Arial"/>
          <w:sz w:val="28"/>
          <w:szCs w:val="28"/>
        </w:rPr>
        <w:br w:type="page"/>
      </w:r>
    </w:p>
    <w:p w14:paraId="3FED8C7E" w14:textId="77777777" w:rsidR="00CA629A" w:rsidRPr="005924FA" w:rsidRDefault="00CA629A" w:rsidP="00147EAD">
      <w:pPr>
        <w:tabs>
          <w:tab w:val="left" w:pos="2360"/>
        </w:tabs>
        <w:rPr>
          <w:rFonts w:ascii="Arial" w:hAnsi="Arial" w:cs="Arial"/>
          <w:sz w:val="28"/>
          <w:szCs w:val="28"/>
        </w:rPr>
      </w:pPr>
      <w:r w:rsidRPr="005924FA">
        <w:rPr>
          <w:rFonts w:ascii="Arial" w:hAnsi="Arial" w:cs="Arial"/>
          <w:sz w:val="28"/>
          <w:szCs w:val="28"/>
        </w:rPr>
        <w:lastRenderedPageBreak/>
        <w:t xml:space="preserve">13. Insurance </w:t>
      </w:r>
    </w:p>
    <w:p w14:paraId="1733A614" w14:textId="77777777" w:rsidR="00CA629A" w:rsidRPr="005924FA" w:rsidRDefault="00CA629A" w:rsidP="00147EAD">
      <w:pPr>
        <w:tabs>
          <w:tab w:val="left" w:pos="2360"/>
        </w:tabs>
        <w:rPr>
          <w:rFonts w:ascii="Arial" w:hAnsi="Arial" w:cs="Arial"/>
          <w:sz w:val="28"/>
          <w:szCs w:val="28"/>
        </w:rPr>
      </w:pPr>
    </w:p>
    <w:p w14:paraId="3376FAC0" w14:textId="77777777" w:rsidR="00CA629A" w:rsidRPr="005924FA" w:rsidRDefault="00CA629A" w:rsidP="00CA629A">
      <w:pPr>
        <w:pStyle w:val="NoSpacing"/>
        <w:spacing w:line="360" w:lineRule="auto"/>
        <w:rPr>
          <w:rFonts w:ascii="Arial" w:hAnsi="Arial" w:cs="Arial"/>
          <w:sz w:val="22"/>
        </w:rPr>
      </w:pPr>
      <w:r w:rsidRPr="005924FA">
        <w:rPr>
          <w:rFonts w:ascii="Arial" w:hAnsi="Arial" w:cs="Arial"/>
          <w:spacing w:val="7"/>
          <w:sz w:val="22"/>
        </w:rPr>
        <w:t xml:space="preserve">The academy and Trust will review all risks annually to ensure the cover available and the sums </w:t>
      </w:r>
      <w:r w:rsidRPr="005924FA">
        <w:rPr>
          <w:rFonts w:ascii="Arial" w:hAnsi="Arial" w:cs="Arial"/>
          <w:sz w:val="22"/>
        </w:rPr>
        <w:t>insured are adequate.</w:t>
      </w:r>
    </w:p>
    <w:p w14:paraId="767E550A" w14:textId="77777777" w:rsidR="00CA629A" w:rsidRPr="005924FA" w:rsidRDefault="00CA629A" w:rsidP="00CA629A">
      <w:pPr>
        <w:pStyle w:val="NoSpacing"/>
        <w:jc w:val="both"/>
        <w:rPr>
          <w:rFonts w:ascii="Arial" w:hAnsi="Arial" w:cs="Arial"/>
        </w:rPr>
      </w:pPr>
    </w:p>
    <w:p w14:paraId="679150CC" w14:textId="77777777" w:rsidR="00CA629A" w:rsidRPr="005924FA" w:rsidRDefault="00CA629A" w:rsidP="00CA629A">
      <w:pPr>
        <w:pStyle w:val="NoSpacing"/>
        <w:rPr>
          <w:rFonts w:ascii="Arial" w:hAnsi="Arial" w:cs="Arial"/>
          <w:sz w:val="22"/>
        </w:rPr>
      </w:pPr>
      <w:r w:rsidRPr="005924FA">
        <w:rPr>
          <w:rFonts w:ascii="Arial" w:hAnsi="Arial" w:cs="Arial"/>
          <w:sz w:val="22"/>
        </w:rPr>
        <w:t xml:space="preserve">All academies are registered with the </w:t>
      </w:r>
      <w:proofErr w:type="spellStart"/>
      <w:r w:rsidRPr="005924FA">
        <w:rPr>
          <w:rFonts w:ascii="Arial" w:hAnsi="Arial" w:cs="Arial"/>
          <w:sz w:val="22"/>
        </w:rPr>
        <w:t>DfE</w:t>
      </w:r>
      <w:proofErr w:type="spellEnd"/>
      <w:r w:rsidRPr="005924FA">
        <w:rPr>
          <w:rFonts w:ascii="Arial" w:hAnsi="Arial" w:cs="Arial"/>
          <w:sz w:val="22"/>
        </w:rPr>
        <w:t xml:space="preserve"> RPA scheme on conversion.</w:t>
      </w:r>
    </w:p>
    <w:p w14:paraId="4CD59F2A" w14:textId="77777777" w:rsidR="00CA629A" w:rsidRPr="005924FA" w:rsidRDefault="00CA629A" w:rsidP="00CA629A">
      <w:pPr>
        <w:pStyle w:val="NoSpacing"/>
        <w:jc w:val="both"/>
        <w:rPr>
          <w:rFonts w:ascii="Arial" w:hAnsi="Arial" w:cs="Arial"/>
        </w:rPr>
      </w:pPr>
    </w:p>
    <w:p w14:paraId="3A47EE2B" w14:textId="77777777" w:rsidR="00CA629A" w:rsidRPr="005924FA" w:rsidRDefault="00CA629A" w:rsidP="00CA629A">
      <w:pPr>
        <w:pStyle w:val="NoSpacing"/>
        <w:rPr>
          <w:rFonts w:ascii="Arial" w:hAnsi="Arial" w:cs="Arial"/>
          <w:sz w:val="22"/>
        </w:rPr>
      </w:pPr>
      <w:r w:rsidRPr="005924FA">
        <w:rPr>
          <w:rFonts w:ascii="Arial" w:hAnsi="Arial" w:cs="Arial"/>
          <w:spacing w:val="4"/>
          <w:sz w:val="22"/>
        </w:rPr>
        <w:t xml:space="preserve">The academy will notify the insurers of any new risks or any other alterations affecting </w:t>
      </w:r>
      <w:r w:rsidRPr="005924FA">
        <w:rPr>
          <w:rFonts w:ascii="Arial" w:hAnsi="Arial" w:cs="Arial"/>
          <w:sz w:val="22"/>
        </w:rPr>
        <w:t>existing insurance.</w:t>
      </w:r>
    </w:p>
    <w:p w14:paraId="7488AE47" w14:textId="77777777" w:rsidR="00CA629A" w:rsidRPr="005924FA" w:rsidRDefault="00CA629A" w:rsidP="00CA629A">
      <w:pPr>
        <w:pStyle w:val="NoSpacing"/>
        <w:rPr>
          <w:rFonts w:ascii="Arial" w:hAnsi="Arial" w:cs="Arial"/>
          <w:sz w:val="22"/>
        </w:rPr>
      </w:pPr>
    </w:p>
    <w:p w14:paraId="3A92BEA6" w14:textId="77777777" w:rsidR="00CA629A" w:rsidRPr="005924FA" w:rsidRDefault="00CA629A" w:rsidP="00CA629A">
      <w:pPr>
        <w:pStyle w:val="NoSpacing"/>
        <w:rPr>
          <w:rFonts w:ascii="Arial" w:hAnsi="Arial" w:cs="Arial"/>
          <w:spacing w:val="2"/>
          <w:sz w:val="22"/>
        </w:rPr>
      </w:pPr>
      <w:r w:rsidRPr="005924FA">
        <w:rPr>
          <w:rFonts w:ascii="Arial" w:hAnsi="Arial" w:cs="Arial"/>
          <w:spacing w:val="2"/>
          <w:sz w:val="22"/>
        </w:rPr>
        <w:t>The Trust will not give any indemnity to a third party.</w:t>
      </w:r>
    </w:p>
    <w:p w14:paraId="2AA8ACAA" w14:textId="77777777" w:rsidR="00CA629A" w:rsidRPr="005924FA" w:rsidRDefault="00CA629A" w:rsidP="00CA629A">
      <w:pPr>
        <w:pStyle w:val="NoSpacing"/>
        <w:rPr>
          <w:rFonts w:ascii="Arial" w:hAnsi="Arial" w:cs="Arial"/>
          <w:spacing w:val="2"/>
          <w:sz w:val="22"/>
        </w:rPr>
      </w:pPr>
    </w:p>
    <w:p w14:paraId="23F4BEBD" w14:textId="77777777" w:rsidR="00CA629A" w:rsidRPr="005924FA" w:rsidRDefault="00CA629A" w:rsidP="00CA629A">
      <w:pPr>
        <w:pStyle w:val="NoSpacing"/>
        <w:rPr>
          <w:rFonts w:ascii="Arial" w:hAnsi="Arial" w:cs="Arial"/>
          <w:sz w:val="22"/>
        </w:rPr>
      </w:pPr>
      <w:r w:rsidRPr="005924FA">
        <w:rPr>
          <w:rFonts w:ascii="Arial" w:hAnsi="Arial" w:cs="Arial"/>
          <w:spacing w:val="3"/>
          <w:sz w:val="22"/>
        </w:rPr>
        <w:t xml:space="preserve">The academy will immediately advise its insurers of any accident, loss or other incident </w:t>
      </w:r>
      <w:r w:rsidRPr="005924FA">
        <w:rPr>
          <w:rFonts w:ascii="Arial" w:hAnsi="Arial" w:cs="Arial"/>
          <w:sz w:val="22"/>
        </w:rPr>
        <w:t>which may give rise to an insurance claim.</w:t>
      </w:r>
    </w:p>
    <w:p w14:paraId="7F462F59" w14:textId="77777777" w:rsidR="00CA629A" w:rsidRPr="005924FA" w:rsidRDefault="00CA629A">
      <w:pPr>
        <w:widowControl/>
        <w:kinsoku/>
        <w:rPr>
          <w:rFonts w:ascii="Arial" w:hAnsi="Arial" w:cs="Arial"/>
          <w:sz w:val="28"/>
          <w:szCs w:val="28"/>
        </w:rPr>
      </w:pPr>
      <w:r w:rsidRPr="005924FA">
        <w:rPr>
          <w:rFonts w:ascii="Arial" w:hAnsi="Arial" w:cs="Arial"/>
          <w:sz w:val="28"/>
          <w:szCs w:val="28"/>
        </w:rPr>
        <w:br w:type="page"/>
      </w:r>
    </w:p>
    <w:p w14:paraId="42936F9B" w14:textId="77777777" w:rsidR="00CA629A" w:rsidRPr="005924FA" w:rsidRDefault="00CA629A" w:rsidP="00147EAD">
      <w:pPr>
        <w:tabs>
          <w:tab w:val="left" w:pos="2360"/>
        </w:tabs>
        <w:rPr>
          <w:rFonts w:ascii="Arial" w:hAnsi="Arial" w:cs="Arial"/>
          <w:sz w:val="28"/>
          <w:szCs w:val="28"/>
        </w:rPr>
      </w:pPr>
      <w:r w:rsidRPr="005924FA">
        <w:rPr>
          <w:rFonts w:ascii="Arial" w:hAnsi="Arial" w:cs="Arial"/>
          <w:sz w:val="28"/>
          <w:szCs w:val="28"/>
        </w:rPr>
        <w:lastRenderedPageBreak/>
        <w:t>14. Operational Services</w:t>
      </w:r>
    </w:p>
    <w:p w14:paraId="2D2D53F8" w14:textId="77777777" w:rsidR="00CA629A" w:rsidRPr="005924FA" w:rsidRDefault="00CA629A" w:rsidP="00147EAD">
      <w:pPr>
        <w:tabs>
          <w:tab w:val="left" w:pos="2360"/>
        </w:tabs>
        <w:rPr>
          <w:rFonts w:ascii="Arial" w:hAnsi="Arial" w:cs="Arial"/>
          <w:sz w:val="28"/>
          <w:szCs w:val="28"/>
        </w:rPr>
      </w:pPr>
    </w:p>
    <w:p w14:paraId="3EFB0F96" w14:textId="77777777" w:rsidR="00CA629A" w:rsidRPr="005924FA" w:rsidRDefault="00CA629A" w:rsidP="00CA629A">
      <w:pPr>
        <w:pStyle w:val="NoSpacing"/>
        <w:spacing w:line="360" w:lineRule="auto"/>
        <w:rPr>
          <w:rFonts w:ascii="Arial" w:hAnsi="Arial" w:cs="Arial"/>
          <w:sz w:val="22"/>
          <w:szCs w:val="22"/>
        </w:rPr>
      </w:pPr>
      <w:r w:rsidRPr="005924FA">
        <w:rPr>
          <w:rFonts w:ascii="Arial" w:hAnsi="Arial" w:cs="Arial"/>
          <w:sz w:val="22"/>
          <w:szCs w:val="22"/>
        </w:rPr>
        <w:t>All academies in the trust will be part of the Trust’s operational service offer to ensure best value and compliance across the Trust.</w:t>
      </w:r>
    </w:p>
    <w:p w14:paraId="4091B3B3" w14:textId="77777777" w:rsidR="00CA629A" w:rsidRPr="005924FA" w:rsidRDefault="00CA629A" w:rsidP="00CA629A">
      <w:pPr>
        <w:pStyle w:val="NoSpacing"/>
        <w:rPr>
          <w:rFonts w:ascii="Arial" w:hAnsi="Arial" w:cs="Arial"/>
          <w:sz w:val="22"/>
          <w:szCs w:val="22"/>
        </w:rPr>
      </w:pPr>
    </w:p>
    <w:p w14:paraId="30A7BB6F" w14:textId="77777777" w:rsidR="00CA629A" w:rsidRPr="005924FA" w:rsidRDefault="00CA629A" w:rsidP="00CA629A">
      <w:pPr>
        <w:pStyle w:val="NoSpacing"/>
        <w:spacing w:line="360" w:lineRule="auto"/>
        <w:rPr>
          <w:rFonts w:ascii="Arial" w:hAnsi="Arial" w:cs="Arial"/>
          <w:sz w:val="22"/>
          <w:szCs w:val="22"/>
        </w:rPr>
      </w:pPr>
      <w:r w:rsidRPr="005924FA">
        <w:rPr>
          <w:rFonts w:ascii="Arial" w:hAnsi="Arial" w:cs="Arial"/>
          <w:sz w:val="22"/>
          <w:szCs w:val="22"/>
        </w:rPr>
        <w:t xml:space="preserve">The academy will pay the Trust £22,750 per annum </w:t>
      </w:r>
      <w:proofErr w:type="gramStart"/>
      <w:r w:rsidRPr="005924FA">
        <w:rPr>
          <w:rFonts w:ascii="Arial" w:hAnsi="Arial" w:cs="Arial"/>
          <w:sz w:val="22"/>
          <w:szCs w:val="22"/>
        </w:rPr>
        <w:t>on a monthly basis</w:t>
      </w:r>
      <w:proofErr w:type="gramEnd"/>
      <w:r w:rsidRPr="005924FA">
        <w:rPr>
          <w:rFonts w:ascii="Arial" w:hAnsi="Arial" w:cs="Arial"/>
          <w:sz w:val="22"/>
          <w:szCs w:val="22"/>
        </w:rPr>
        <w:t xml:space="preserve"> as outlined at the beginning of each financial year.  Additional charges may be incurred and individual academies will be informed of these if they occur.</w:t>
      </w:r>
    </w:p>
    <w:p w14:paraId="2DCE7043" w14:textId="77777777" w:rsidR="00CA629A" w:rsidRPr="005924FA" w:rsidRDefault="00CA629A" w:rsidP="00CA629A">
      <w:pPr>
        <w:pStyle w:val="NoSpacing"/>
        <w:rPr>
          <w:rFonts w:ascii="Arial" w:hAnsi="Arial" w:cs="Arial"/>
          <w:sz w:val="22"/>
          <w:szCs w:val="22"/>
        </w:rPr>
      </w:pPr>
    </w:p>
    <w:p w14:paraId="63B57322" w14:textId="77777777" w:rsidR="00CA629A" w:rsidRPr="005924FA" w:rsidRDefault="00CA629A" w:rsidP="00CA629A">
      <w:pPr>
        <w:pStyle w:val="NoSpacing"/>
        <w:spacing w:line="360" w:lineRule="auto"/>
        <w:rPr>
          <w:rFonts w:ascii="Arial" w:hAnsi="Arial" w:cs="Arial"/>
          <w:sz w:val="22"/>
          <w:szCs w:val="22"/>
        </w:rPr>
      </w:pPr>
      <w:r w:rsidRPr="005924FA">
        <w:rPr>
          <w:rFonts w:ascii="Arial" w:hAnsi="Arial" w:cs="Arial"/>
          <w:sz w:val="22"/>
          <w:szCs w:val="22"/>
        </w:rPr>
        <w:t xml:space="preserve">Any invoice paid direct by the academy for any services included in the operational service should be reclaimed </w:t>
      </w:r>
      <w:proofErr w:type="gramStart"/>
      <w:r w:rsidRPr="005924FA">
        <w:rPr>
          <w:rFonts w:ascii="Arial" w:hAnsi="Arial" w:cs="Arial"/>
          <w:sz w:val="22"/>
          <w:szCs w:val="22"/>
        </w:rPr>
        <w:t>on a monthly basis</w:t>
      </w:r>
      <w:proofErr w:type="gramEnd"/>
      <w:r w:rsidRPr="005924FA">
        <w:rPr>
          <w:rFonts w:ascii="Arial" w:hAnsi="Arial" w:cs="Arial"/>
          <w:sz w:val="22"/>
          <w:szCs w:val="22"/>
        </w:rPr>
        <w:t xml:space="preserve"> by sending the operational service claim form to the CFO.</w:t>
      </w:r>
    </w:p>
    <w:p w14:paraId="430ED36A" w14:textId="77777777" w:rsidR="00CA629A" w:rsidRPr="005924FA" w:rsidRDefault="00CA629A">
      <w:pPr>
        <w:widowControl/>
        <w:kinsoku/>
        <w:rPr>
          <w:rFonts w:ascii="Arial" w:hAnsi="Arial" w:cs="Arial"/>
          <w:sz w:val="28"/>
          <w:szCs w:val="28"/>
        </w:rPr>
      </w:pPr>
      <w:r w:rsidRPr="005924FA">
        <w:rPr>
          <w:rFonts w:ascii="Arial" w:hAnsi="Arial" w:cs="Arial"/>
          <w:sz w:val="28"/>
          <w:szCs w:val="28"/>
        </w:rPr>
        <w:br w:type="page"/>
      </w:r>
    </w:p>
    <w:p w14:paraId="2AD17136" w14:textId="77777777" w:rsidR="00CA629A" w:rsidRPr="005924FA" w:rsidRDefault="00CA629A" w:rsidP="00CA629A">
      <w:pPr>
        <w:outlineLvl w:val="0"/>
        <w:rPr>
          <w:rFonts w:ascii="Arial" w:hAnsi="Arial" w:cs="Arial"/>
          <w:bCs/>
          <w:spacing w:val="-6"/>
          <w:w w:val="105"/>
          <w:sz w:val="28"/>
        </w:rPr>
      </w:pPr>
      <w:r w:rsidRPr="005924FA">
        <w:rPr>
          <w:rFonts w:ascii="Arial" w:hAnsi="Arial" w:cs="Arial"/>
          <w:bCs/>
          <w:spacing w:val="-6"/>
          <w:w w:val="105"/>
          <w:sz w:val="28"/>
        </w:rPr>
        <w:lastRenderedPageBreak/>
        <w:t>Guidance for Issue to Responsible Officers (ROs)</w:t>
      </w:r>
    </w:p>
    <w:p w14:paraId="3FF0E714" w14:textId="77777777" w:rsidR="005924FA" w:rsidRPr="005924FA" w:rsidRDefault="005924FA" w:rsidP="005924FA">
      <w:pPr>
        <w:rPr>
          <w:rFonts w:ascii="Arial" w:hAnsi="Arial" w:cs="Arial"/>
          <w:w w:val="105"/>
        </w:rPr>
      </w:pPr>
    </w:p>
    <w:p w14:paraId="17DDC887" w14:textId="77777777" w:rsidR="00EC260E" w:rsidRPr="005924FA" w:rsidRDefault="00CA629A" w:rsidP="005924FA">
      <w:pPr>
        <w:rPr>
          <w:rFonts w:ascii="Arial" w:hAnsi="Arial" w:cs="Arial"/>
          <w:color w:val="0000FF"/>
          <w:w w:val="105"/>
        </w:rPr>
      </w:pPr>
      <w:r w:rsidRPr="005924FA">
        <w:rPr>
          <w:rFonts w:ascii="Arial" w:hAnsi="Arial" w:cs="Arial"/>
          <w:color w:val="0000FF"/>
          <w:w w:val="105"/>
        </w:rPr>
        <w:t>The Role of the Responsible Officer</w:t>
      </w:r>
    </w:p>
    <w:p w14:paraId="3262A9DA" w14:textId="77777777" w:rsidR="005924FA" w:rsidRPr="005924FA" w:rsidRDefault="005924FA" w:rsidP="005924FA">
      <w:pPr>
        <w:rPr>
          <w:rFonts w:ascii="Arial" w:hAnsi="Arial" w:cs="Arial"/>
          <w:w w:val="105"/>
        </w:rPr>
      </w:pPr>
    </w:p>
    <w:p w14:paraId="0E1ADCA0" w14:textId="77777777" w:rsidR="00CA629A" w:rsidRPr="005924FA" w:rsidRDefault="00CA629A" w:rsidP="00EC260E">
      <w:pPr>
        <w:pStyle w:val="NoSpacing"/>
        <w:spacing w:line="360" w:lineRule="auto"/>
        <w:rPr>
          <w:rFonts w:ascii="Arial" w:hAnsi="Arial" w:cs="Arial"/>
          <w:sz w:val="22"/>
        </w:rPr>
      </w:pPr>
      <w:r w:rsidRPr="005924FA">
        <w:rPr>
          <w:rFonts w:ascii="Arial" w:hAnsi="Arial" w:cs="Arial"/>
          <w:sz w:val="22"/>
        </w:rPr>
        <w:t xml:space="preserve">The role of the Responsible Officer (RO) is to provide the Governing Body (GB) with an ongoing independent oversight of the academy’s financial affairs. Most public sector </w:t>
      </w:r>
      <w:proofErr w:type="spellStart"/>
      <w:r w:rsidRPr="005924FA">
        <w:rPr>
          <w:rFonts w:ascii="Arial" w:hAnsi="Arial" w:cs="Arial"/>
          <w:sz w:val="22"/>
        </w:rPr>
        <w:t>organisations</w:t>
      </w:r>
      <w:proofErr w:type="spellEnd"/>
      <w:r w:rsidRPr="005924FA">
        <w:rPr>
          <w:rFonts w:ascii="Arial" w:hAnsi="Arial" w:cs="Arial"/>
          <w:sz w:val="22"/>
        </w:rPr>
        <w:t xml:space="preserve">, and a growing number of private sector </w:t>
      </w:r>
      <w:proofErr w:type="spellStart"/>
      <w:r w:rsidRPr="005924FA">
        <w:rPr>
          <w:rFonts w:ascii="Arial" w:hAnsi="Arial" w:cs="Arial"/>
          <w:sz w:val="22"/>
        </w:rPr>
        <w:t>organisations</w:t>
      </w:r>
      <w:proofErr w:type="spellEnd"/>
      <w:r w:rsidRPr="005924FA">
        <w:rPr>
          <w:rFonts w:ascii="Arial" w:hAnsi="Arial" w:cs="Arial"/>
          <w:sz w:val="22"/>
        </w:rPr>
        <w:t>, are required to have an internal audit service but due to the relatively small size of academies this requirement is thought to be too onerous.</w:t>
      </w:r>
    </w:p>
    <w:p w14:paraId="378EA417" w14:textId="77777777" w:rsidR="00EC260E" w:rsidRPr="005924FA" w:rsidRDefault="00EC260E" w:rsidP="00EC260E">
      <w:pPr>
        <w:pStyle w:val="NoSpacing"/>
        <w:rPr>
          <w:rFonts w:ascii="Arial" w:hAnsi="Arial" w:cs="Arial"/>
          <w:sz w:val="22"/>
        </w:rPr>
      </w:pPr>
    </w:p>
    <w:p w14:paraId="7639E882" w14:textId="77777777" w:rsidR="00CA629A" w:rsidRPr="005924FA" w:rsidRDefault="00CA629A" w:rsidP="00EC260E">
      <w:pPr>
        <w:pStyle w:val="NoSpacing"/>
        <w:spacing w:line="360" w:lineRule="auto"/>
        <w:rPr>
          <w:rFonts w:ascii="Arial" w:hAnsi="Arial" w:cs="Arial"/>
          <w:sz w:val="22"/>
        </w:rPr>
      </w:pPr>
      <w:r w:rsidRPr="005924FA">
        <w:rPr>
          <w:rFonts w:ascii="Arial" w:hAnsi="Arial" w:cs="Arial"/>
          <w:sz w:val="22"/>
        </w:rPr>
        <w:t>In the absence of an internal audit service it falls to the RO to provide the GB with independent assurance that:</w:t>
      </w:r>
    </w:p>
    <w:p w14:paraId="2699C17C" w14:textId="77777777" w:rsidR="00EC260E" w:rsidRPr="005924FA" w:rsidRDefault="00EC260E" w:rsidP="00CA629A">
      <w:pPr>
        <w:pStyle w:val="NoSpacing"/>
        <w:rPr>
          <w:rFonts w:ascii="Arial" w:hAnsi="Arial" w:cs="Arial"/>
        </w:rPr>
      </w:pPr>
    </w:p>
    <w:p w14:paraId="73A06811" w14:textId="77777777" w:rsidR="00CA629A" w:rsidRPr="005924FA" w:rsidRDefault="00CA629A" w:rsidP="007548C7">
      <w:pPr>
        <w:pStyle w:val="NoSpacing"/>
        <w:numPr>
          <w:ilvl w:val="0"/>
          <w:numId w:val="38"/>
        </w:numPr>
        <w:rPr>
          <w:rFonts w:ascii="Arial" w:hAnsi="Arial" w:cs="Arial"/>
        </w:rPr>
      </w:pPr>
      <w:r w:rsidRPr="005924FA">
        <w:rPr>
          <w:rFonts w:ascii="Arial" w:hAnsi="Arial" w:cs="Arial"/>
        </w:rPr>
        <w:t>the financial responsibilities of the GB are being properly discharged;</w:t>
      </w:r>
    </w:p>
    <w:p w14:paraId="6BC552F4" w14:textId="77777777" w:rsidR="00CA629A" w:rsidRPr="005924FA" w:rsidRDefault="00CA629A" w:rsidP="007548C7">
      <w:pPr>
        <w:pStyle w:val="NoSpacing"/>
        <w:numPr>
          <w:ilvl w:val="0"/>
          <w:numId w:val="38"/>
        </w:numPr>
        <w:rPr>
          <w:rFonts w:ascii="Arial" w:hAnsi="Arial" w:cs="Arial"/>
        </w:rPr>
      </w:pPr>
      <w:r w:rsidRPr="005924FA">
        <w:rPr>
          <w:rFonts w:ascii="Arial" w:hAnsi="Arial" w:cs="Arial"/>
        </w:rPr>
        <w:t>resources are managed in an efficient, economical and effective manner;</w:t>
      </w:r>
    </w:p>
    <w:p w14:paraId="0C0C415F" w14:textId="77777777" w:rsidR="00CA629A" w:rsidRPr="005924FA" w:rsidRDefault="00CA629A" w:rsidP="007548C7">
      <w:pPr>
        <w:pStyle w:val="NoSpacing"/>
        <w:numPr>
          <w:ilvl w:val="0"/>
          <w:numId w:val="38"/>
        </w:numPr>
        <w:rPr>
          <w:rFonts w:ascii="Arial" w:hAnsi="Arial" w:cs="Arial"/>
        </w:rPr>
      </w:pPr>
      <w:r w:rsidRPr="005924FA">
        <w:rPr>
          <w:rFonts w:ascii="Arial" w:hAnsi="Arial" w:cs="Arial"/>
        </w:rPr>
        <w:t>sound systems of internal financial control are being maintained and</w:t>
      </w:r>
    </w:p>
    <w:p w14:paraId="4D348E30" w14:textId="77777777" w:rsidR="00CA629A" w:rsidRPr="005924FA" w:rsidRDefault="00CA629A" w:rsidP="007548C7">
      <w:pPr>
        <w:pStyle w:val="NoSpacing"/>
        <w:numPr>
          <w:ilvl w:val="0"/>
          <w:numId w:val="38"/>
        </w:numPr>
        <w:rPr>
          <w:rFonts w:ascii="Arial" w:hAnsi="Arial" w:cs="Arial"/>
        </w:rPr>
      </w:pPr>
      <w:r w:rsidRPr="005924FA">
        <w:rPr>
          <w:rFonts w:ascii="Arial" w:hAnsi="Arial" w:cs="Arial"/>
        </w:rPr>
        <w:t xml:space="preserve">financial considerations are fully </w:t>
      </w:r>
      <w:proofErr w:type="gramStart"/>
      <w:r w:rsidRPr="005924FA">
        <w:rPr>
          <w:rFonts w:ascii="Arial" w:hAnsi="Arial" w:cs="Arial"/>
        </w:rPr>
        <w:t>taken into account</w:t>
      </w:r>
      <w:proofErr w:type="gramEnd"/>
      <w:r w:rsidRPr="005924FA">
        <w:rPr>
          <w:rFonts w:ascii="Arial" w:hAnsi="Arial" w:cs="Arial"/>
        </w:rPr>
        <w:t xml:space="preserve"> in reaching decisions.</w:t>
      </w:r>
    </w:p>
    <w:p w14:paraId="743F9583" w14:textId="77777777" w:rsidR="00CA629A" w:rsidRPr="005924FA" w:rsidRDefault="00CA629A" w:rsidP="00CA629A">
      <w:pPr>
        <w:pStyle w:val="NoSpacing"/>
        <w:jc w:val="both"/>
        <w:rPr>
          <w:rFonts w:ascii="Arial" w:hAnsi="Arial" w:cs="Arial"/>
          <w:spacing w:val="-5"/>
        </w:rPr>
      </w:pPr>
    </w:p>
    <w:p w14:paraId="4657A6C5" w14:textId="77777777" w:rsidR="00CA629A" w:rsidRPr="005924FA" w:rsidRDefault="00CA629A" w:rsidP="00EC260E">
      <w:pPr>
        <w:pStyle w:val="NoSpacing"/>
        <w:spacing w:line="360" w:lineRule="auto"/>
        <w:rPr>
          <w:rFonts w:ascii="Arial" w:hAnsi="Arial" w:cs="Arial"/>
        </w:rPr>
      </w:pPr>
      <w:r w:rsidRPr="005924FA">
        <w:rPr>
          <w:rFonts w:ascii="Arial" w:hAnsi="Arial" w:cs="Arial"/>
        </w:rPr>
        <w:t>The RO can be a governor (but not the chairman), an appropriately qualified and experienced individual not on the academy’s staff or the Trust appointed Auditors under a separate written agreement.  The RO is not expected to do the detailed accounting work personally, but will be required to check some transactions to ensure that the correct procedures have been followed. The RO will need to be sufficiently familiar with the finances of the School to be able to report to the GB and the Trust Audit Committee, and hence indirectly to the EFA, that the above requirements have been met.</w:t>
      </w:r>
    </w:p>
    <w:p w14:paraId="2BA5A7DD" w14:textId="77777777" w:rsidR="00CA629A" w:rsidRPr="005924FA" w:rsidRDefault="00CA629A" w:rsidP="00EC260E">
      <w:pPr>
        <w:pStyle w:val="NoSpacing"/>
        <w:rPr>
          <w:rFonts w:ascii="Arial" w:hAnsi="Arial" w:cs="Arial"/>
          <w:b/>
          <w:bCs/>
          <w:spacing w:val="-6"/>
          <w:w w:val="105"/>
        </w:rPr>
      </w:pPr>
    </w:p>
    <w:p w14:paraId="0D258A07" w14:textId="77777777" w:rsidR="00CA629A" w:rsidRPr="005924FA" w:rsidRDefault="00CA629A" w:rsidP="00EC260E">
      <w:pPr>
        <w:pStyle w:val="NoSpacing"/>
        <w:rPr>
          <w:rFonts w:ascii="Arial" w:hAnsi="Arial" w:cs="Arial"/>
          <w:bCs/>
          <w:color w:val="0000FF"/>
          <w:spacing w:val="-6"/>
          <w:w w:val="105"/>
        </w:rPr>
      </w:pPr>
      <w:r w:rsidRPr="005924FA">
        <w:rPr>
          <w:rFonts w:ascii="Arial" w:hAnsi="Arial" w:cs="Arial"/>
          <w:bCs/>
          <w:color w:val="0000FF"/>
          <w:spacing w:val="-6"/>
          <w:w w:val="105"/>
        </w:rPr>
        <w:t>Performance of the RO Role</w:t>
      </w:r>
    </w:p>
    <w:p w14:paraId="742CDF9E" w14:textId="77777777" w:rsidR="00EC260E" w:rsidRPr="005924FA" w:rsidRDefault="00EC260E" w:rsidP="00CA629A">
      <w:pPr>
        <w:pStyle w:val="NoSpacing"/>
        <w:jc w:val="both"/>
        <w:rPr>
          <w:rFonts w:ascii="Arial" w:hAnsi="Arial" w:cs="Arial"/>
          <w:bCs/>
          <w:color w:val="0000FF"/>
          <w:spacing w:val="-6"/>
          <w:w w:val="105"/>
        </w:rPr>
      </w:pPr>
    </w:p>
    <w:p w14:paraId="788BAFA0" w14:textId="77777777" w:rsidR="00CA629A" w:rsidRPr="005924FA" w:rsidRDefault="00CA629A" w:rsidP="00EC260E">
      <w:pPr>
        <w:pStyle w:val="NoSpacing"/>
        <w:spacing w:line="360" w:lineRule="auto"/>
        <w:rPr>
          <w:rFonts w:ascii="Arial" w:hAnsi="Arial" w:cs="Arial"/>
          <w:sz w:val="22"/>
          <w:szCs w:val="22"/>
        </w:rPr>
      </w:pPr>
      <w:r w:rsidRPr="005924FA">
        <w:rPr>
          <w:rFonts w:ascii="Arial" w:hAnsi="Arial" w:cs="Arial"/>
          <w:sz w:val="22"/>
          <w:szCs w:val="22"/>
        </w:rPr>
        <w:t xml:space="preserve">The conditions of EFA grant, and the financial procedures which the EFA expect the academy to follow, are described in the </w:t>
      </w:r>
      <w:proofErr w:type="spellStart"/>
      <w:r w:rsidRPr="005924FA">
        <w:rPr>
          <w:rFonts w:ascii="Arial" w:hAnsi="Arial" w:cs="Arial"/>
          <w:sz w:val="22"/>
          <w:szCs w:val="22"/>
        </w:rPr>
        <w:t>DfE</w:t>
      </w:r>
      <w:proofErr w:type="spellEnd"/>
      <w:r w:rsidRPr="005924FA">
        <w:rPr>
          <w:rFonts w:ascii="Arial" w:hAnsi="Arial" w:cs="Arial"/>
          <w:sz w:val="22"/>
          <w:szCs w:val="22"/>
        </w:rPr>
        <w:t xml:space="preserve"> Academies Financial Handbook, which expands upon the academy’s funding agreement with the Secretary of State. Further details may be set out from time to time in financial circular letters, and in the annual funding letters. The main purpose of the RO role is to ensure that these requirements are followed.</w:t>
      </w:r>
    </w:p>
    <w:p w14:paraId="21DD7773" w14:textId="77777777" w:rsidR="00CA629A" w:rsidRPr="005924FA" w:rsidRDefault="00CA629A" w:rsidP="00EC260E">
      <w:pPr>
        <w:pStyle w:val="NoSpacing"/>
        <w:rPr>
          <w:rFonts w:ascii="Arial" w:hAnsi="Arial" w:cs="Arial"/>
          <w:sz w:val="22"/>
          <w:szCs w:val="22"/>
        </w:rPr>
      </w:pPr>
    </w:p>
    <w:p w14:paraId="483C4706" w14:textId="77777777" w:rsidR="00CA629A" w:rsidRPr="005924FA" w:rsidRDefault="00CA629A" w:rsidP="00EC260E">
      <w:pPr>
        <w:pStyle w:val="NoSpacing"/>
        <w:spacing w:line="360" w:lineRule="auto"/>
        <w:rPr>
          <w:rFonts w:ascii="Arial" w:hAnsi="Arial" w:cs="Arial"/>
          <w:sz w:val="22"/>
          <w:szCs w:val="22"/>
        </w:rPr>
      </w:pPr>
      <w:r w:rsidRPr="005924FA">
        <w:rPr>
          <w:rFonts w:ascii="Arial" w:hAnsi="Arial" w:cs="Arial"/>
          <w:sz w:val="22"/>
          <w:szCs w:val="22"/>
        </w:rPr>
        <w:t>Responsible Officers are often consulted before significant financial decisions are taken and provide a useful source of advice for academies. However, the RO should also perform a wider role by visiting the academy at least once a quarter and undertaking a series of detailed tests to confirm the operation of the main financial systems.</w:t>
      </w:r>
    </w:p>
    <w:p w14:paraId="4B7D9FA0" w14:textId="77777777" w:rsidR="00EC260E" w:rsidRPr="005924FA" w:rsidRDefault="00EC260E" w:rsidP="00EC260E">
      <w:pPr>
        <w:pStyle w:val="NoSpacing"/>
        <w:rPr>
          <w:rFonts w:ascii="Arial" w:hAnsi="Arial" w:cs="Arial"/>
          <w:sz w:val="22"/>
          <w:szCs w:val="22"/>
        </w:rPr>
      </w:pPr>
    </w:p>
    <w:p w14:paraId="2D618CED" w14:textId="77777777" w:rsidR="00CA629A" w:rsidRPr="005924FA" w:rsidRDefault="00CA629A" w:rsidP="00EC260E">
      <w:pPr>
        <w:pStyle w:val="NoSpacing"/>
        <w:rPr>
          <w:rFonts w:ascii="Arial" w:hAnsi="Arial" w:cs="Arial"/>
          <w:spacing w:val="9"/>
          <w:sz w:val="22"/>
          <w:szCs w:val="22"/>
        </w:rPr>
      </w:pPr>
      <w:r w:rsidRPr="005924FA">
        <w:rPr>
          <w:rFonts w:ascii="Arial" w:hAnsi="Arial" w:cs="Arial"/>
          <w:sz w:val="22"/>
          <w:szCs w:val="22"/>
        </w:rPr>
        <w:lastRenderedPageBreak/>
        <w:t>Written records of the checks performed by the RO should be maintained</w:t>
      </w:r>
      <w:r w:rsidRPr="005924FA">
        <w:rPr>
          <w:rFonts w:ascii="Arial" w:hAnsi="Arial" w:cs="Arial"/>
          <w:spacing w:val="9"/>
          <w:sz w:val="22"/>
          <w:szCs w:val="22"/>
        </w:rPr>
        <w:t>.</w:t>
      </w:r>
    </w:p>
    <w:p w14:paraId="126824BC" w14:textId="77777777" w:rsidR="00CA629A" w:rsidRPr="005924FA" w:rsidRDefault="00CA629A" w:rsidP="00CA629A">
      <w:pPr>
        <w:pStyle w:val="NoSpacing"/>
        <w:jc w:val="both"/>
        <w:rPr>
          <w:rFonts w:ascii="Arial" w:hAnsi="Arial" w:cs="Arial"/>
          <w:b/>
          <w:bCs/>
          <w:spacing w:val="-5"/>
          <w:w w:val="105"/>
        </w:rPr>
      </w:pPr>
    </w:p>
    <w:p w14:paraId="40560275" w14:textId="77777777" w:rsidR="00CA629A" w:rsidRPr="005924FA" w:rsidRDefault="00CA629A" w:rsidP="00EC260E">
      <w:pPr>
        <w:pStyle w:val="NoSpacing"/>
        <w:rPr>
          <w:rFonts w:ascii="Arial" w:hAnsi="Arial" w:cs="Arial"/>
          <w:bCs/>
          <w:spacing w:val="-5"/>
          <w:w w:val="105"/>
          <w:sz w:val="22"/>
        </w:rPr>
      </w:pPr>
      <w:r w:rsidRPr="005924FA">
        <w:rPr>
          <w:rFonts w:ascii="Arial" w:hAnsi="Arial" w:cs="Arial"/>
          <w:bCs/>
          <w:spacing w:val="-5"/>
          <w:w w:val="105"/>
          <w:sz w:val="22"/>
        </w:rPr>
        <w:t>Suggested Systems Checks to be Undertaken by the RO Each Year</w:t>
      </w:r>
    </w:p>
    <w:p w14:paraId="3EA92B41" w14:textId="77777777" w:rsidR="00CA629A" w:rsidRPr="005924FA" w:rsidRDefault="00CA629A" w:rsidP="00CA629A">
      <w:pPr>
        <w:pStyle w:val="NoSpacing"/>
        <w:jc w:val="both"/>
        <w:rPr>
          <w:rFonts w:ascii="Arial" w:hAnsi="Arial" w:cs="Arial"/>
          <w:bCs/>
          <w:w w:val="105"/>
        </w:rPr>
      </w:pPr>
    </w:p>
    <w:p w14:paraId="7AED33E7" w14:textId="77777777" w:rsidR="00CA629A" w:rsidRPr="005924FA" w:rsidRDefault="00CA629A" w:rsidP="00EC260E">
      <w:pPr>
        <w:pStyle w:val="NoSpacing"/>
        <w:rPr>
          <w:rFonts w:ascii="Arial" w:hAnsi="Arial" w:cs="Arial"/>
          <w:bCs/>
          <w:color w:val="0000FF"/>
          <w:w w:val="105"/>
        </w:rPr>
      </w:pPr>
      <w:r w:rsidRPr="005924FA">
        <w:rPr>
          <w:rFonts w:ascii="Arial" w:hAnsi="Arial" w:cs="Arial"/>
          <w:bCs/>
          <w:color w:val="0000FF"/>
          <w:w w:val="105"/>
        </w:rPr>
        <w:t>Payroll</w:t>
      </w:r>
    </w:p>
    <w:p w14:paraId="78ED1635" w14:textId="77777777" w:rsidR="00EC260E" w:rsidRPr="005924FA" w:rsidRDefault="00EC260E" w:rsidP="00EC260E">
      <w:pPr>
        <w:pStyle w:val="NoSpacing"/>
        <w:rPr>
          <w:rFonts w:ascii="Arial" w:hAnsi="Arial" w:cs="Arial"/>
          <w:bCs/>
          <w:w w:val="105"/>
        </w:rPr>
      </w:pPr>
    </w:p>
    <w:p w14:paraId="3A79E1AC" w14:textId="77777777" w:rsidR="00CA629A" w:rsidRPr="005924FA" w:rsidRDefault="00CA629A" w:rsidP="00EC260E">
      <w:pPr>
        <w:pStyle w:val="NoSpacing"/>
        <w:spacing w:line="360" w:lineRule="auto"/>
        <w:rPr>
          <w:rFonts w:ascii="Arial" w:hAnsi="Arial" w:cs="Arial"/>
          <w:sz w:val="22"/>
        </w:rPr>
      </w:pPr>
      <w:r w:rsidRPr="005924FA">
        <w:rPr>
          <w:rFonts w:ascii="Arial" w:hAnsi="Arial" w:cs="Arial"/>
          <w:spacing w:val="-5"/>
          <w:sz w:val="22"/>
        </w:rPr>
        <w:t xml:space="preserve">Select 5 employees from the payroll and check salary details back to personnel </w:t>
      </w:r>
      <w:r w:rsidRPr="005924FA">
        <w:rPr>
          <w:rFonts w:ascii="Arial" w:hAnsi="Arial" w:cs="Arial"/>
          <w:sz w:val="22"/>
        </w:rPr>
        <w:t>records to confirm that the amount paid is correct.</w:t>
      </w:r>
    </w:p>
    <w:p w14:paraId="70D3450B" w14:textId="77777777" w:rsidR="00CA629A" w:rsidRPr="005924FA" w:rsidRDefault="00CA629A" w:rsidP="00CA629A">
      <w:pPr>
        <w:pStyle w:val="NoSpacing"/>
        <w:jc w:val="both"/>
        <w:rPr>
          <w:rFonts w:ascii="Arial" w:hAnsi="Arial" w:cs="Arial"/>
          <w:sz w:val="22"/>
        </w:rPr>
      </w:pPr>
    </w:p>
    <w:p w14:paraId="740CB4B9" w14:textId="77777777" w:rsidR="00CA629A" w:rsidRPr="005924FA" w:rsidRDefault="00CA629A" w:rsidP="00EC260E">
      <w:pPr>
        <w:pStyle w:val="NoSpacing"/>
        <w:spacing w:line="360" w:lineRule="auto"/>
        <w:rPr>
          <w:rFonts w:ascii="Arial" w:hAnsi="Arial" w:cs="Arial"/>
          <w:w w:val="105"/>
          <w:sz w:val="22"/>
        </w:rPr>
      </w:pPr>
      <w:r w:rsidRPr="005924FA">
        <w:rPr>
          <w:rFonts w:ascii="Arial" w:hAnsi="Arial" w:cs="Arial"/>
          <w:sz w:val="22"/>
        </w:rPr>
        <w:t xml:space="preserve">Check 5 amendments to the payroll to ensure that appropriately </w:t>
      </w:r>
      <w:proofErr w:type="spellStart"/>
      <w:r w:rsidRPr="005924FA">
        <w:rPr>
          <w:rFonts w:ascii="Arial" w:hAnsi="Arial" w:cs="Arial"/>
          <w:sz w:val="22"/>
        </w:rPr>
        <w:t>authorised</w:t>
      </w:r>
      <w:proofErr w:type="spellEnd"/>
      <w:r w:rsidRPr="005924FA">
        <w:rPr>
          <w:rFonts w:ascii="Arial" w:hAnsi="Arial" w:cs="Arial"/>
          <w:sz w:val="22"/>
        </w:rPr>
        <w:t xml:space="preserve"> source</w:t>
      </w:r>
      <w:r w:rsidRPr="005924FA">
        <w:rPr>
          <w:rFonts w:ascii="Arial" w:hAnsi="Arial" w:cs="Arial"/>
          <w:w w:val="105"/>
          <w:sz w:val="22"/>
        </w:rPr>
        <w:t xml:space="preserve"> documentation exists.</w:t>
      </w:r>
    </w:p>
    <w:p w14:paraId="267E159E" w14:textId="77777777" w:rsidR="00CA629A" w:rsidRPr="005924FA" w:rsidRDefault="00CA629A" w:rsidP="00CA629A">
      <w:pPr>
        <w:pStyle w:val="NoSpacing"/>
        <w:jc w:val="both"/>
        <w:rPr>
          <w:rFonts w:ascii="Arial" w:hAnsi="Arial" w:cs="Arial"/>
          <w:spacing w:val="-10"/>
          <w:w w:val="105"/>
        </w:rPr>
      </w:pPr>
    </w:p>
    <w:p w14:paraId="4E102457" w14:textId="77777777" w:rsidR="00CA629A" w:rsidRPr="005924FA" w:rsidRDefault="00CA629A" w:rsidP="00EC260E">
      <w:pPr>
        <w:pStyle w:val="NoSpacing"/>
        <w:rPr>
          <w:rFonts w:ascii="Arial" w:hAnsi="Arial" w:cs="Arial"/>
          <w:w w:val="105"/>
          <w:sz w:val="22"/>
        </w:rPr>
      </w:pPr>
      <w:r w:rsidRPr="005924FA">
        <w:rPr>
          <w:rFonts w:ascii="Arial" w:hAnsi="Arial" w:cs="Arial"/>
          <w:spacing w:val="-10"/>
          <w:w w:val="105"/>
          <w:sz w:val="22"/>
        </w:rPr>
        <w:t xml:space="preserve">Review the final payroll print for one month to ensure it has been appropriately </w:t>
      </w:r>
      <w:proofErr w:type="spellStart"/>
      <w:r w:rsidRPr="005924FA">
        <w:rPr>
          <w:rFonts w:ascii="Arial" w:hAnsi="Arial" w:cs="Arial"/>
          <w:w w:val="105"/>
          <w:sz w:val="22"/>
        </w:rPr>
        <w:t>authorised</w:t>
      </w:r>
      <w:proofErr w:type="spellEnd"/>
      <w:r w:rsidRPr="005924FA">
        <w:rPr>
          <w:rFonts w:ascii="Arial" w:hAnsi="Arial" w:cs="Arial"/>
          <w:w w:val="105"/>
          <w:sz w:val="22"/>
        </w:rPr>
        <w:t>.</w:t>
      </w:r>
    </w:p>
    <w:p w14:paraId="5C4F048E" w14:textId="77777777" w:rsidR="00CA629A" w:rsidRPr="005924FA" w:rsidRDefault="00CA629A" w:rsidP="00CA629A">
      <w:pPr>
        <w:pStyle w:val="NoSpacing"/>
        <w:jc w:val="both"/>
        <w:rPr>
          <w:rFonts w:ascii="Arial" w:hAnsi="Arial" w:cs="Arial"/>
          <w:b/>
          <w:bCs/>
          <w:w w:val="105"/>
        </w:rPr>
      </w:pPr>
    </w:p>
    <w:p w14:paraId="5E6EAB74" w14:textId="77777777" w:rsidR="00CA629A" w:rsidRPr="005924FA" w:rsidRDefault="00CA629A" w:rsidP="00EC260E">
      <w:pPr>
        <w:pStyle w:val="NoSpacing"/>
        <w:rPr>
          <w:rFonts w:ascii="Arial" w:hAnsi="Arial" w:cs="Arial"/>
          <w:bCs/>
          <w:color w:val="0000FF"/>
          <w:w w:val="105"/>
        </w:rPr>
      </w:pPr>
      <w:r w:rsidRPr="005924FA">
        <w:rPr>
          <w:rFonts w:ascii="Arial" w:hAnsi="Arial" w:cs="Arial"/>
          <w:bCs/>
          <w:color w:val="0000FF"/>
          <w:w w:val="105"/>
        </w:rPr>
        <w:t>Purchases</w:t>
      </w:r>
    </w:p>
    <w:p w14:paraId="56B4623F" w14:textId="77777777" w:rsidR="00EC260E" w:rsidRPr="005924FA" w:rsidRDefault="00EC260E" w:rsidP="00EC260E">
      <w:pPr>
        <w:pStyle w:val="NoSpacing"/>
        <w:rPr>
          <w:rFonts w:ascii="Arial" w:hAnsi="Arial" w:cs="Arial"/>
          <w:bCs/>
          <w:color w:val="0000FF"/>
          <w:w w:val="105"/>
        </w:rPr>
      </w:pPr>
    </w:p>
    <w:p w14:paraId="6129F44F" w14:textId="77777777" w:rsidR="00CA629A" w:rsidRPr="005924FA" w:rsidRDefault="00CA629A" w:rsidP="00CA629A">
      <w:pPr>
        <w:pStyle w:val="NoSpacing"/>
        <w:jc w:val="both"/>
        <w:rPr>
          <w:rFonts w:ascii="Arial" w:hAnsi="Arial" w:cs="Arial"/>
          <w:spacing w:val="-7"/>
          <w:w w:val="105"/>
          <w:sz w:val="22"/>
        </w:rPr>
      </w:pPr>
      <w:r w:rsidRPr="005924FA">
        <w:rPr>
          <w:rFonts w:ascii="Arial" w:eastAsia="Calibri" w:hAnsi="Arial" w:cs="Arial"/>
          <w:spacing w:val="-7"/>
          <w:w w:val="105"/>
          <w:sz w:val="22"/>
        </w:rPr>
        <w:t>Select</w:t>
      </w:r>
      <w:r w:rsidRPr="005924FA">
        <w:rPr>
          <w:rFonts w:ascii="Arial" w:hAnsi="Arial" w:cs="Arial"/>
          <w:spacing w:val="-7"/>
          <w:w w:val="105"/>
          <w:sz w:val="22"/>
        </w:rPr>
        <w:t xml:space="preserve"> 5 </w:t>
      </w:r>
      <w:r w:rsidRPr="005924FA">
        <w:rPr>
          <w:rFonts w:ascii="Arial" w:eastAsia="Calibri" w:hAnsi="Arial" w:cs="Arial"/>
          <w:spacing w:val="-7"/>
          <w:w w:val="105"/>
          <w:sz w:val="22"/>
        </w:rPr>
        <w:t>payments</w:t>
      </w:r>
      <w:r w:rsidRPr="005924FA">
        <w:rPr>
          <w:rFonts w:ascii="Arial" w:hAnsi="Arial" w:cs="Arial"/>
          <w:spacing w:val="-7"/>
          <w:w w:val="105"/>
          <w:sz w:val="22"/>
        </w:rPr>
        <w:t xml:space="preserve"> </w:t>
      </w:r>
      <w:r w:rsidRPr="005924FA">
        <w:rPr>
          <w:rFonts w:ascii="Arial" w:eastAsia="Calibri" w:hAnsi="Arial" w:cs="Arial"/>
          <w:spacing w:val="-7"/>
          <w:w w:val="105"/>
          <w:sz w:val="22"/>
        </w:rPr>
        <w:t>made</w:t>
      </w:r>
      <w:r w:rsidRPr="005924FA">
        <w:rPr>
          <w:rFonts w:ascii="Arial" w:hAnsi="Arial" w:cs="Arial"/>
          <w:spacing w:val="-7"/>
          <w:w w:val="105"/>
          <w:sz w:val="22"/>
        </w:rPr>
        <w:t xml:space="preserve"> </w:t>
      </w:r>
      <w:r w:rsidRPr="005924FA">
        <w:rPr>
          <w:rFonts w:ascii="Arial" w:eastAsia="Calibri" w:hAnsi="Arial" w:cs="Arial"/>
          <w:spacing w:val="-7"/>
          <w:w w:val="105"/>
          <w:sz w:val="22"/>
        </w:rPr>
        <w:t>within</w:t>
      </w:r>
      <w:r w:rsidRPr="005924FA">
        <w:rPr>
          <w:rFonts w:ascii="Arial" w:hAnsi="Arial" w:cs="Arial"/>
          <w:spacing w:val="-7"/>
          <w:w w:val="105"/>
          <w:sz w:val="22"/>
        </w:rPr>
        <w:t xml:space="preserve"> </w:t>
      </w:r>
      <w:r w:rsidRPr="005924FA">
        <w:rPr>
          <w:rFonts w:ascii="Arial" w:eastAsia="Calibri" w:hAnsi="Arial" w:cs="Arial"/>
          <w:spacing w:val="-7"/>
          <w:w w:val="105"/>
          <w:sz w:val="22"/>
        </w:rPr>
        <w:t>the</w:t>
      </w:r>
      <w:r w:rsidRPr="005924FA">
        <w:rPr>
          <w:rFonts w:ascii="Arial" w:hAnsi="Arial" w:cs="Arial"/>
          <w:spacing w:val="-7"/>
          <w:w w:val="105"/>
          <w:sz w:val="22"/>
        </w:rPr>
        <w:t xml:space="preserve"> </w:t>
      </w:r>
      <w:r w:rsidRPr="005924FA">
        <w:rPr>
          <w:rFonts w:ascii="Arial" w:eastAsia="Calibri" w:hAnsi="Arial" w:cs="Arial"/>
          <w:spacing w:val="-7"/>
          <w:w w:val="105"/>
          <w:sz w:val="22"/>
        </w:rPr>
        <w:t>quarter</w:t>
      </w:r>
      <w:r w:rsidRPr="005924FA">
        <w:rPr>
          <w:rFonts w:ascii="Arial" w:hAnsi="Arial" w:cs="Arial"/>
          <w:spacing w:val="-7"/>
          <w:w w:val="105"/>
          <w:sz w:val="22"/>
        </w:rPr>
        <w:t xml:space="preserve"> </w:t>
      </w:r>
      <w:r w:rsidRPr="005924FA">
        <w:rPr>
          <w:rFonts w:ascii="Arial" w:eastAsia="Calibri" w:hAnsi="Arial" w:cs="Arial"/>
          <w:spacing w:val="-7"/>
          <w:w w:val="105"/>
          <w:sz w:val="22"/>
        </w:rPr>
        <w:t>and</w:t>
      </w:r>
      <w:r w:rsidRPr="005924FA">
        <w:rPr>
          <w:rFonts w:ascii="Arial" w:hAnsi="Arial" w:cs="Arial"/>
          <w:spacing w:val="-7"/>
          <w:w w:val="105"/>
          <w:sz w:val="22"/>
        </w:rPr>
        <w:t xml:space="preserve"> </w:t>
      </w:r>
      <w:r w:rsidRPr="005924FA">
        <w:rPr>
          <w:rFonts w:ascii="Arial" w:eastAsia="Calibri" w:hAnsi="Arial" w:cs="Arial"/>
          <w:spacing w:val="-7"/>
          <w:w w:val="105"/>
          <w:sz w:val="22"/>
        </w:rPr>
        <w:t>ensure</w:t>
      </w:r>
      <w:r w:rsidRPr="005924FA">
        <w:rPr>
          <w:rFonts w:ascii="Arial" w:hAnsi="Arial" w:cs="Arial"/>
          <w:spacing w:val="-7"/>
          <w:w w:val="105"/>
          <w:sz w:val="22"/>
        </w:rPr>
        <w:t>:</w:t>
      </w:r>
    </w:p>
    <w:p w14:paraId="218E6A58" w14:textId="77777777" w:rsidR="00EC260E" w:rsidRPr="005924FA" w:rsidRDefault="00EC260E" w:rsidP="00CA629A">
      <w:pPr>
        <w:pStyle w:val="NoSpacing"/>
        <w:jc w:val="both"/>
        <w:rPr>
          <w:rFonts w:ascii="Arial" w:hAnsi="Arial" w:cs="Arial"/>
          <w:spacing w:val="-7"/>
          <w:w w:val="105"/>
          <w:sz w:val="22"/>
        </w:rPr>
      </w:pPr>
    </w:p>
    <w:p w14:paraId="6F927E2B"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5"/>
          <w:w w:val="105"/>
          <w:sz w:val="22"/>
          <w:szCs w:val="22"/>
        </w:rPr>
        <w:t xml:space="preserve">the payment is correctly </w:t>
      </w:r>
      <w:proofErr w:type="spellStart"/>
      <w:r w:rsidRPr="005924FA">
        <w:rPr>
          <w:rFonts w:ascii="Arial" w:hAnsi="Arial" w:cs="Arial"/>
          <w:spacing w:val="-5"/>
          <w:w w:val="105"/>
          <w:sz w:val="22"/>
          <w:szCs w:val="22"/>
        </w:rPr>
        <w:t>authorised</w:t>
      </w:r>
      <w:proofErr w:type="spellEnd"/>
      <w:r w:rsidRPr="005924FA">
        <w:rPr>
          <w:rFonts w:ascii="Arial" w:hAnsi="Arial" w:cs="Arial"/>
          <w:spacing w:val="-5"/>
          <w:w w:val="105"/>
          <w:sz w:val="22"/>
          <w:szCs w:val="22"/>
        </w:rPr>
        <w:t>;</w:t>
      </w:r>
    </w:p>
    <w:p w14:paraId="61FF2D68"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4"/>
          <w:w w:val="105"/>
          <w:sz w:val="22"/>
          <w:szCs w:val="22"/>
        </w:rPr>
        <w:t>the payment is correctly recorded in the accounting system;</w:t>
      </w:r>
    </w:p>
    <w:p w14:paraId="157DDD4E"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5"/>
          <w:w w:val="105"/>
          <w:sz w:val="22"/>
          <w:szCs w:val="22"/>
        </w:rPr>
        <w:t xml:space="preserve">the invoice is correctly </w:t>
      </w:r>
      <w:proofErr w:type="spellStart"/>
      <w:r w:rsidRPr="005924FA">
        <w:rPr>
          <w:rFonts w:ascii="Arial" w:hAnsi="Arial" w:cs="Arial"/>
          <w:spacing w:val="-5"/>
          <w:w w:val="105"/>
          <w:sz w:val="22"/>
          <w:szCs w:val="22"/>
        </w:rPr>
        <w:t>authorised</w:t>
      </w:r>
      <w:proofErr w:type="spellEnd"/>
      <w:r w:rsidRPr="005924FA">
        <w:rPr>
          <w:rFonts w:ascii="Arial" w:hAnsi="Arial" w:cs="Arial"/>
          <w:spacing w:val="-5"/>
          <w:w w:val="105"/>
          <w:sz w:val="22"/>
          <w:szCs w:val="22"/>
        </w:rPr>
        <w:t>;</w:t>
      </w:r>
    </w:p>
    <w:p w14:paraId="189FA9BE"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4"/>
          <w:w w:val="105"/>
          <w:sz w:val="22"/>
          <w:szCs w:val="22"/>
        </w:rPr>
        <w:t>the invoice agrees to the order;</w:t>
      </w:r>
    </w:p>
    <w:p w14:paraId="403F9E89"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5"/>
          <w:w w:val="105"/>
          <w:sz w:val="22"/>
          <w:szCs w:val="22"/>
        </w:rPr>
        <w:t>that goods or services have been certified as received;</w:t>
      </w:r>
    </w:p>
    <w:p w14:paraId="63B1D6AB"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5"/>
          <w:w w:val="105"/>
          <w:sz w:val="22"/>
          <w:szCs w:val="22"/>
        </w:rPr>
        <w:t xml:space="preserve">the order is correctly </w:t>
      </w:r>
      <w:proofErr w:type="spellStart"/>
      <w:r w:rsidRPr="005924FA">
        <w:rPr>
          <w:rFonts w:ascii="Arial" w:hAnsi="Arial" w:cs="Arial"/>
          <w:spacing w:val="-5"/>
          <w:w w:val="105"/>
          <w:sz w:val="22"/>
          <w:szCs w:val="22"/>
        </w:rPr>
        <w:t>authorised</w:t>
      </w:r>
      <w:proofErr w:type="spellEnd"/>
      <w:r w:rsidRPr="005924FA">
        <w:rPr>
          <w:rFonts w:ascii="Arial" w:hAnsi="Arial" w:cs="Arial"/>
          <w:spacing w:val="-5"/>
          <w:w w:val="105"/>
          <w:sz w:val="22"/>
          <w:szCs w:val="22"/>
        </w:rPr>
        <w:t>;</w:t>
      </w:r>
    </w:p>
    <w:p w14:paraId="3885435A" w14:textId="77777777" w:rsidR="00CA629A" w:rsidRPr="005924FA" w:rsidRDefault="00CA629A" w:rsidP="007548C7">
      <w:pPr>
        <w:pStyle w:val="NoSpacing"/>
        <w:numPr>
          <w:ilvl w:val="0"/>
          <w:numId w:val="39"/>
        </w:numPr>
        <w:rPr>
          <w:rFonts w:ascii="Arial" w:hAnsi="Arial" w:cs="Arial"/>
          <w:spacing w:val="-5"/>
          <w:w w:val="105"/>
          <w:sz w:val="22"/>
          <w:szCs w:val="22"/>
        </w:rPr>
      </w:pPr>
      <w:r w:rsidRPr="005924FA">
        <w:rPr>
          <w:rFonts w:ascii="Arial" w:hAnsi="Arial" w:cs="Arial"/>
          <w:spacing w:val="-4"/>
          <w:w w:val="105"/>
          <w:sz w:val="22"/>
          <w:szCs w:val="22"/>
        </w:rPr>
        <w:t>that the order has been placed with an appropriate supplier.</w:t>
      </w:r>
    </w:p>
    <w:p w14:paraId="6B759661" w14:textId="77777777" w:rsidR="00CA629A" w:rsidRPr="005924FA" w:rsidRDefault="00CA629A" w:rsidP="00CA629A">
      <w:pPr>
        <w:pStyle w:val="NoSpacing"/>
        <w:jc w:val="both"/>
        <w:rPr>
          <w:rFonts w:ascii="Arial" w:hAnsi="Arial" w:cs="Arial"/>
          <w:spacing w:val="-7"/>
          <w:w w:val="105"/>
        </w:rPr>
      </w:pPr>
    </w:p>
    <w:p w14:paraId="1916FA68" w14:textId="77777777" w:rsidR="00CA629A" w:rsidRPr="005924FA" w:rsidRDefault="00CA629A" w:rsidP="00EC260E">
      <w:pPr>
        <w:pStyle w:val="NoSpacing"/>
        <w:spacing w:line="360" w:lineRule="auto"/>
        <w:rPr>
          <w:rFonts w:ascii="Arial" w:hAnsi="Arial" w:cs="Arial"/>
          <w:spacing w:val="-6"/>
          <w:w w:val="105"/>
          <w:sz w:val="22"/>
        </w:rPr>
      </w:pPr>
      <w:r w:rsidRPr="005924FA">
        <w:rPr>
          <w:rFonts w:ascii="Arial" w:hAnsi="Arial" w:cs="Arial"/>
          <w:spacing w:val="-7"/>
          <w:w w:val="105"/>
          <w:sz w:val="22"/>
        </w:rPr>
        <w:t xml:space="preserve">Obtain details of any contracts let with a value over a prescribed limit and review </w:t>
      </w:r>
      <w:r w:rsidRPr="005924FA">
        <w:rPr>
          <w:rFonts w:ascii="Arial" w:hAnsi="Arial" w:cs="Arial"/>
          <w:spacing w:val="-6"/>
          <w:w w:val="105"/>
          <w:sz w:val="22"/>
        </w:rPr>
        <w:t>documentation to ensure correct quotation/tender procedures have been followed.</w:t>
      </w:r>
    </w:p>
    <w:p w14:paraId="2191224D" w14:textId="77777777" w:rsidR="00CA629A" w:rsidRPr="005924FA" w:rsidRDefault="00CA629A" w:rsidP="00CA629A">
      <w:pPr>
        <w:pStyle w:val="NoSpacing"/>
        <w:jc w:val="both"/>
        <w:rPr>
          <w:rFonts w:ascii="Arial" w:hAnsi="Arial" w:cs="Arial"/>
          <w:spacing w:val="-7"/>
          <w:w w:val="105"/>
        </w:rPr>
      </w:pPr>
    </w:p>
    <w:p w14:paraId="57DDB87E" w14:textId="77777777" w:rsidR="00CA629A" w:rsidRPr="005924FA" w:rsidRDefault="00CA629A" w:rsidP="00EC260E">
      <w:pPr>
        <w:pStyle w:val="NoSpacing"/>
        <w:spacing w:line="360" w:lineRule="auto"/>
        <w:rPr>
          <w:rFonts w:ascii="Arial" w:hAnsi="Arial" w:cs="Arial"/>
          <w:spacing w:val="-4"/>
          <w:w w:val="105"/>
          <w:sz w:val="22"/>
        </w:rPr>
      </w:pPr>
      <w:r w:rsidRPr="005924FA">
        <w:rPr>
          <w:rFonts w:ascii="Arial" w:hAnsi="Arial" w:cs="Arial"/>
          <w:spacing w:val="-7"/>
          <w:w w:val="105"/>
          <w:sz w:val="22"/>
        </w:rPr>
        <w:t xml:space="preserve">Review progress against any significant capital contracts to ensure payments made </w:t>
      </w:r>
      <w:r w:rsidRPr="005924FA">
        <w:rPr>
          <w:rFonts w:ascii="Arial" w:hAnsi="Arial" w:cs="Arial"/>
          <w:spacing w:val="-4"/>
          <w:w w:val="105"/>
          <w:sz w:val="22"/>
        </w:rPr>
        <w:t>are appropriate and progress is satisfactory.</w:t>
      </w:r>
    </w:p>
    <w:p w14:paraId="6FFB8F6A" w14:textId="77777777" w:rsidR="00CA629A" w:rsidRPr="005924FA" w:rsidRDefault="00CA629A" w:rsidP="00CA629A">
      <w:pPr>
        <w:pStyle w:val="NoSpacing"/>
        <w:jc w:val="both"/>
        <w:rPr>
          <w:rFonts w:ascii="Arial" w:hAnsi="Arial" w:cs="Arial"/>
          <w:b/>
          <w:bCs/>
          <w:w w:val="105"/>
        </w:rPr>
      </w:pPr>
    </w:p>
    <w:p w14:paraId="20B9C6F4" w14:textId="77777777" w:rsidR="00CA629A" w:rsidRPr="005924FA" w:rsidRDefault="00CA629A" w:rsidP="00EC260E">
      <w:pPr>
        <w:pStyle w:val="NoSpacing"/>
        <w:rPr>
          <w:rFonts w:ascii="Arial" w:hAnsi="Arial" w:cs="Arial"/>
          <w:bCs/>
          <w:color w:val="0000FF"/>
          <w:w w:val="105"/>
        </w:rPr>
      </w:pPr>
      <w:r w:rsidRPr="005924FA">
        <w:rPr>
          <w:rFonts w:ascii="Arial" w:hAnsi="Arial" w:cs="Arial"/>
          <w:bCs/>
          <w:color w:val="0000FF"/>
          <w:w w:val="105"/>
        </w:rPr>
        <w:t>Income</w:t>
      </w:r>
    </w:p>
    <w:p w14:paraId="1212326B" w14:textId="77777777" w:rsidR="00EC260E" w:rsidRPr="005924FA" w:rsidRDefault="00EC260E" w:rsidP="00EC260E">
      <w:pPr>
        <w:pStyle w:val="NoSpacing"/>
        <w:rPr>
          <w:rFonts w:ascii="Arial" w:hAnsi="Arial" w:cs="Arial"/>
          <w:bCs/>
          <w:color w:val="0000FF"/>
          <w:w w:val="105"/>
        </w:rPr>
      </w:pPr>
    </w:p>
    <w:p w14:paraId="5F24FA0D" w14:textId="77777777" w:rsidR="00CA629A" w:rsidRPr="005924FA" w:rsidRDefault="00CA629A" w:rsidP="00EC260E">
      <w:pPr>
        <w:pStyle w:val="NoSpacing"/>
        <w:rPr>
          <w:rFonts w:ascii="Arial" w:hAnsi="Arial" w:cs="Arial"/>
          <w:spacing w:val="-6"/>
          <w:w w:val="105"/>
          <w:sz w:val="22"/>
          <w:szCs w:val="22"/>
        </w:rPr>
      </w:pPr>
      <w:r w:rsidRPr="005924FA">
        <w:rPr>
          <w:rFonts w:ascii="Arial" w:hAnsi="Arial" w:cs="Arial"/>
          <w:spacing w:val="-9"/>
          <w:w w:val="105"/>
          <w:sz w:val="22"/>
          <w:szCs w:val="22"/>
        </w:rPr>
        <w:t xml:space="preserve">Review receipts from the EFA and sponsors and check that the amounts received </w:t>
      </w:r>
      <w:r w:rsidRPr="005924FA">
        <w:rPr>
          <w:rFonts w:ascii="Arial" w:hAnsi="Arial" w:cs="Arial"/>
          <w:spacing w:val="-6"/>
          <w:w w:val="105"/>
          <w:sz w:val="22"/>
          <w:szCs w:val="22"/>
        </w:rPr>
        <w:t>agree to source documentation.</w:t>
      </w:r>
    </w:p>
    <w:p w14:paraId="2899B3FE" w14:textId="77777777" w:rsidR="00CA629A" w:rsidRPr="005924FA" w:rsidRDefault="00CA629A" w:rsidP="00EC260E">
      <w:pPr>
        <w:pStyle w:val="NoSpacing"/>
        <w:rPr>
          <w:rFonts w:ascii="Arial" w:hAnsi="Arial" w:cs="Arial"/>
          <w:spacing w:val="-5"/>
          <w:w w:val="105"/>
          <w:sz w:val="22"/>
          <w:szCs w:val="22"/>
        </w:rPr>
      </w:pPr>
    </w:p>
    <w:p w14:paraId="2B9AE700" w14:textId="77777777" w:rsidR="00CA629A" w:rsidRPr="005924FA" w:rsidRDefault="00CA629A" w:rsidP="00EC260E">
      <w:pPr>
        <w:pStyle w:val="NoSpacing"/>
        <w:rPr>
          <w:rFonts w:ascii="Arial" w:hAnsi="Arial" w:cs="Arial"/>
          <w:spacing w:val="-5"/>
          <w:w w:val="105"/>
          <w:sz w:val="22"/>
          <w:szCs w:val="22"/>
        </w:rPr>
      </w:pPr>
      <w:r w:rsidRPr="005924FA">
        <w:rPr>
          <w:rFonts w:ascii="Arial" w:hAnsi="Arial" w:cs="Arial"/>
          <w:spacing w:val="-5"/>
          <w:w w:val="105"/>
          <w:sz w:val="22"/>
          <w:szCs w:val="22"/>
        </w:rPr>
        <w:t>Select one category of “miscellaneous receipts” and ensure:</w:t>
      </w:r>
    </w:p>
    <w:p w14:paraId="709CA8AA" w14:textId="77777777" w:rsidR="00EC260E" w:rsidRPr="005924FA" w:rsidRDefault="00EC260E" w:rsidP="00EC260E">
      <w:pPr>
        <w:pStyle w:val="NoSpacing"/>
        <w:rPr>
          <w:rFonts w:ascii="Arial" w:hAnsi="Arial" w:cs="Arial"/>
          <w:spacing w:val="-5"/>
          <w:w w:val="105"/>
          <w:sz w:val="22"/>
          <w:szCs w:val="22"/>
        </w:rPr>
      </w:pPr>
    </w:p>
    <w:p w14:paraId="44FF6E67" w14:textId="77777777" w:rsidR="00CA629A" w:rsidRPr="005924FA" w:rsidRDefault="00CA629A" w:rsidP="007548C7">
      <w:pPr>
        <w:pStyle w:val="NoSpacing"/>
        <w:numPr>
          <w:ilvl w:val="0"/>
          <w:numId w:val="40"/>
        </w:numPr>
        <w:rPr>
          <w:rFonts w:ascii="Arial" w:hAnsi="Arial" w:cs="Arial"/>
          <w:spacing w:val="-5"/>
          <w:w w:val="105"/>
          <w:sz w:val="22"/>
          <w:szCs w:val="22"/>
        </w:rPr>
      </w:pPr>
      <w:r w:rsidRPr="005924FA">
        <w:rPr>
          <w:rFonts w:ascii="Arial" w:hAnsi="Arial" w:cs="Arial"/>
          <w:spacing w:val="-5"/>
          <w:w w:val="105"/>
          <w:sz w:val="22"/>
          <w:szCs w:val="22"/>
        </w:rPr>
        <w:t>appropriate action has been taken on any overdue amounts;</w:t>
      </w:r>
    </w:p>
    <w:p w14:paraId="163B4DF2" w14:textId="77777777" w:rsidR="00CA629A" w:rsidRPr="005924FA" w:rsidRDefault="00CA629A" w:rsidP="007548C7">
      <w:pPr>
        <w:pStyle w:val="NoSpacing"/>
        <w:numPr>
          <w:ilvl w:val="0"/>
          <w:numId w:val="40"/>
        </w:numPr>
        <w:rPr>
          <w:rFonts w:ascii="Arial" w:hAnsi="Arial" w:cs="Arial"/>
          <w:spacing w:val="-5"/>
          <w:w w:val="105"/>
          <w:sz w:val="22"/>
          <w:szCs w:val="22"/>
        </w:rPr>
      </w:pPr>
      <w:r w:rsidRPr="005924FA">
        <w:rPr>
          <w:rFonts w:ascii="Arial" w:hAnsi="Arial" w:cs="Arial"/>
          <w:spacing w:val="-5"/>
          <w:w w:val="105"/>
          <w:sz w:val="22"/>
          <w:szCs w:val="22"/>
        </w:rPr>
        <w:t>primary records of amounts due reconcile to records of monies collected;</w:t>
      </w:r>
    </w:p>
    <w:p w14:paraId="7C29FF4C" w14:textId="77777777" w:rsidR="00CA629A" w:rsidRPr="005924FA" w:rsidRDefault="00CA629A" w:rsidP="007548C7">
      <w:pPr>
        <w:pStyle w:val="NoSpacing"/>
        <w:numPr>
          <w:ilvl w:val="0"/>
          <w:numId w:val="40"/>
        </w:numPr>
        <w:rPr>
          <w:rFonts w:ascii="Arial" w:hAnsi="Arial" w:cs="Arial"/>
          <w:spacing w:val="-5"/>
          <w:w w:val="105"/>
          <w:sz w:val="22"/>
          <w:szCs w:val="22"/>
        </w:rPr>
      </w:pPr>
      <w:r w:rsidRPr="005924FA">
        <w:rPr>
          <w:rFonts w:ascii="Arial" w:hAnsi="Arial" w:cs="Arial"/>
          <w:spacing w:val="-5"/>
          <w:w w:val="105"/>
          <w:sz w:val="22"/>
          <w:szCs w:val="22"/>
        </w:rPr>
        <w:t>monies recorded as collected have been banked promptly and in full;</w:t>
      </w:r>
    </w:p>
    <w:p w14:paraId="72340443" w14:textId="77777777" w:rsidR="00CA629A" w:rsidRPr="005924FA" w:rsidRDefault="00CA629A" w:rsidP="007548C7">
      <w:pPr>
        <w:pStyle w:val="NoSpacing"/>
        <w:numPr>
          <w:ilvl w:val="0"/>
          <w:numId w:val="40"/>
        </w:numPr>
        <w:rPr>
          <w:rFonts w:ascii="Arial" w:hAnsi="Arial" w:cs="Arial"/>
          <w:spacing w:val="-5"/>
          <w:w w:val="105"/>
          <w:sz w:val="22"/>
          <w:szCs w:val="22"/>
        </w:rPr>
      </w:pPr>
      <w:r w:rsidRPr="005924FA">
        <w:rPr>
          <w:rFonts w:ascii="Arial" w:hAnsi="Arial" w:cs="Arial"/>
          <w:spacing w:val="-5"/>
          <w:w w:val="105"/>
          <w:sz w:val="22"/>
          <w:szCs w:val="22"/>
        </w:rPr>
        <w:t>ensure monies collected are correctly recorded in the accounting system.</w:t>
      </w:r>
    </w:p>
    <w:p w14:paraId="50946FB5" w14:textId="77777777" w:rsidR="00CA629A" w:rsidRPr="005924FA" w:rsidRDefault="00CA629A" w:rsidP="00CA629A">
      <w:pPr>
        <w:pStyle w:val="NoSpacing"/>
        <w:jc w:val="both"/>
        <w:rPr>
          <w:rFonts w:ascii="Arial" w:hAnsi="Arial" w:cs="Arial"/>
          <w:b/>
          <w:bCs/>
          <w:spacing w:val="-6"/>
          <w:w w:val="105"/>
        </w:rPr>
      </w:pPr>
    </w:p>
    <w:p w14:paraId="698E45D9" w14:textId="77777777" w:rsidR="00EC260E" w:rsidRPr="005924FA" w:rsidRDefault="00EC260E" w:rsidP="00CA629A">
      <w:pPr>
        <w:pStyle w:val="NoSpacing"/>
        <w:jc w:val="both"/>
        <w:rPr>
          <w:rFonts w:ascii="Arial" w:hAnsi="Arial" w:cs="Arial"/>
          <w:b/>
          <w:bCs/>
          <w:spacing w:val="-6"/>
          <w:w w:val="105"/>
        </w:rPr>
      </w:pPr>
    </w:p>
    <w:p w14:paraId="121A8088" w14:textId="77777777" w:rsidR="00EC260E" w:rsidRPr="005924FA" w:rsidRDefault="00EC260E" w:rsidP="00CA629A">
      <w:pPr>
        <w:pStyle w:val="NoSpacing"/>
        <w:jc w:val="both"/>
        <w:rPr>
          <w:rFonts w:ascii="Arial" w:hAnsi="Arial" w:cs="Arial"/>
          <w:b/>
          <w:bCs/>
          <w:spacing w:val="-6"/>
          <w:w w:val="105"/>
        </w:rPr>
      </w:pPr>
    </w:p>
    <w:p w14:paraId="1DC1AE0F" w14:textId="77777777" w:rsidR="00EC260E" w:rsidRPr="005924FA" w:rsidRDefault="00EC260E" w:rsidP="00CA629A">
      <w:pPr>
        <w:pStyle w:val="NoSpacing"/>
        <w:jc w:val="both"/>
        <w:rPr>
          <w:rFonts w:ascii="Arial" w:hAnsi="Arial" w:cs="Arial"/>
          <w:b/>
          <w:bCs/>
          <w:spacing w:val="-6"/>
          <w:w w:val="105"/>
        </w:rPr>
      </w:pPr>
    </w:p>
    <w:p w14:paraId="2A3F4852" w14:textId="77777777" w:rsidR="00CA629A" w:rsidRPr="005924FA" w:rsidRDefault="00CA629A" w:rsidP="00EC260E">
      <w:pPr>
        <w:pStyle w:val="NoSpacing"/>
        <w:rPr>
          <w:rFonts w:ascii="Arial" w:hAnsi="Arial" w:cs="Arial"/>
          <w:bCs/>
          <w:color w:val="0000FF"/>
          <w:spacing w:val="-6"/>
          <w:w w:val="105"/>
        </w:rPr>
      </w:pPr>
      <w:r w:rsidRPr="005924FA">
        <w:rPr>
          <w:rFonts w:ascii="Arial" w:hAnsi="Arial" w:cs="Arial"/>
          <w:bCs/>
          <w:color w:val="0000FF"/>
          <w:spacing w:val="-6"/>
          <w:w w:val="105"/>
        </w:rPr>
        <w:t>Accounting System</w:t>
      </w:r>
    </w:p>
    <w:p w14:paraId="58C64795" w14:textId="77777777" w:rsidR="00EC260E" w:rsidRPr="005924FA" w:rsidRDefault="00EC260E" w:rsidP="00EC260E">
      <w:pPr>
        <w:pStyle w:val="NoSpacing"/>
        <w:rPr>
          <w:rFonts w:ascii="Arial" w:hAnsi="Arial" w:cs="Arial"/>
          <w:bCs/>
          <w:color w:val="0000FF"/>
          <w:spacing w:val="-6"/>
          <w:w w:val="105"/>
        </w:rPr>
      </w:pPr>
    </w:p>
    <w:p w14:paraId="49B4F825" w14:textId="77777777" w:rsidR="00CA629A" w:rsidRPr="005924FA" w:rsidRDefault="00CA629A" w:rsidP="00CA629A">
      <w:pPr>
        <w:pStyle w:val="NoSpacing"/>
        <w:jc w:val="both"/>
        <w:rPr>
          <w:rFonts w:ascii="Arial" w:hAnsi="Arial" w:cs="Arial"/>
          <w:spacing w:val="-5"/>
          <w:w w:val="105"/>
          <w:sz w:val="22"/>
        </w:rPr>
      </w:pPr>
      <w:r w:rsidRPr="005924FA">
        <w:rPr>
          <w:rFonts w:ascii="Arial" w:hAnsi="Arial" w:cs="Arial"/>
          <w:spacing w:val="-5"/>
          <w:w w:val="105"/>
          <w:sz w:val="22"/>
        </w:rPr>
        <w:t xml:space="preserve">Review the bank reconciliation to ensure that it has been correctly prepared and </w:t>
      </w:r>
      <w:proofErr w:type="spellStart"/>
      <w:r w:rsidRPr="005924FA">
        <w:rPr>
          <w:rFonts w:ascii="Arial" w:hAnsi="Arial" w:cs="Arial"/>
          <w:w w:val="105"/>
          <w:sz w:val="22"/>
        </w:rPr>
        <w:t>authorised</w:t>
      </w:r>
      <w:proofErr w:type="spellEnd"/>
      <w:r w:rsidRPr="005924FA">
        <w:rPr>
          <w:rFonts w:ascii="Arial" w:hAnsi="Arial" w:cs="Arial"/>
          <w:w w:val="105"/>
          <w:sz w:val="22"/>
        </w:rPr>
        <w:t>.</w:t>
      </w:r>
    </w:p>
    <w:p w14:paraId="3EA07530" w14:textId="77777777" w:rsidR="00CA629A" w:rsidRPr="005924FA" w:rsidRDefault="00CA629A" w:rsidP="00CA629A">
      <w:pPr>
        <w:pStyle w:val="NoSpacing"/>
        <w:jc w:val="both"/>
        <w:rPr>
          <w:rFonts w:ascii="Arial" w:hAnsi="Arial" w:cs="Arial"/>
          <w:spacing w:val="-9"/>
          <w:w w:val="105"/>
          <w:sz w:val="22"/>
        </w:rPr>
      </w:pPr>
    </w:p>
    <w:p w14:paraId="2CBC92CC" w14:textId="77777777" w:rsidR="00CA629A" w:rsidRPr="005924FA" w:rsidRDefault="00CA629A" w:rsidP="00EC260E">
      <w:pPr>
        <w:pStyle w:val="NoSpacing"/>
        <w:spacing w:line="360" w:lineRule="auto"/>
        <w:rPr>
          <w:rFonts w:ascii="Arial" w:hAnsi="Arial" w:cs="Arial"/>
          <w:spacing w:val="-6"/>
          <w:w w:val="105"/>
          <w:sz w:val="22"/>
        </w:rPr>
      </w:pPr>
      <w:r w:rsidRPr="005924FA">
        <w:rPr>
          <w:rFonts w:ascii="Arial" w:hAnsi="Arial" w:cs="Arial"/>
          <w:spacing w:val="-9"/>
          <w:w w:val="105"/>
          <w:sz w:val="22"/>
        </w:rPr>
        <w:t xml:space="preserve">Review the control account reconciliation to ensure that it has been correctly </w:t>
      </w:r>
      <w:r w:rsidRPr="005924FA">
        <w:rPr>
          <w:rFonts w:ascii="Arial" w:hAnsi="Arial" w:cs="Arial"/>
          <w:spacing w:val="-6"/>
          <w:w w:val="105"/>
          <w:sz w:val="22"/>
        </w:rPr>
        <w:t xml:space="preserve">prepared and </w:t>
      </w:r>
      <w:proofErr w:type="spellStart"/>
      <w:r w:rsidRPr="005924FA">
        <w:rPr>
          <w:rFonts w:ascii="Arial" w:hAnsi="Arial" w:cs="Arial"/>
          <w:spacing w:val="-6"/>
          <w:w w:val="105"/>
          <w:sz w:val="22"/>
        </w:rPr>
        <w:t>authorised</w:t>
      </w:r>
      <w:proofErr w:type="spellEnd"/>
      <w:r w:rsidRPr="005924FA">
        <w:rPr>
          <w:rFonts w:ascii="Arial" w:hAnsi="Arial" w:cs="Arial"/>
          <w:spacing w:val="-6"/>
          <w:w w:val="105"/>
          <w:sz w:val="22"/>
        </w:rPr>
        <w:t>.</w:t>
      </w:r>
    </w:p>
    <w:p w14:paraId="59586636" w14:textId="77777777" w:rsidR="00CA629A" w:rsidRPr="005924FA" w:rsidRDefault="00CA629A" w:rsidP="00CA629A">
      <w:pPr>
        <w:pStyle w:val="NoSpacing"/>
        <w:jc w:val="both"/>
        <w:rPr>
          <w:rFonts w:ascii="Arial" w:hAnsi="Arial" w:cs="Arial"/>
          <w:spacing w:val="-6"/>
          <w:w w:val="105"/>
          <w:sz w:val="22"/>
        </w:rPr>
      </w:pPr>
    </w:p>
    <w:p w14:paraId="2F56181C" w14:textId="77777777" w:rsidR="00EC260E" w:rsidRPr="005924FA" w:rsidRDefault="00CA629A" w:rsidP="00EC260E">
      <w:pPr>
        <w:tabs>
          <w:tab w:val="left" w:pos="2360"/>
        </w:tabs>
        <w:spacing w:line="360" w:lineRule="auto"/>
        <w:rPr>
          <w:rFonts w:ascii="Arial" w:hAnsi="Arial" w:cs="Arial"/>
          <w:szCs w:val="28"/>
        </w:rPr>
      </w:pPr>
      <w:r w:rsidRPr="005924FA">
        <w:rPr>
          <w:rFonts w:ascii="Arial" w:hAnsi="Arial" w:cs="Arial"/>
          <w:sz w:val="22"/>
        </w:rPr>
        <w:t>Review through sample checks the procedures used to prepare financial reports issued to governors and office</w:t>
      </w:r>
      <w:bookmarkStart w:id="0" w:name="_GoBack"/>
      <w:bookmarkEnd w:id="0"/>
      <w:r w:rsidRPr="005924FA">
        <w:rPr>
          <w:rFonts w:ascii="Arial" w:hAnsi="Arial" w:cs="Arial"/>
          <w:sz w:val="22"/>
        </w:rPr>
        <w:t>rs of the academy and check that Trust financial returns are completed</w:t>
      </w:r>
    </w:p>
    <w:p w14:paraId="14E7B2A1" w14:textId="77777777" w:rsidR="00EC260E" w:rsidRPr="005924FA" w:rsidRDefault="00EC260E" w:rsidP="00EC260E">
      <w:pPr>
        <w:rPr>
          <w:rFonts w:ascii="Arial" w:hAnsi="Arial" w:cs="Arial"/>
          <w:szCs w:val="28"/>
        </w:rPr>
      </w:pPr>
    </w:p>
    <w:p w14:paraId="17BC96C5" w14:textId="77777777" w:rsidR="00EC260E" w:rsidRPr="005924FA" w:rsidRDefault="00EC260E" w:rsidP="00EC260E">
      <w:pPr>
        <w:rPr>
          <w:rFonts w:ascii="Arial" w:hAnsi="Arial" w:cs="Arial"/>
          <w:szCs w:val="28"/>
        </w:rPr>
      </w:pPr>
    </w:p>
    <w:p w14:paraId="38F0B399" w14:textId="77777777" w:rsidR="00EC260E" w:rsidRPr="005924FA" w:rsidRDefault="00EC260E" w:rsidP="00EC260E">
      <w:pPr>
        <w:rPr>
          <w:rFonts w:ascii="Arial" w:hAnsi="Arial" w:cs="Arial"/>
          <w:szCs w:val="28"/>
        </w:rPr>
      </w:pPr>
    </w:p>
    <w:p w14:paraId="0526B89F" w14:textId="77777777" w:rsidR="00EC260E" w:rsidRPr="005924FA" w:rsidRDefault="00EC260E" w:rsidP="00EC260E">
      <w:pPr>
        <w:rPr>
          <w:rFonts w:ascii="Arial" w:hAnsi="Arial" w:cs="Arial"/>
          <w:szCs w:val="28"/>
        </w:rPr>
      </w:pPr>
    </w:p>
    <w:p w14:paraId="39855C8A" w14:textId="77777777" w:rsidR="00EC260E" w:rsidRPr="005924FA" w:rsidRDefault="00EC260E" w:rsidP="00EC260E">
      <w:pPr>
        <w:rPr>
          <w:rFonts w:ascii="Arial" w:hAnsi="Arial" w:cs="Arial"/>
          <w:szCs w:val="28"/>
        </w:rPr>
      </w:pPr>
    </w:p>
    <w:p w14:paraId="4C3BFD7D" w14:textId="77777777" w:rsidR="00EC260E" w:rsidRPr="005924FA" w:rsidRDefault="00EC260E">
      <w:pPr>
        <w:widowControl/>
        <w:kinsoku/>
        <w:rPr>
          <w:rFonts w:ascii="Arial" w:hAnsi="Arial" w:cs="Arial"/>
          <w:szCs w:val="28"/>
        </w:rPr>
      </w:pPr>
      <w:r w:rsidRPr="005924FA">
        <w:rPr>
          <w:rFonts w:ascii="Arial" w:hAnsi="Arial" w:cs="Arial"/>
          <w:szCs w:val="28"/>
        </w:rPr>
        <w:br w:type="page"/>
      </w:r>
    </w:p>
    <w:p w14:paraId="347878B5" w14:textId="77777777" w:rsidR="00E21908" w:rsidRPr="005924FA" w:rsidRDefault="00E21908" w:rsidP="00EC260E">
      <w:pPr>
        <w:rPr>
          <w:rFonts w:ascii="Arial" w:hAnsi="Arial" w:cs="Arial"/>
          <w:szCs w:val="28"/>
        </w:rPr>
        <w:sectPr w:rsidR="00E21908" w:rsidRPr="005924FA" w:rsidSect="00E72449">
          <w:headerReference w:type="default" r:id="rId11"/>
          <w:footerReference w:type="even" r:id="rId12"/>
          <w:footerReference w:type="default" r:id="rId13"/>
          <w:pgSz w:w="11900" w:h="16840"/>
          <w:pgMar w:top="1440" w:right="1440" w:bottom="1440" w:left="1440" w:header="720" w:footer="720" w:gutter="0"/>
          <w:cols w:space="720"/>
          <w:docGrid w:linePitch="360"/>
        </w:sectPr>
      </w:pPr>
    </w:p>
    <w:p w14:paraId="0CBB787F" w14:textId="77777777" w:rsidR="00E21908" w:rsidRPr="005924FA" w:rsidRDefault="00E21908" w:rsidP="00E21908">
      <w:pPr>
        <w:rPr>
          <w:rFonts w:ascii="Arial" w:hAnsi="Arial" w:cs="Arial"/>
          <w:b/>
          <w:sz w:val="32"/>
        </w:rPr>
      </w:pPr>
      <w:r w:rsidRPr="005924FA">
        <w:rPr>
          <w:rFonts w:ascii="Arial" w:hAnsi="Arial" w:cs="Arial"/>
          <w:b/>
          <w:sz w:val="32"/>
        </w:rPr>
        <w:lastRenderedPageBreak/>
        <w:t xml:space="preserve">Register of Business Interests </w:t>
      </w:r>
    </w:p>
    <w:p w14:paraId="0F0A5138" w14:textId="77777777" w:rsidR="00E21908" w:rsidRPr="005924FA" w:rsidRDefault="00E21908" w:rsidP="00E21908">
      <w:pPr>
        <w:rPr>
          <w:rFonts w:ascii="Arial" w:hAnsi="Arial" w:cs="Arial"/>
          <w:sz w:val="22"/>
          <w:szCs w:val="22"/>
        </w:rPr>
      </w:pPr>
    </w:p>
    <w:p w14:paraId="19DA83D9" w14:textId="77777777" w:rsidR="00E21908" w:rsidRPr="005924FA" w:rsidRDefault="00E21908" w:rsidP="00E21908">
      <w:pPr>
        <w:rPr>
          <w:rFonts w:ascii="Arial" w:hAnsi="Arial" w:cs="Arial"/>
          <w:sz w:val="22"/>
          <w:szCs w:val="22"/>
        </w:rPr>
      </w:pPr>
      <w:r w:rsidRPr="005924FA">
        <w:rPr>
          <w:rFonts w:ascii="Arial" w:hAnsi="Arial" w:cs="Arial"/>
          <w:sz w:val="22"/>
          <w:szCs w:val="22"/>
        </w:rPr>
        <w:t>Name:</w:t>
      </w:r>
    </w:p>
    <w:p w14:paraId="6F00DFA4" w14:textId="77777777" w:rsidR="00E21908" w:rsidRPr="005924FA" w:rsidRDefault="00E21908" w:rsidP="00E21908">
      <w:pPr>
        <w:rPr>
          <w:rFonts w:ascii="Arial" w:hAnsi="Arial" w:cs="Arial"/>
          <w:sz w:val="22"/>
          <w:szCs w:val="22"/>
        </w:rPr>
      </w:pPr>
      <w:r w:rsidRPr="005924FA">
        <w:rPr>
          <w:rFonts w:ascii="Arial" w:hAnsi="Arial" w:cs="Arial"/>
          <w:sz w:val="22"/>
          <w:szCs w:val="22"/>
        </w:rPr>
        <w:t>Academy:</w:t>
      </w:r>
    </w:p>
    <w:p w14:paraId="0F907F2E" w14:textId="77777777" w:rsidR="00E21908" w:rsidRPr="005924FA" w:rsidRDefault="00E21908" w:rsidP="00E21908">
      <w:pPr>
        <w:rPr>
          <w:rFonts w:ascii="Arial" w:hAnsi="Arial" w:cs="Arial"/>
          <w:sz w:val="22"/>
          <w:szCs w:val="22"/>
        </w:rPr>
      </w:pPr>
      <w:r w:rsidRPr="005924FA">
        <w:rPr>
          <w:rFonts w:ascii="Arial" w:hAnsi="Arial" w:cs="Arial"/>
          <w:sz w:val="22"/>
          <w:szCs w:val="22"/>
        </w:rPr>
        <w:t>Role:</w:t>
      </w:r>
    </w:p>
    <w:p w14:paraId="356BD111" w14:textId="77777777" w:rsidR="00E21908" w:rsidRPr="005924FA" w:rsidRDefault="00E21908" w:rsidP="00E21908">
      <w:pPr>
        <w:rPr>
          <w:rFonts w:ascii="Arial" w:hAnsi="Arial" w:cs="Arial"/>
          <w:sz w:val="22"/>
          <w:szCs w:val="22"/>
        </w:rPr>
      </w:pPr>
    </w:p>
    <w:tbl>
      <w:tblPr>
        <w:tblpPr w:leftFromText="180" w:rightFromText="180" w:vertAnchor="text" w:horzAnchor="margin" w:tblpY="128"/>
        <w:tblW w:w="13945" w:type="dxa"/>
        <w:tblLook w:val="0000" w:firstRow="0" w:lastRow="0" w:firstColumn="0" w:lastColumn="0" w:noHBand="0" w:noVBand="0"/>
      </w:tblPr>
      <w:tblGrid>
        <w:gridCol w:w="2104"/>
        <w:gridCol w:w="1599"/>
        <w:gridCol w:w="1455"/>
        <w:gridCol w:w="1980"/>
        <w:gridCol w:w="1207"/>
        <w:gridCol w:w="1123"/>
        <w:gridCol w:w="1800"/>
        <w:gridCol w:w="1260"/>
        <w:gridCol w:w="1417"/>
      </w:tblGrid>
      <w:tr w:rsidR="00E21908" w:rsidRPr="005924FA" w14:paraId="36DF7785" w14:textId="77777777" w:rsidTr="00E21908">
        <w:trPr>
          <w:trHeight w:val="805"/>
        </w:trPr>
        <w:tc>
          <w:tcPr>
            <w:tcW w:w="0" w:type="auto"/>
            <w:tcBorders>
              <w:top w:val="single" w:sz="4" w:space="0" w:color="000000"/>
              <w:left w:val="single" w:sz="4" w:space="0" w:color="000000"/>
              <w:bottom w:val="single" w:sz="4" w:space="0" w:color="000000"/>
              <w:right w:val="single" w:sz="4" w:space="0" w:color="000000"/>
            </w:tcBorders>
            <w:vAlign w:val="center"/>
          </w:tcPr>
          <w:p w14:paraId="04404C5A"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Name of </w:t>
            </w:r>
            <w:proofErr w:type="spellStart"/>
            <w:r w:rsidRPr="005924FA">
              <w:rPr>
                <w:rFonts w:ascii="Arial" w:hAnsi="Arial" w:cs="Arial"/>
                <w:b/>
                <w:sz w:val="22"/>
                <w:szCs w:val="22"/>
              </w:rPr>
              <w:t>Organisation</w:t>
            </w:r>
            <w:proofErr w:type="spellEnd"/>
            <w:r w:rsidRPr="005924FA">
              <w:rPr>
                <w:rFonts w:ascii="Arial" w:hAnsi="Arial" w:cs="Arial"/>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1BDBDA3"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Nature of Interest  </w:t>
            </w:r>
          </w:p>
        </w:tc>
        <w:tc>
          <w:tcPr>
            <w:tcW w:w="1455" w:type="dxa"/>
            <w:tcBorders>
              <w:top w:val="single" w:sz="4" w:space="0" w:color="000000"/>
              <w:left w:val="single" w:sz="4" w:space="0" w:color="000000"/>
              <w:bottom w:val="single" w:sz="4" w:space="0" w:color="000000"/>
              <w:right w:val="single" w:sz="4" w:space="0" w:color="000000"/>
            </w:tcBorders>
            <w:vAlign w:val="center"/>
          </w:tcPr>
          <w:p w14:paraId="5720DEBF"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Date from which involved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230E18A2"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Signature </w:t>
            </w:r>
          </w:p>
        </w:tc>
        <w:tc>
          <w:tcPr>
            <w:tcW w:w="1207" w:type="dxa"/>
            <w:tcBorders>
              <w:top w:val="single" w:sz="4" w:space="0" w:color="000000"/>
              <w:left w:val="single" w:sz="4" w:space="0" w:color="000000"/>
              <w:bottom w:val="single" w:sz="4" w:space="0" w:color="000000"/>
              <w:right w:val="double" w:sz="4" w:space="0" w:color="000000"/>
            </w:tcBorders>
            <w:vAlign w:val="center"/>
          </w:tcPr>
          <w:p w14:paraId="6ED3D11F"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Date of signature  </w:t>
            </w:r>
          </w:p>
        </w:tc>
        <w:tc>
          <w:tcPr>
            <w:tcW w:w="1123" w:type="dxa"/>
            <w:tcBorders>
              <w:top w:val="single" w:sz="4" w:space="0" w:color="000000"/>
              <w:left w:val="double" w:sz="4" w:space="0" w:color="000000"/>
              <w:bottom w:val="single" w:sz="4" w:space="0" w:color="000000"/>
              <w:right w:val="single" w:sz="4" w:space="0" w:color="000000"/>
            </w:tcBorders>
            <w:vAlign w:val="center"/>
          </w:tcPr>
          <w:p w14:paraId="4F0A7D09"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Date interest ceased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6B95F6"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Signature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A64FA73"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Date of signature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EE8DFD3" w14:textId="77777777" w:rsidR="00E21908" w:rsidRPr="005924FA" w:rsidRDefault="00E21908" w:rsidP="00A0627E">
            <w:pPr>
              <w:jc w:val="center"/>
              <w:rPr>
                <w:rFonts w:ascii="Arial" w:hAnsi="Arial" w:cs="Arial"/>
                <w:b/>
              </w:rPr>
            </w:pPr>
            <w:r w:rsidRPr="005924FA">
              <w:rPr>
                <w:rFonts w:ascii="Arial" w:hAnsi="Arial" w:cs="Arial"/>
                <w:b/>
                <w:sz w:val="22"/>
                <w:szCs w:val="22"/>
              </w:rPr>
              <w:t xml:space="preserve">Notes </w:t>
            </w:r>
          </w:p>
        </w:tc>
      </w:tr>
      <w:tr w:rsidR="00E21908" w:rsidRPr="005924FA" w14:paraId="3A966479"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5F9094D"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2DE69C9A"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03127A52"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6EB3C01"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3969F69D"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3126C65E"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794DC1D"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64CD27D0"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2D7D4A41" w14:textId="77777777" w:rsidR="00E21908" w:rsidRPr="005924FA" w:rsidRDefault="00E21908" w:rsidP="00A0627E">
            <w:pPr>
              <w:rPr>
                <w:rFonts w:ascii="Arial" w:hAnsi="Arial" w:cs="Arial"/>
              </w:rPr>
            </w:pPr>
          </w:p>
        </w:tc>
      </w:tr>
      <w:tr w:rsidR="00E21908" w:rsidRPr="005924FA" w14:paraId="3159C102"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6994D06"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322CBB91"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79248217"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89F9316"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6CDA67AA"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11C7D933"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AE4377E"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6031BEEE"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6F768859" w14:textId="77777777" w:rsidR="00E21908" w:rsidRPr="005924FA" w:rsidRDefault="00E21908" w:rsidP="00A0627E">
            <w:pPr>
              <w:rPr>
                <w:rFonts w:ascii="Arial" w:hAnsi="Arial" w:cs="Arial"/>
              </w:rPr>
            </w:pPr>
          </w:p>
        </w:tc>
      </w:tr>
      <w:tr w:rsidR="00E21908" w:rsidRPr="005924FA" w14:paraId="568E3EFE"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B4E3B2C"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6340F1D5"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4D8A52F7"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E9DBEB9"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14AA95C1"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6F3FB8B8"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7A9E601A"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28D9CFFD"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470CF134" w14:textId="77777777" w:rsidR="00E21908" w:rsidRPr="005924FA" w:rsidRDefault="00E21908" w:rsidP="00A0627E">
            <w:pPr>
              <w:rPr>
                <w:rFonts w:ascii="Arial" w:hAnsi="Arial" w:cs="Arial"/>
              </w:rPr>
            </w:pPr>
          </w:p>
        </w:tc>
      </w:tr>
      <w:tr w:rsidR="00E21908" w:rsidRPr="005924FA" w14:paraId="24B2BBA0"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A136DB7"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4664DE58"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26B2C025"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2820DAE"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42539591"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1B9DAED9"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B498623"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EABB53F"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3C550522" w14:textId="77777777" w:rsidR="00E21908" w:rsidRPr="005924FA" w:rsidRDefault="00E21908" w:rsidP="00A0627E">
            <w:pPr>
              <w:rPr>
                <w:rFonts w:ascii="Arial" w:hAnsi="Arial" w:cs="Arial"/>
              </w:rPr>
            </w:pPr>
          </w:p>
        </w:tc>
      </w:tr>
      <w:tr w:rsidR="00E21908" w:rsidRPr="005924FA" w14:paraId="14B396D6" w14:textId="77777777" w:rsidTr="00E21908">
        <w:trPr>
          <w:trHeight w:val="463"/>
        </w:trPr>
        <w:tc>
          <w:tcPr>
            <w:tcW w:w="0" w:type="auto"/>
            <w:tcBorders>
              <w:top w:val="single" w:sz="4" w:space="0" w:color="000000"/>
              <w:left w:val="single" w:sz="4" w:space="0" w:color="000000"/>
              <w:bottom w:val="single" w:sz="4" w:space="0" w:color="000000"/>
              <w:right w:val="single" w:sz="4" w:space="0" w:color="000000"/>
            </w:tcBorders>
          </w:tcPr>
          <w:p w14:paraId="77D4AD88"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35123464"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1670AF15"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BF9686E"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2A283FD2"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65251881"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B29F610"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73D19E8C"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4BBC5FCA" w14:textId="77777777" w:rsidR="00E21908" w:rsidRPr="005924FA" w:rsidRDefault="00E21908" w:rsidP="00A0627E">
            <w:pPr>
              <w:rPr>
                <w:rFonts w:ascii="Arial" w:hAnsi="Arial" w:cs="Arial"/>
              </w:rPr>
            </w:pPr>
          </w:p>
        </w:tc>
      </w:tr>
      <w:tr w:rsidR="00E21908" w:rsidRPr="005924FA" w14:paraId="7ED6553A"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48AE4A09"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615B213F"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00174FE6"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960CE26"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31D145FF"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447725FD"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9F9472F"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5B2C9B9B"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595A78BA" w14:textId="77777777" w:rsidR="00E21908" w:rsidRPr="005924FA" w:rsidRDefault="00E21908" w:rsidP="00A0627E">
            <w:pPr>
              <w:rPr>
                <w:rFonts w:ascii="Arial" w:hAnsi="Arial" w:cs="Arial"/>
              </w:rPr>
            </w:pPr>
          </w:p>
        </w:tc>
      </w:tr>
      <w:tr w:rsidR="00E21908" w:rsidRPr="005924FA" w14:paraId="69D0A7EF"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7F909438"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689315D0"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6DB8B4EF"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2023600"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09DE7D8A"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3782BAF3"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D4ACF60"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2A025A36"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374B9645" w14:textId="77777777" w:rsidR="00E21908" w:rsidRPr="005924FA" w:rsidRDefault="00E21908" w:rsidP="00A0627E">
            <w:pPr>
              <w:rPr>
                <w:rFonts w:ascii="Arial" w:hAnsi="Arial" w:cs="Arial"/>
              </w:rPr>
            </w:pPr>
          </w:p>
        </w:tc>
      </w:tr>
      <w:tr w:rsidR="00E21908" w:rsidRPr="005924FA" w14:paraId="486EAA93"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04C777FC"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7352B132"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4664C346"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2A434DD"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108CD35C"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0595386F"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8A29CCB"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2165E081"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5C6276A6" w14:textId="77777777" w:rsidR="00E21908" w:rsidRPr="005924FA" w:rsidRDefault="00E21908" w:rsidP="00A0627E">
            <w:pPr>
              <w:rPr>
                <w:rFonts w:ascii="Arial" w:hAnsi="Arial" w:cs="Arial"/>
              </w:rPr>
            </w:pPr>
          </w:p>
        </w:tc>
      </w:tr>
      <w:tr w:rsidR="00E21908" w:rsidRPr="005924FA" w14:paraId="49265B2C"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892B54C"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0F421408"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75072E33"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F845CAE"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03E44652"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676A79B9"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7ACCA869"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865CE2A"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14A2EB37" w14:textId="77777777" w:rsidR="00E21908" w:rsidRPr="005924FA" w:rsidRDefault="00E21908" w:rsidP="00A0627E">
            <w:pPr>
              <w:rPr>
                <w:rFonts w:ascii="Arial" w:hAnsi="Arial" w:cs="Arial"/>
              </w:rPr>
            </w:pPr>
          </w:p>
        </w:tc>
      </w:tr>
      <w:tr w:rsidR="00E21908" w:rsidRPr="005924FA" w14:paraId="04F4D1D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F8477AE"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77F04019"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56D802E1"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7F35F0F"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0E929CD1"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2996B3A7"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1576CA37"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9384A78"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4F8D90B2" w14:textId="77777777" w:rsidR="00E21908" w:rsidRPr="005924FA" w:rsidRDefault="00E21908" w:rsidP="00A0627E">
            <w:pPr>
              <w:rPr>
                <w:rFonts w:ascii="Arial" w:hAnsi="Arial" w:cs="Arial"/>
              </w:rPr>
            </w:pPr>
          </w:p>
        </w:tc>
      </w:tr>
      <w:tr w:rsidR="00E21908" w:rsidRPr="005924FA" w14:paraId="61D42A5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F23AC8E"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569F8FF0"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4261C78C"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312C23"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4577123B"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04034145"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BEBB3C2"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6C5BDC16"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1B172431" w14:textId="77777777" w:rsidR="00E21908" w:rsidRPr="005924FA" w:rsidRDefault="00E21908" w:rsidP="00A0627E">
            <w:pPr>
              <w:rPr>
                <w:rFonts w:ascii="Arial" w:hAnsi="Arial" w:cs="Arial"/>
              </w:rPr>
            </w:pPr>
          </w:p>
        </w:tc>
      </w:tr>
      <w:tr w:rsidR="00E21908" w:rsidRPr="005924FA" w14:paraId="1B923BC7"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36A2554" w14:textId="77777777" w:rsidR="00E21908" w:rsidRPr="005924FA" w:rsidRDefault="00E21908" w:rsidP="00A0627E">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14:paraId="3A26BE70" w14:textId="77777777" w:rsidR="00E21908" w:rsidRPr="005924FA" w:rsidRDefault="00E21908" w:rsidP="00A0627E">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14:paraId="7B64ADFE" w14:textId="77777777" w:rsidR="00E21908" w:rsidRPr="005924FA" w:rsidRDefault="00E21908" w:rsidP="00A0627E">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073EB46" w14:textId="77777777" w:rsidR="00E21908" w:rsidRPr="005924FA" w:rsidRDefault="00E21908" w:rsidP="00A0627E">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14:paraId="5A15BBF6" w14:textId="77777777" w:rsidR="00E21908" w:rsidRPr="005924FA" w:rsidRDefault="00E21908" w:rsidP="00A0627E">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14:paraId="0ED8BCEA" w14:textId="77777777" w:rsidR="00E21908" w:rsidRPr="005924FA" w:rsidRDefault="00E21908" w:rsidP="00A0627E">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BD409BE" w14:textId="77777777" w:rsidR="00E21908" w:rsidRPr="005924FA" w:rsidRDefault="00E21908" w:rsidP="00A0627E">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086825D" w14:textId="77777777" w:rsidR="00E21908" w:rsidRPr="005924FA" w:rsidRDefault="00E21908" w:rsidP="00A062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4343D013" w14:textId="77777777" w:rsidR="00E21908" w:rsidRPr="005924FA" w:rsidRDefault="00E21908" w:rsidP="00A0627E">
            <w:pPr>
              <w:rPr>
                <w:rFonts w:ascii="Arial" w:hAnsi="Arial" w:cs="Arial"/>
              </w:rPr>
            </w:pPr>
          </w:p>
        </w:tc>
      </w:tr>
    </w:tbl>
    <w:p w14:paraId="540BFC30" w14:textId="77777777" w:rsidR="00E21908" w:rsidRPr="005924FA" w:rsidRDefault="00E21908" w:rsidP="00E21908">
      <w:pPr>
        <w:rPr>
          <w:rFonts w:ascii="Arial" w:hAnsi="Arial" w:cs="Arial"/>
          <w:b/>
          <w:sz w:val="22"/>
        </w:rPr>
      </w:pPr>
    </w:p>
    <w:p w14:paraId="6AD68E6F" w14:textId="77777777" w:rsidR="005924FA" w:rsidRPr="005924FA" w:rsidRDefault="00E21908" w:rsidP="00E21908">
      <w:pPr>
        <w:rPr>
          <w:rFonts w:ascii="Arial" w:hAnsi="Arial" w:cs="Arial"/>
          <w:b/>
          <w:sz w:val="22"/>
        </w:rPr>
      </w:pPr>
      <w:r w:rsidRPr="005924FA">
        <w:rPr>
          <w:rFonts w:ascii="Arial" w:hAnsi="Arial" w:cs="Arial"/>
          <w:b/>
          <w:sz w:val="22"/>
        </w:rPr>
        <w:t>Use the notes column to indicate relationships and outline any other relevant information.</w:t>
      </w:r>
    </w:p>
    <w:p w14:paraId="44231FBA" w14:textId="77777777" w:rsidR="00E21908" w:rsidRPr="00CC576F" w:rsidRDefault="00E21908" w:rsidP="00E21908">
      <w:pPr>
        <w:rPr>
          <w:rFonts w:ascii="Arial" w:hAnsi="Arial" w:cs="Arial"/>
          <w:sz w:val="22"/>
        </w:rPr>
      </w:pPr>
      <w:r w:rsidRPr="00CC576F">
        <w:rPr>
          <w:rFonts w:ascii="Arial" w:hAnsi="Arial" w:cs="Arial"/>
          <w:sz w:val="22"/>
        </w:rPr>
        <w:t xml:space="preserve">Governors are reminded that completion of this form does not remove the requirement upon them to disclose orally any interest at any specific meeting and to leave the meeting for that agenda item.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6658"/>
      </w:tblGrid>
      <w:tr w:rsidR="00E21908" w:rsidRPr="005924FA" w14:paraId="573D4EC6" w14:textId="77777777" w:rsidTr="00E21908">
        <w:trPr>
          <w:trHeight w:val="371"/>
        </w:trPr>
        <w:tc>
          <w:tcPr>
            <w:tcW w:w="13544" w:type="dxa"/>
            <w:gridSpan w:val="2"/>
            <w:tcBorders>
              <w:top w:val="nil"/>
              <w:left w:val="nil"/>
              <w:bottom w:val="nil"/>
              <w:right w:val="nil"/>
            </w:tcBorders>
          </w:tcPr>
          <w:p w14:paraId="1284EF86" w14:textId="77777777" w:rsidR="00E21908" w:rsidRPr="005924FA" w:rsidRDefault="00E21908" w:rsidP="00A0627E">
            <w:pPr>
              <w:jc w:val="both"/>
              <w:rPr>
                <w:rFonts w:ascii="Arial" w:hAnsi="Arial" w:cs="Arial"/>
              </w:rPr>
            </w:pPr>
            <w:r w:rsidRPr="005924FA">
              <w:rPr>
                <w:rFonts w:ascii="Arial" w:hAnsi="Arial" w:cs="Arial"/>
              </w:rPr>
              <w:br w:type="page"/>
            </w:r>
          </w:p>
          <w:p w14:paraId="10E5B010" w14:textId="77777777" w:rsidR="00E21908" w:rsidRPr="005924FA" w:rsidRDefault="00E21908" w:rsidP="00A0627E">
            <w:pPr>
              <w:jc w:val="both"/>
              <w:rPr>
                <w:rFonts w:ascii="Arial" w:hAnsi="Arial" w:cs="Arial"/>
              </w:rPr>
            </w:pPr>
          </w:p>
          <w:p w14:paraId="56A01B1F" w14:textId="77777777" w:rsidR="00E21908" w:rsidRPr="005924FA" w:rsidRDefault="00E21908" w:rsidP="00E21908">
            <w:pPr>
              <w:rPr>
                <w:rFonts w:ascii="Arial" w:hAnsi="Arial" w:cs="Arial"/>
              </w:rPr>
            </w:pPr>
            <w:r w:rsidRPr="005924FA">
              <w:rPr>
                <w:rFonts w:ascii="Arial" w:hAnsi="Arial" w:cs="Arial"/>
                <w:b/>
                <w:bCs/>
                <w:sz w:val="22"/>
                <w:szCs w:val="22"/>
              </w:rPr>
              <w:t xml:space="preserve">FOR THE GUIDANCE OF GOVERNORS, A SUMMARY OF THE RELEVANT PART OF THE REGULATIONS ABOUT WITHDRAWAL FROM MEETINGS AND DISCLOSURE OF INTEREST ARE SET OUT BELOW. </w:t>
            </w:r>
          </w:p>
        </w:tc>
      </w:tr>
      <w:tr w:rsidR="00E21908" w:rsidRPr="005924FA" w14:paraId="199C64E7" w14:textId="77777777" w:rsidTr="00A0627E">
        <w:tc>
          <w:tcPr>
            <w:tcW w:w="6779" w:type="dxa"/>
            <w:tcBorders>
              <w:top w:val="nil"/>
              <w:left w:val="nil"/>
              <w:bottom w:val="nil"/>
              <w:right w:val="nil"/>
            </w:tcBorders>
          </w:tcPr>
          <w:p w14:paraId="6603EBF4" w14:textId="77777777" w:rsidR="00E21908" w:rsidRPr="00CC576F" w:rsidRDefault="00E21908" w:rsidP="00E21908">
            <w:pPr>
              <w:rPr>
                <w:rFonts w:ascii="Arial" w:hAnsi="Arial" w:cs="Arial"/>
                <w:sz w:val="22"/>
              </w:rPr>
            </w:pPr>
            <w:r w:rsidRPr="00CC576F">
              <w:rPr>
                <w:rFonts w:ascii="Arial" w:hAnsi="Arial" w:cs="Arial"/>
                <w:bCs/>
                <w:sz w:val="22"/>
                <w:szCs w:val="22"/>
              </w:rPr>
              <w:lastRenderedPageBreak/>
              <w:t xml:space="preserve">Withdrawal from Meetings - Having an Interest </w:t>
            </w:r>
          </w:p>
          <w:p w14:paraId="3F7FCA4E" w14:textId="77777777" w:rsidR="00E21908" w:rsidRPr="005924FA" w:rsidRDefault="00E21908" w:rsidP="00E21908">
            <w:pPr>
              <w:rPr>
                <w:rFonts w:ascii="Arial" w:hAnsi="Arial" w:cs="Arial"/>
                <w:sz w:val="20"/>
              </w:rPr>
            </w:pPr>
            <w:r w:rsidRPr="005924FA">
              <w:rPr>
                <w:rFonts w:ascii="Arial" w:hAnsi="Arial" w:cs="Arial"/>
                <w:bCs/>
                <w:sz w:val="20"/>
                <w:szCs w:val="22"/>
              </w:rPr>
              <w:t xml:space="preserve"> </w:t>
            </w:r>
          </w:p>
          <w:p w14:paraId="2480E3EF" w14:textId="77777777" w:rsidR="00E21908" w:rsidRPr="00CC576F" w:rsidRDefault="00E21908" w:rsidP="00E21908">
            <w:pPr>
              <w:spacing w:line="360" w:lineRule="auto"/>
              <w:rPr>
                <w:rFonts w:ascii="Arial" w:hAnsi="Arial" w:cs="Arial"/>
                <w:sz w:val="22"/>
              </w:rPr>
            </w:pPr>
            <w:r w:rsidRPr="00CC576F">
              <w:rPr>
                <w:rFonts w:ascii="Arial" w:hAnsi="Arial" w:cs="Arial"/>
                <w:bCs/>
                <w:sz w:val="22"/>
                <w:szCs w:val="22"/>
              </w:rPr>
              <w:t xml:space="preserve">The general principle is that no-one should be involved in a decision where his or her personal interests may conflict with those of the governing body. </w:t>
            </w:r>
          </w:p>
          <w:p w14:paraId="7FB51A3E" w14:textId="77777777" w:rsidR="00E21908" w:rsidRPr="005924FA" w:rsidRDefault="00E21908" w:rsidP="00E21908">
            <w:pPr>
              <w:rPr>
                <w:rFonts w:ascii="Arial" w:hAnsi="Arial" w:cs="Arial"/>
                <w:sz w:val="20"/>
              </w:rPr>
            </w:pPr>
            <w:r w:rsidRPr="005924FA">
              <w:rPr>
                <w:rFonts w:ascii="Arial" w:hAnsi="Arial" w:cs="Arial"/>
                <w:sz w:val="20"/>
                <w:szCs w:val="22"/>
              </w:rPr>
              <w:t xml:space="preserve"> </w:t>
            </w:r>
          </w:p>
          <w:p w14:paraId="61BCB53B"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 xml:space="preserve">The regulations apply to all members of the governing body and the </w:t>
            </w:r>
            <w:proofErr w:type="spellStart"/>
            <w:r w:rsidRPr="005924FA">
              <w:rPr>
                <w:rFonts w:ascii="Arial" w:hAnsi="Arial" w:cs="Arial"/>
                <w:sz w:val="22"/>
                <w:szCs w:val="22"/>
              </w:rPr>
              <w:t>headteacher</w:t>
            </w:r>
            <w:proofErr w:type="spellEnd"/>
            <w:r w:rsidRPr="005924FA">
              <w:rPr>
                <w:rFonts w:ascii="Arial" w:hAnsi="Arial" w:cs="Arial"/>
                <w:sz w:val="22"/>
                <w:szCs w:val="22"/>
              </w:rPr>
              <w:t xml:space="preserve"> and any others in attendance at the meeting, though if a matter is to be voted upon, then only to the members of the governing body. </w:t>
            </w:r>
          </w:p>
          <w:p w14:paraId="1F818A41"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 xml:space="preserve">The clerk to the governing body shall only be required to withdraw when the governing body is discussing the clerk's pay/contract or disciplinary action against the clerk. </w:t>
            </w:r>
          </w:p>
          <w:p w14:paraId="47A18FB8"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 xml:space="preserve">Governors </w:t>
            </w:r>
            <w:proofErr w:type="gramStart"/>
            <w:r w:rsidRPr="005924FA">
              <w:rPr>
                <w:rFonts w:ascii="Arial" w:hAnsi="Arial" w:cs="Arial"/>
                <w:sz w:val="22"/>
                <w:szCs w:val="22"/>
              </w:rPr>
              <w:t>have to</w:t>
            </w:r>
            <w:proofErr w:type="gramEnd"/>
            <w:r w:rsidRPr="005924FA">
              <w:rPr>
                <w:rFonts w:ascii="Arial" w:hAnsi="Arial" w:cs="Arial"/>
                <w:sz w:val="22"/>
                <w:szCs w:val="22"/>
              </w:rPr>
              <w:t xml:space="preserve"> withdraw when their own appointment, reappointment or removal as a member of the governing body or a committee is under consideration. </w:t>
            </w:r>
          </w:p>
          <w:p w14:paraId="1C1350D9"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 xml:space="preserve">Any governor who is employed to work at the school (other than the </w:t>
            </w:r>
            <w:proofErr w:type="spellStart"/>
            <w:r w:rsidRPr="005924FA">
              <w:rPr>
                <w:rFonts w:ascii="Arial" w:hAnsi="Arial" w:cs="Arial"/>
                <w:sz w:val="22"/>
                <w:szCs w:val="22"/>
              </w:rPr>
              <w:t>headteacher</w:t>
            </w:r>
            <w:proofErr w:type="spellEnd"/>
            <w:r w:rsidRPr="005924FA">
              <w:rPr>
                <w:rFonts w:ascii="Arial" w:hAnsi="Arial" w:cs="Arial"/>
                <w:sz w:val="22"/>
                <w:szCs w:val="22"/>
              </w:rPr>
              <w:t xml:space="preserve">), must withdraw from a meeting where the pay or performance appraisal of any </w:t>
            </w:r>
            <w:proofErr w:type="gramStart"/>
            <w:r w:rsidRPr="005924FA">
              <w:rPr>
                <w:rFonts w:ascii="Arial" w:hAnsi="Arial" w:cs="Arial"/>
                <w:sz w:val="22"/>
                <w:szCs w:val="22"/>
              </w:rPr>
              <w:t>particular person</w:t>
            </w:r>
            <w:proofErr w:type="gramEnd"/>
            <w:r w:rsidRPr="005924FA">
              <w:rPr>
                <w:rFonts w:ascii="Arial" w:hAnsi="Arial" w:cs="Arial"/>
                <w:sz w:val="22"/>
                <w:szCs w:val="22"/>
              </w:rPr>
              <w:t xml:space="preserve"> employed to work at the school is under discussion. </w:t>
            </w:r>
          </w:p>
          <w:p w14:paraId="2C1167DB"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 xml:space="preserve">The </w:t>
            </w:r>
            <w:proofErr w:type="spellStart"/>
            <w:r w:rsidRPr="005924FA">
              <w:rPr>
                <w:rFonts w:ascii="Arial" w:hAnsi="Arial" w:cs="Arial"/>
                <w:sz w:val="22"/>
                <w:szCs w:val="22"/>
              </w:rPr>
              <w:t>headteacher</w:t>
            </w:r>
            <w:proofErr w:type="spellEnd"/>
            <w:r w:rsidRPr="005924FA">
              <w:rPr>
                <w:rFonts w:ascii="Arial" w:hAnsi="Arial" w:cs="Arial"/>
                <w:sz w:val="22"/>
                <w:szCs w:val="22"/>
              </w:rPr>
              <w:t xml:space="preserve"> must withdraw from any meeting where his/her own pay or performance appraisal is under discussion. </w:t>
            </w:r>
          </w:p>
          <w:p w14:paraId="32C9F9ED" w14:textId="77777777" w:rsidR="00E21908" w:rsidRPr="005924FA" w:rsidRDefault="00E21908" w:rsidP="007548C7">
            <w:pPr>
              <w:numPr>
                <w:ilvl w:val="0"/>
                <w:numId w:val="43"/>
              </w:numPr>
              <w:tabs>
                <w:tab w:val="clear" w:pos="720"/>
                <w:tab w:val="num" w:pos="360"/>
              </w:tabs>
              <w:kinsoku/>
              <w:autoSpaceDE w:val="0"/>
              <w:autoSpaceDN w:val="0"/>
              <w:adjustRightInd w:val="0"/>
              <w:spacing w:before="120"/>
              <w:ind w:left="357" w:hanging="357"/>
              <w:rPr>
                <w:rFonts w:ascii="Arial" w:hAnsi="Arial" w:cs="Arial"/>
                <w:sz w:val="22"/>
              </w:rPr>
            </w:pPr>
            <w:r w:rsidRPr="005924FA">
              <w:rPr>
                <w:rFonts w:ascii="Arial" w:hAnsi="Arial" w:cs="Arial"/>
                <w:sz w:val="22"/>
                <w:szCs w:val="22"/>
              </w:rPr>
              <w:t>If a person has any pecuniary interest, direct or indirect in any contract, proposed contract or any other matter under discussion at a meeting s/he shall at the meeting disclose the fact and:</w:t>
            </w:r>
          </w:p>
          <w:p w14:paraId="0985C9E0" w14:textId="77777777" w:rsidR="00E21908" w:rsidRPr="005924FA" w:rsidRDefault="00E21908" w:rsidP="00E21908">
            <w:pPr>
              <w:spacing w:before="120"/>
              <w:ind w:left="357" w:hanging="357"/>
              <w:rPr>
                <w:rFonts w:ascii="Arial" w:hAnsi="Arial" w:cs="Arial"/>
                <w:sz w:val="22"/>
              </w:rPr>
            </w:pPr>
            <w:r w:rsidRPr="005924FA">
              <w:rPr>
                <w:rFonts w:ascii="Arial" w:hAnsi="Arial" w:cs="Arial"/>
                <w:sz w:val="22"/>
                <w:szCs w:val="22"/>
              </w:rPr>
              <w:tab/>
              <w:t>(a)</w:t>
            </w:r>
            <w:r w:rsidRPr="005924FA">
              <w:rPr>
                <w:rFonts w:ascii="Arial" w:hAnsi="Arial" w:cs="Arial"/>
                <w:sz w:val="22"/>
                <w:szCs w:val="22"/>
              </w:rPr>
              <w:tab/>
              <w:t xml:space="preserve">withdraw from a meeting during the consideration or discussion of the </w:t>
            </w:r>
            <w:r w:rsidRPr="005924FA">
              <w:rPr>
                <w:rFonts w:ascii="Arial" w:hAnsi="Arial" w:cs="Arial"/>
                <w:sz w:val="22"/>
                <w:szCs w:val="22"/>
              </w:rPr>
              <w:tab/>
              <w:t xml:space="preserve">meeting; </w:t>
            </w:r>
          </w:p>
          <w:p w14:paraId="6C9E4281" w14:textId="77777777" w:rsidR="00E21908" w:rsidRPr="005924FA" w:rsidRDefault="00E21908" w:rsidP="00E21908">
            <w:pPr>
              <w:spacing w:before="120"/>
              <w:ind w:left="357" w:hanging="357"/>
              <w:rPr>
                <w:rFonts w:ascii="Arial" w:hAnsi="Arial" w:cs="Arial"/>
                <w:sz w:val="20"/>
              </w:rPr>
            </w:pPr>
            <w:r w:rsidRPr="005924FA">
              <w:rPr>
                <w:rFonts w:ascii="Arial" w:hAnsi="Arial" w:cs="Arial"/>
                <w:sz w:val="22"/>
                <w:szCs w:val="22"/>
              </w:rPr>
              <w:t xml:space="preserve"> </w:t>
            </w:r>
            <w:r w:rsidRPr="005924FA">
              <w:rPr>
                <w:rFonts w:ascii="Arial" w:hAnsi="Arial" w:cs="Arial"/>
                <w:sz w:val="22"/>
                <w:szCs w:val="22"/>
              </w:rPr>
              <w:tab/>
              <w:t xml:space="preserve">(b) </w:t>
            </w:r>
            <w:r w:rsidRPr="005924FA">
              <w:rPr>
                <w:rFonts w:ascii="Arial" w:hAnsi="Arial" w:cs="Arial"/>
                <w:sz w:val="22"/>
                <w:szCs w:val="22"/>
              </w:rPr>
              <w:tab/>
              <w:t>not vote on any question with respect to that matter.</w:t>
            </w:r>
          </w:p>
        </w:tc>
        <w:tc>
          <w:tcPr>
            <w:tcW w:w="6765" w:type="dxa"/>
            <w:tcBorders>
              <w:top w:val="nil"/>
              <w:left w:val="nil"/>
              <w:bottom w:val="nil"/>
              <w:right w:val="nil"/>
            </w:tcBorders>
          </w:tcPr>
          <w:p w14:paraId="0E6A4E8B" w14:textId="77777777" w:rsidR="00E21908" w:rsidRPr="005924FA" w:rsidRDefault="00E21908" w:rsidP="00E21908">
            <w:pPr>
              <w:spacing w:before="60"/>
              <w:rPr>
                <w:rFonts w:ascii="Arial" w:hAnsi="Arial" w:cs="Arial"/>
                <w:sz w:val="22"/>
              </w:rPr>
            </w:pPr>
          </w:p>
          <w:p w14:paraId="1F53F1C1" w14:textId="77777777" w:rsidR="00E21908" w:rsidRPr="005924FA" w:rsidRDefault="00E21908" w:rsidP="007548C7">
            <w:pPr>
              <w:numPr>
                <w:ilvl w:val="0"/>
                <w:numId w:val="42"/>
              </w:numPr>
              <w:tabs>
                <w:tab w:val="clear" w:pos="720"/>
                <w:tab w:val="num" w:pos="432"/>
              </w:tabs>
              <w:kinsoku/>
              <w:autoSpaceDE w:val="0"/>
              <w:autoSpaceDN w:val="0"/>
              <w:adjustRightInd w:val="0"/>
              <w:spacing w:before="120"/>
              <w:ind w:left="431" w:hanging="431"/>
              <w:rPr>
                <w:rFonts w:ascii="Arial" w:hAnsi="Arial" w:cs="Arial"/>
                <w:sz w:val="22"/>
              </w:rPr>
            </w:pPr>
            <w:r w:rsidRPr="005924FA">
              <w:rPr>
                <w:rFonts w:ascii="Arial" w:hAnsi="Arial" w:cs="Arial"/>
                <w:sz w:val="22"/>
                <w:szCs w:val="22"/>
              </w:rPr>
              <w:t xml:space="preserve">A person has an indirect pecuniary interest if: </w:t>
            </w:r>
          </w:p>
          <w:p w14:paraId="726E48FC" w14:textId="77777777" w:rsidR="00E21908" w:rsidRPr="005924FA" w:rsidRDefault="00E21908" w:rsidP="00E21908">
            <w:pPr>
              <w:spacing w:before="120"/>
              <w:ind w:left="431" w:hanging="431"/>
              <w:rPr>
                <w:rFonts w:ascii="Arial" w:hAnsi="Arial" w:cs="Arial"/>
                <w:sz w:val="22"/>
              </w:rPr>
            </w:pPr>
            <w:r w:rsidRPr="005924FA">
              <w:rPr>
                <w:rFonts w:ascii="Arial" w:hAnsi="Arial" w:cs="Arial"/>
                <w:sz w:val="22"/>
                <w:szCs w:val="22"/>
              </w:rPr>
              <w:tab/>
              <w:t>(a)</w:t>
            </w:r>
            <w:r w:rsidRPr="005924FA">
              <w:rPr>
                <w:rFonts w:ascii="Arial" w:hAnsi="Arial" w:cs="Arial"/>
                <w:sz w:val="22"/>
                <w:szCs w:val="22"/>
              </w:rPr>
              <w:tab/>
              <w:t xml:space="preserve">s/he, or any nominee of hers/his, is </w:t>
            </w:r>
            <w:r w:rsidRPr="005924FA">
              <w:rPr>
                <w:rFonts w:ascii="Arial" w:hAnsi="Arial" w:cs="Arial"/>
                <w:sz w:val="22"/>
                <w:szCs w:val="22"/>
              </w:rPr>
              <w:t xml:space="preserve">a member of a company or other </w:t>
            </w:r>
            <w:r w:rsidRPr="005924FA">
              <w:rPr>
                <w:rFonts w:ascii="Arial" w:hAnsi="Arial" w:cs="Arial"/>
                <w:sz w:val="22"/>
                <w:szCs w:val="22"/>
              </w:rPr>
              <w:t xml:space="preserve">body with which a contract is under consideration </w:t>
            </w:r>
            <w:proofErr w:type="gramStart"/>
            <w:r w:rsidRPr="005924FA">
              <w:rPr>
                <w:rFonts w:ascii="Arial" w:hAnsi="Arial" w:cs="Arial"/>
                <w:sz w:val="22"/>
                <w:szCs w:val="22"/>
              </w:rPr>
              <w:t>or  has</w:t>
            </w:r>
            <w:proofErr w:type="gramEnd"/>
            <w:r w:rsidRPr="005924FA">
              <w:rPr>
                <w:rFonts w:ascii="Arial" w:hAnsi="Arial" w:cs="Arial"/>
                <w:sz w:val="22"/>
                <w:szCs w:val="22"/>
              </w:rPr>
              <w:t xml:space="preserve">  been made; </w:t>
            </w:r>
          </w:p>
          <w:p w14:paraId="0BF2DD84" w14:textId="77777777" w:rsidR="00E21908" w:rsidRPr="005924FA" w:rsidRDefault="00E21908" w:rsidP="00E21908">
            <w:pPr>
              <w:spacing w:before="120"/>
              <w:ind w:left="431" w:hanging="431"/>
              <w:rPr>
                <w:rFonts w:ascii="Arial" w:hAnsi="Arial" w:cs="Arial"/>
                <w:sz w:val="22"/>
              </w:rPr>
            </w:pPr>
            <w:r w:rsidRPr="005924FA">
              <w:rPr>
                <w:rFonts w:ascii="Arial" w:hAnsi="Arial" w:cs="Arial"/>
                <w:sz w:val="22"/>
                <w:szCs w:val="22"/>
              </w:rPr>
              <w:tab/>
              <w:t>(b)</w:t>
            </w:r>
            <w:r w:rsidRPr="005924FA">
              <w:rPr>
                <w:rFonts w:ascii="Arial" w:hAnsi="Arial" w:cs="Arial"/>
                <w:sz w:val="22"/>
                <w:szCs w:val="22"/>
              </w:rPr>
              <w:tab/>
              <w:t xml:space="preserve">s/he is a partner in business or in the employment, of a person with whom the contract is made or under consideration. </w:t>
            </w:r>
          </w:p>
          <w:p w14:paraId="7F28CF11" w14:textId="77777777" w:rsidR="00E21908" w:rsidRPr="005924FA" w:rsidRDefault="00E21908" w:rsidP="007548C7">
            <w:pPr>
              <w:numPr>
                <w:ilvl w:val="0"/>
                <w:numId w:val="41"/>
              </w:numPr>
              <w:tabs>
                <w:tab w:val="clear" w:pos="720"/>
                <w:tab w:val="num" w:pos="432"/>
              </w:tabs>
              <w:kinsoku/>
              <w:autoSpaceDE w:val="0"/>
              <w:autoSpaceDN w:val="0"/>
              <w:adjustRightInd w:val="0"/>
              <w:spacing w:before="120"/>
              <w:ind w:left="431" w:hanging="431"/>
              <w:rPr>
                <w:rFonts w:ascii="Arial" w:hAnsi="Arial" w:cs="Arial"/>
                <w:sz w:val="22"/>
              </w:rPr>
            </w:pPr>
            <w:r w:rsidRPr="005924FA">
              <w:rPr>
                <w:rFonts w:ascii="Arial" w:hAnsi="Arial" w:cs="Arial"/>
                <w:sz w:val="22"/>
                <w:szCs w:val="22"/>
              </w:rPr>
              <w:t xml:space="preserve">A person has a direct or indirect pecuniary interest in a matter if a relative (including a spouse) living with her/him, has a direct or indirect pecuniary interest. </w:t>
            </w:r>
          </w:p>
          <w:p w14:paraId="5B9CAF44" w14:textId="77777777" w:rsidR="00E21908" w:rsidRPr="005924FA" w:rsidRDefault="00E21908" w:rsidP="007548C7">
            <w:pPr>
              <w:numPr>
                <w:ilvl w:val="0"/>
                <w:numId w:val="41"/>
              </w:numPr>
              <w:tabs>
                <w:tab w:val="clear" w:pos="720"/>
                <w:tab w:val="num" w:pos="432"/>
              </w:tabs>
              <w:kinsoku/>
              <w:autoSpaceDE w:val="0"/>
              <w:autoSpaceDN w:val="0"/>
              <w:adjustRightInd w:val="0"/>
              <w:spacing w:before="120"/>
              <w:ind w:left="431" w:hanging="431"/>
              <w:rPr>
                <w:rFonts w:ascii="Arial" w:hAnsi="Arial" w:cs="Arial"/>
                <w:sz w:val="22"/>
              </w:rPr>
            </w:pPr>
            <w:r w:rsidRPr="005924FA">
              <w:rPr>
                <w:rFonts w:ascii="Arial" w:hAnsi="Arial" w:cs="Arial"/>
                <w:sz w:val="22"/>
                <w:szCs w:val="22"/>
              </w:rPr>
              <w:t xml:space="preserve">The </w:t>
            </w:r>
            <w:proofErr w:type="spellStart"/>
            <w:r w:rsidRPr="005924FA">
              <w:rPr>
                <w:rFonts w:ascii="Arial" w:hAnsi="Arial" w:cs="Arial"/>
                <w:sz w:val="22"/>
                <w:szCs w:val="22"/>
              </w:rPr>
              <w:t>headteacher</w:t>
            </w:r>
            <w:proofErr w:type="spellEnd"/>
            <w:r w:rsidRPr="005924FA">
              <w:rPr>
                <w:rFonts w:ascii="Arial" w:hAnsi="Arial" w:cs="Arial"/>
                <w:sz w:val="22"/>
                <w:szCs w:val="22"/>
              </w:rPr>
              <w:t xml:space="preserve"> (whether a governor or not), a governor who is a teacher or member of the non-teaching staff, or any teacher who is in attendance in an advisory capacity should not have an interest that is greater than the interest of the generality of teachers at the school. </w:t>
            </w:r>
          </w:p>
          <w:p w14:paraId="24FCB9B8" w14:textId="77777777" w:rsidR="00E21908" w:rsidRPr="005924FA" w:rsidRDefault="00E21908" w:rsidP="007548C7">
            <w:pPr>
              <w:numPr>
                <w:ilvl w:val="0"/>
                <w:numId w:val="41"/>
              </w:numPr>
              <w:tabs>
                <w:tab w:val="clear" w:pos="720"/>
                <w:tab w:val="num" w:pos="432"/>
              </w:tabs>
              <w:kinsoku/>
              <w:autoSpaceDE w:val="0"/>
              <w:autoSpaceDN w:val="0"/>
              <w:adjustRightInd w:val="0"/>
              <w:spacing w:before="120"/>
              <w:ind w:left="431" w:hanging="431"/>
              <w:rPr>
                <w:rFonts w:ascii="Arial" w:hAnsi="Arial" w:cs="Arial"/>
                <w:sz w:val="22"/>
              </w:rPr>
            </w:pPr>
            <w:r w:rsidRPr="005924FA">
              <w:rPr>
                <w:rFonts w:ascii="Arial" w:hAnsi="Arial" w:cs="Arial"/>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14:paraId="0E6D7E8B" w14:textId="77777777" w:rsidR="00E21908" w:rsidRPr="005924FA" w:rsidRDefault="00E21908" w:rsidP="00E21908">
            <w:pPr>
              <w:rPr>
                <w:rFonts w:ascii="Arial" w:hAnsi="Arial" w:cs="Arial"/>
                <w:sz w:val="22"/>
              </w:rPr>
            </w:pPr>
          </w:p>
        </w:tc>
      </w:tr>
    </w:tbl>
    <w:p w14:paraId="1FD7B38F" w14:textId="77777777" w:rsidR="00E21908" w:rsidRPr="005924FA" w:rsidRDefault="00E21908" w:rsidP="00E21908">
      <w:pPr>
        <w:widowControl/>
        <w:kinsoku/>
        <w:autoSpaceDE w:val="0"/>
        <w:autoSpaceDN w:val="0"/>
        <w:adjustRightInd w:val="0"/>
        <w:rPr>
          <w:rFonts w:ascii="Arial" w:hAnsi="Arial" w:cs="Arial"/>
        </w:rPr>
        <w:sectPr w:rsidR="00E21908" w:rsidRPr="005924FA" w:rsidSect="00E21908">
          <w:headerReference w:type="even" r:id="rId14"/>
          <w:headerReference w:type="default" r:id="rId15"/>
          <w:footerReference w:type="even" r:id="rId16"/>
          <w:footerReference w:type="default" r:id="rId17"/>
          <w:type w:val="oddPage"/>
          <w:pgSz w:w="15840" w:h="12240" w:orient="landscape"/>
          <w:pgMar w:top="970" w:right="1480" w:bottom="913" w:left="1032" w:header="720" w:footer="720" w:gutter="0"/>
          <w:cols w:space="720"/>
          <w:noEndnote/>
          <w:docGrid w:linePitch="326"/>
        </w:sectPr>
      </w:pPr>
    </w:p>
    <w:p w14:paraId="31102CEC" w14:textId="714FC585" w:rsidR="00EC260E" w:rsidRPr="005924FA" w:rsidRDefault="00CE4FB1" w:rsidP="00E21908">
      <w:pPr>
        <w:rPr>
          <w:rFonts w:ascii="Arial" w:hAnsi="Arial" w:cs="Arial"/>
          <w:szCs w:val="28"/>
        </w:rPr>
      </w:pPr>
      <w:r>
        <w:rPr>
          <w:rFonts w:ascii="Arial" w:hAnsi="Arial" w:cs="Arial"/>
          <w:noProof/>
          <w:szCs w:val="28"/>
          <w:lang w:val="en-GB"/>
        </w:rPr>
        <w:lastRenderedPageBreak/>
        <w:drawing>
          <wp:anchor distT="0" distB="0" distL="114300" distR="114300" simplePos="0" relativeHeight="251662336" behindDoc="0" locked="0" layoutInCell="1" allowOverlap="1" wp14:anchorId="2A7D6543" wp14:editId="1806347F">
            <wp:simplePos x="0" y="0"/>
            <wp:positionH relativeFrom="column">
              <wp:posOffset>12700</wp:posOffset>
            </wp:positionH>
            <wp:positionV relativeFrom="paragraph">
              <wp:posOffset>2540</wp:posOffset>
            </wp:positionV>
            <wp:extent cx="5976620" cy="8460740"/>
            <wp:effectExtent l="0" t="0" r="0" b="0"/>
            <wp:wrapSquare wrapText="bothSides"/>
            <wp:docPr id="14" name="Picture 14" descr="../../Downloads/Procurement%20Process%20Sept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rocurement%20Process%20Sept18.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846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432E9" w14:textId="77777777" w:rsidR="00EC260E" w:rsidRPr="005924FA" w:rsidRDefault="00EC260E" w:rsidP="00CE4FB1">
      <w:pPr>
        <w:rPr>
          <w:rFonts w:ascii="Arial" w:hAnsi="Arial" w:cs="Arial"/>
          <w:szCs w:val="28"/>
        </w:rPr>
      </w:pPr>
    </w:p>
    <w:p w14:paraId="15020138" w14:textId="77777777" w:rsidR="00EC260E" w:rsidRPr="005924FA" w:rsidRDefault="00EC260E" w:rsidP="00EC260E">
      <w:pPr>
        <w:jc w:val="center"/>
        <w:rPr>
          <w:rFonts w:ascii="Arial" w:hAnsi="Arial" w:cs="Arial"/>
          <w:szCs w:val="28"/>
        </w:rPr>
      </w:pPr>
    </w:p>
    <w:p w14:paraId="08F57C77" w14:textId="77777777" w:rsidR="00EC260E" w:rsidRPr="005924FA" w:rsidRDefault="00EC260E" w:rsidP="00EC260E">
      <w:pPr>
        <w:jc w:val="center"/>
        <w:rPr>
          <w:rFonts w:ascii="Arial" w:hAnsi="Arial" w:cs="Arial"/>
          <w:szCs w:val="28"/>
        </w:rPr>
      </w:pPr>
    </w:p>
    <w:p w14:paraId="4CB4A0C5" w14:textId="77777777" w:rsidR="00EC260E" w:rsidRPr="005924FA" w:rsidRDefault="00EC260E" w:rsidP="00EC260E">
      <w:pPr>
        <w:jc w:val="center"/>
        <w:rPr>
          <w:rFonts w:ascii="Arial" w:hAnsi="Arial" w:cs="Arial"/>
          <w:szCs w:val="28"/>
        </w:rPr>
      </w:pPr>
    </w:p>
    <w:p w14:paraId="4888809B" w14:textId="139BF07F" w:rsidR="00EC260E" w:rsidRPr="005924FA" w:rsidRDefault="00EC260E" w:rsidP="00E21908">
      <w:pPr>
        <w:rPr>
          <w:rFonts w:ascii="Arial" w:hAnsi="Arial" w:cs="Arial"/>
          <w:szCs w:val="28"/>
        </w:rPr>
      </w:pPr>
    </w:p>
    <w:sectPr w:rsidR="00EC260E" w:rsidRPr="005924FA" w:rsidSect="00CE4FB1">
      <w:type w:val="oddPag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1D29" w14:textId="77777777" w:rsidR="007548C7" w:rsidRDefault="007548C7" w:rsidP="00DD50A6">
      <w:r>
        <w:separator/>
      </w:r>
    </w:p>
  </w:endnote>
  <w:endnote w:type="continuationSeparator" w:id="0">
    <w:p w14:paraId="381D8042" w14:textId="77777777" w:rsidR="007548C7" w:rsidRDefault="007548C7" w:rsidP="00D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442B" w14:textId="77777777" w:rsidR="00EC260E" w:rsidRDefault="00EC260E" w:rsidP="00EC2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4DD12" w14:textId="77777777" w:rsidR="00EC260E" w:rsidRDefault="00EC260E" w:rsidP="00E065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62B6" w14:textId="77777777" w:rsidR="00EC260E" w:rsidRPr="00B654B2" w:rsidRDefault="00EC260E" w:rsidP="00EC260E">
    <w:pPr>
      <w:pStyle w:val="Footer"/>
      <w:framePr w:wrap="none" w:vAnchor="text" w:hAnchor="margin" w:xAlign="right" w:y="1"/>
      <w:rPr>
        <w:rStyle w:val="PageNumber"/>
        <w:rFonts w:ascii="Arial" w:hAnsi="Arial" w:cs="Arial"/>
        <w:sz w:val="22"/>
        <w:szCs w:val="22"/>
      </w:rPr>
    </w:pPr>
    <w:r w:rsidRPr="00E065C6">
      <w:rPr>
        <w:rStyle w:val="PageNumber"/>
        <w:rFonts w:ascii="Arial" w:hAnsi="Arial" w:cs="Arial"/>
      </w:rPr>
      <w:fldChar w:fldCharType="begin"/>
    </w:r>
    <w:r w:rsidRPr="00E065C6">
      <w:rPr>
        <w:rStyle w:val="PageNumber"/>
        <w:rFonts w:ascii="Arial" w:hAnsi="Arial" w:cs="Arial"/>
      </w:rPr>
      <w:instrText xml:space="preserve">PAGE  </w:instrText>
    </w:r>
    <w:r w:rsidRPr="00E065C6">
      <w:rPr>
        <w:rStyle w:val="PageNumber"/>
        <w:rFonts w:ascii="Arial" w:hAnsi="Arial" w:cs="Arial"/>
      </w:rPr>
      <w:fldChar w:fldCharType="separate"/>
    </w:r>
    <w:r w:rsidR="00CC576F">
      <w:rPr>
        <w:rStyle w:val="PageNumber"/>
        <w:rFonts w:ascii="Arial" w:hAnsi="Arial" w:cs="Arial"/>
        <w:noProof/>
      </w:rPr>
      <w:t>36</w:t>
    </w:r>
    <w:r w:rsidRPr="00E065C6">
      <w:rPr>
        <w:rStyle w:val="PageNumber"/>
        <w:rFonts w:ascii="Arial" w:hAnsi="Arial" w:cs="Arial"/>
      </w:rPr>
      <w:fldChar w:fldCharType="end"/>
    </w:r>
  </w:p>
  <w:p w14:paraId="00289BD7" w14:textId="77777777" w:rsidR="00EC260E" w:rsidRDefault="00EC260E" w:rsidP="00E065C6">
    <w:pPr>
      <w:pStyle w:val="Footer"/>
      <w:ind w:right="360"/>
    </w:pPr>
    <w:r w:rsidRPr="00B654B2">
      <w:rPr>
        <w:rFonts w:ascii="Arial" w:hAnsi="Arial" w:cs="Arial"/>
        <w:sz w:val="22"/>
        <w:szCs w:val="22"/>
      </w:rPr>
      <w:t>JY</w:t>
    </w:r>
    <w:r w:rsidRPr="00B654B2">
      <w:rPr>
        <w:rFonts w:ascii="Arial" w:hAnsi="Arial" w:cs="Arial"/>
        <w:sz w:val="22"/>
        <w:szCs w:val="22"/>
      </w:rPr>
      <w:ptab w:relativeTo="margin" w:alignment="center" w:leader="none"/>
    </w:r>
    <w:r w:rsidRPr="00B654B2">
      <w:rPr>
        <w:rFonts w:ascii="Arial" w:hAnsi="Arial" w:cs="Arial"/>
        <w:sz w:val="22"/>
        <w:szCs w:val="22"/>
      </w:rPr>
      <w:t>September 18</w:t>
    </w:r>
    <w:r w:rsidRPr="00B654B2">
      <w:rPr>
        <w:rFonts w:ascii="Arial" w:hAnsi="Arial" w:cs="Arial"/>
        <w:sz w:val="22"/>
        <w:szCs w:val="22"/>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AA03" w14:textId="77777777" w:rsidR="00E21908" w:rsidRDefault="00E21908" w:rsidP="007F4C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E0543" w14:textId="77777777" w:rsidR="00E21908" w:rsidRDefault="00E21908" w:rsidP="00E21908">
    <w:pPr>
      <w:keepNext/>
      <w:keepLines/>
      <w:tabs>
        <w:tab w:val="left" w:pos="764"/>
      </w:tabs>
      <w:ind w:right="360"/>
      <w:rPr>
        <w:spacing w:val="-4"/>
        <w:w w:val="105"/>
        <w:sz w:val="20"/>
        <w:szCs w:val="20"/>
      </w:rPr>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FD8" w14:textId="77777777" w:rsidR="00E21908" w:rsidRPr="00E21908" w:rsidRDefault="00E21908" w:rsidP="007F4C46">
    <w:pPr>
      <w:pStyle w:val="Footer"/>
      <w:framePr w:wrap="none" w:vAnchor="text" w:hAnchor="margin" w:xAlign="right" w:y="1"/>
      <w:rPr>
        <w:rStyle w:val="PageNumber"/>
        <w:rFonts w:ascii="Arial" w:hAnsi="Arial" w:cs="Arial"/>
        <w:sz w:val="22"/>
        <w:szCs w:val="22"/>
      </w:rPr>
    </w:pPr>
    <w:r w:rsidRPr="00E21908">
      <w:rPr>
        <w:rStyle w:val="PageNumber"/>
        <w:rFonts w:ascii="Arial" w:hAnsi="Arial" w:cs="Arial"/>
        <w:sz w:val="22"/>
        <w:szCs w:val="22"/>
      </w:rPr>
      <w:fldChar w:fldCharType="begin"/>
    </w:r>
    <w:r w:rsidRPr="00E21908">
      <w:rPr>
        <w:rStyle w:val="PageNumber"/>
        <w:rFonts w:ascii="Arial" w:hAnsi="Arial" w:cs="Arial"/>
        <w:sz w:val="22"/>
        <w:szCs w:val="22"/>
      </w:rPr>
      <w:instrText xml:space="preserve">PAGE  </w:instrText>
    </w:r>
    <w:r w:rsidRPr="00E21908">
      <w:rPr>
        <w:rStyle w:val="PageNumber"/>
        <w:rFonts w:ascii="Arial" w:hAnsi="Arial" w:cs="Arial"/>
        <w:sz w:val="22"/>
        <w:szCs w:val="22"/>
      </w:rPr>
      <w:fldChar w:fldCharType="separate"/>
    </w:r>
    <w:r w:rsidR="00CC576F">
      <w:rPr>
        <w:rStyle w:val="PageNumber"/>
        <w:rFonts w:ascii="Arial" w:hAnsi="Arial" w:cs="Arial"/>
        <w:noProof/>
        <w:sz w:val="22"/>
        <w:szCs w:val="22"/>
      </w:rPr>
      <w:t>39</w:t>
    </w:r>
    <w:r w:rsidRPr="00E21908">
      <w:rPr>
        <w:rStyle w:val="PageNumber"/>
        <w:rFonts w:ascii="Arial" w:hAnsi="Arial" w:cs="Arial"/>
        <w:sz w:val="22"/>
        <w:szCs w:val="22"/>
      </w:rPr>
      <w:fldChar w:fldCharType="end"/>
    </w:r>
  </w:p>
  <w:p w14:paraId="5F730C17" w14:textId="77777777" w:rsidR="00E21908" w:rsidRPr="00E21908" w:rsidRDefault="00E21908" w:rsidP="00E21908">
    <w:pPr>
      <w:keepNext/>
      <w:keepLines/>
      <w:tabs>
        <w:tab w:val="left" w:pos="764"/>
      </w:tabs>
      <w:ind w:right="360"/>
      <w:rPr>
        <w:rFonts w:ascii="Arial" w:hAnsi="Arial" w:cs="Arial"/>
        <w:spacing w:val="-4"/>
        <w:w w:val="105"/>
        <w:sz w:val="22"/>
        <w:szCs w:val="22"/>
      </w:rPr>
    </w:pPr>
    <w:r w:rsidRPr="00E21908">
      <w:rPr>
        <w:rFonts w:ascii="Arial" w:hAnsi="Arial" w:cs="Arial"/>
        <w:spacing w:val="-4"/>
        <w:w w:val="105"/>
        <w:sz w:val="22"/>
        <w:szCs w:val="22"/>
      </w:rPr>
      <w:t>JY</w:t>
    </w:r>
    <w:r w:rsidRPr="00E21908">
      <w:rPr>
        <w:rFonts w:ascii="Arial" w:hAnsi="Arial" w:cs="Arial"/>
        <w:spacing w:val="-4"/>
        <w:w w:val="105"/>
        <w:sz w:val="22"/>
        <w:szCs w:val="22"/>
      </w:rPr>
      <w:ptab w:relativeTo="margin" w:alignment="center" w:leader="none"/>
    </w:r>
    <w:r w:rsidRPr="00E21908">
      <w:rPr>
        <w:rFonts w:ascii="Arial" w:hAnsi="Arial" w:cs="Arial"/>
        <w:spacing w:val="-4"/>
        <w:w w:val="105"/>
        <w:sz w:val="22"/>
        <w:szCs w:val="22"/>
      </w:rPr>
      <w:t>September 18</w:t>
    </w:r>
    <w:r w:rsidRPr="00E21908">
      <w:rPr>
        <w:rFonts w:ascii="Arial" w:hAnsi="Arial" w:cs="Arial"/>
        <w:spacing w:val="-4"/>
        <w:w w:val="105"/>
        <w:sz w:val="22"/>
        <w:szCs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9029" w14:textId="77777777" w:rsidR="007548C7" w:rsidRDefault="007548C7" w:rsidP="00DD50A6">
      <w:r>
        <w:separator/>
      </w:r>
    </w:p>
  </w:footnote>
  <w:footnote w:type="continuationSeparator" w:id="0">
    <w:p w14:paraId="28EF5925" w14:textId="77777777" w:rsidR="007548C7" w:rsidRDefault="007548C7" w:rsidP="00DD5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CA0C" w14:textId="77777777" w:rsidR="00EC260E" w:rsidRDefault="00EC260E">
    <w:pPr>
      <w:pStyle w:val="Header"/>
    </w:pPr>
    <w:r>
      <w:rPr>
        <w:noProof/>
        <w:lang w:val="en-GB"/>
      </w:rPr>
      <w:drawing>
        <wp:anchor distT="0" distB="0" distL="114300" distR="114300" simplePos="0" relativeHeight="251659264" behindDoc="0" locked="0" layoutInCell="1" allowOverlap="1" wp14:anchorId="48ABE095" wp14:editId="04D3928B">
          <wp:simplePos x="0" y="0"/>
          <wp:positionH relativeFrom="column">
            <wp:posOffset>5309235</wp:posOffset>
          </wp:positionH>
          <wp:positionV relativeFrom="paragraph">
            <wp:posOffset>-340360</wp:posOffset>
          </wp:positionV>
          <wp:extent cx="1106805" cy="1106805"/>
          <wp:effectExtent l="0" t="0" r="10795" b="10795"/>
          <wp:wrapSquare wrapText="bothSides"/>
          <wp:docPr id="12" name="Picture 1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2731" w14:textId="77777777" w:rsidR="00E21908" w:rsidRDefault="00E21908">
    <w:pPr>
      <w:widowControl/>
      <w:kinsoku/>
      <w:autoSpaceDE w:val="0"/>
      <w:autoSpaceDN w:val="0"/>
      <w:adjustRightInd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678C" w14:textId="77777777" w:rsidR="00E21908" w:rsidRDefault="00E21908">
    <w:pPr>
      <w:widowControl/>
      <w:kinsoku/>
      <w:autoSpaceDE w:val="0"/>
      <w:autoSpaceDN w:val="0"/>
      <w:adjustRightInd w:val="0"/>
    </w:pPr>
    <w:r>
      <w:rPr>
        <w:noProof/>
        <w:lang w:val="en-GB"/>
      </w:rPr>
      <w:drawing>
        <wp:anchor distT="0" distB="0" distL="114300" distR="114300" simplePos="0" relativeHeight="251661312" behindDoc="0" locked="0" layoutInCell="1" allowOverlap="1" wp14:anchorId="43A98CE0" wp14:editId="5A8E57EC">
          <wp:simplePos x="0" y="0"/>
          <wp:positionH relativeFrom="column">
            <wp:posOffset>8080441</wp:posOffset>
          </wp:positionH>
          <wp:positionV relativeFrom="paragraph">
            <wp:posOffset>-338133</wp:posOffset>
          </wp:positionV>
          <wp:extent cx="1106805" cy="743452"/>
          <wp:effectExtent l="0" t="0" r="10795" b="0"/>
          <wp:wrapSquare wrapText="bothSides"/>
          <wp:docPr id="13" name="Picture 1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05" b="28481"/>
                  <a:stretch/>
                </pic:blipFill>
                <pic:spPr bwMode="auto">
                  <a:xfrm>
                    <a:off x="0" y="0"/>
                    <a:ext cx="1106805" cy="743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6C7"/>
    <w:multiLevelType w:val="hybridMultilevel"/>
    <w:tmpl w:val="0B4C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9032E1"/>
    <w:multiLevelType w:val="hybridMultilevel"/>
    <w:tmpl w:val="79F6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472FD9"/>
    <w:multiLevelType w:val="hybridMultilevel"/>
    <w:tmpl w:val="9764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DA3360"/>
    <w:multiLevelType w:val="hybridMultilevel"/>
    <w:tmpl w:val="41E4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3F1355"/>
    <w:multiLevelType w:val="hybridMultilevel"/>
    <w:tmpl w:val="AC2C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E9115C"/>
    <w:multiLevelType w:val="hybridMultilevel"/>
    <w:tmpl w:val="F0E8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D5527"/>
    <w:multiLevelType w:val="hybridMultilevel"/>
    <w:tmpl w:val="03AA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D76FD"/>
    <w:multiLevelType w:val="hybridMultilevel"/>
    <w:tmpl w:val="420C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9740E"/>
    <w:multiLevelType w:val="hybridMultilevel"/>
    <w:tmpl w:val="06D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137E2D"/>
    <w:multiLevelType w:val="hybridMultilevel"/>
    <w:tmpl w:val="D0A87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45246E"/>
    <w:multiLevelType w:val="hybridMultilevel"/>
    <w:tmpl w:val="B4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CC6DD5"/>
    <w:multiLevelType w:val="hybridMultilevel"/>
    <w:tmpl w:val="9FD4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37A9B"/>
    <w:multiLevelType w:val="hybridMultilevel"/>
    <w:tmpl w:val="E388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AA2802"/>
    <w:multiLevelType w:val="hybridMultilevel"/>
    <w:tmpl w:val="F16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C15C7B"/>
    <w:multiLevelType w:val="hybridMultilevel"/>
    <w:tmpl w:val="2C82E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C73906"/>
    <w:multiLevelType w:val="hybridMultilevel"/>
    <w:tmpl w:val="E264C8AC"/>
    <w:lvl w:ilvl="0" w:tplc="08090001">
      <w:start w:val="1"/>
      <w:numFmt w:val="bullet"/>
      <w:lvlText w:val=""/>
      <w:lvlJc w:val="left"/>
      <w:pPr>
        <w:ind w:left="360" w:hanging="360"/>
      </w:pPr>
      <w:rPr>
        <w:rFonts w:ascii="Symbol" w:hAnsi="Symbol" w:hint="default"/>
      </w:rPr>
    </w:lvl>
    <w:lvl w:ilvl="1" w:tplc="F482B9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3B74AB"/>
    <w:multiLevelType w:val="hybridMultilevel"/>
    <w:tmpl w:val="13DC6792"/>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740EFF"/>
    <w:multiLevelType w:val="hybridMultilevel"/>
    <w:tmpl w:val="3C366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BC93C52"/>
    <w:multiLevelType w:val="hybridMultilevel"/>
    <w:tmpl w:val="BB0E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5D3DDE"/>
    <w:multiLevelType w:val="hybridMultilevel"/>
    <w:tmpl w:val="42A6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C362B1"/>
    <w:multiLevelType w:val="hybridMultilevel"/>
    <w:tmpl w:val="B2D40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B60214"/>
    <w:multiLevelType w:val="hybridMultilevel"/>
    <w:tmpl w:val="EEA0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F979E3"/>
    <w:multiLevelType w:val="hybridMultilevel"/>
    <w:tmpl w:val="84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435CB"/>
    <w:multiLevelType w:val="hybridMultilevel"/>
    <w:tmpl w:val="C536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4C5A99"/>
    <w:multiLevelType w:val="hybridMultilevel"/>
    <w:tmpl w:val="2E82A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37751B4"/>
    <w:multiLevelType w:val="hybridMultilevel"/>
    <w:tmpl w:val="5C12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B24869"/>
    <w:multiLevelType w:val="hybridMultilevel"/>
    <w:tmpl w:val="6A10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082614"/>
    <w:multiLevelType w:val="hybridMultilevel"/>
    <w:tmpl w:val="DAF0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1F7D0A"/>
    <w:multiLevelType w:val="hybridMultilevel"/>
    <w:tmpl w:val="6F7C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4510EC"/>
    <w:multiLevelType w:val="hybridMultilevel"/>
    <w:tmpl w:val="A958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E7569D"/>
    <w:multiLevelType w:val="hybridMultilevel"/>
    <w:tmpl w:val="17E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D92BEA"/>
    <w:multiLevelType w:val="hybridMultilevel"/>
    <w:tmpl w:val="96E4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F875D0"/>
    <w:multiLevelType w:val="hybridMultilevel"/>
    <w:tmpl w:val="1FD6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571D5C"/>
    <w:multiLevelType w:val="hybridMultilevel"/>
    <w:tmpl w:val="0C9AB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58419A"/>
    <w:multiLevelType w:val="hybridMultilevel"/>
    <w:tmpl w:val="DCC6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376DBA"/>
    <w:multiLevelType w:val="hybridMultilevel"/>
    <w:tmpl w:val="B4440FF6"/>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047DB2"/>
    <w:multiLevelType w:val="hybridMultilevel"/>
    <w:tmpl w:val="B4B64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6015BEC"/>
    <w:multiLevelType w:val="hybridMultilevel"/>
    <w:tmpl w:val="6926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3C3DFA"/>
    <w:multiLevelType w:val="hybridMultilevel"/>
    <w:tmpl w:val="AE9E613A"/>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645DE7"/>
    <w:multiLevelType w:val="hybridMultilevel"/>
    <w:tmpl w:val="80DE6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931205"/>
    <w:multiLevelType w:val="hybridMultilevel"/>
    <w:tmpl w:val="FC44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072E6C"/>
    <w:multiLevelType w:val="hybridMultilevel"/>
    <w:tmpl w:val="DF508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A47A5C"/>
    <w:multiLevelType w:val="hybridMultilevel"/>
    <w:tmpl w:val="7636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12"/>
  </w:num>
  <w:num w:numId="4">
    <w:abstractNumId w:val="40"/>
  </w:num>
  <w:num w:numId="5">
    <w:abstractNumId w:val="30"/>
  </w:num>
  <w:num w:numId="6">
    <w:abstractNumId w:val="27"/>
  </w:num>
  <w:num w:numId="7">
    <w:abstractNumId w:val="1"/>
  </w:num>
  <w:num w:numId="8">
    <w:abstractNumId w:val="15"/>
  </w:num>
  <w:num w:numId="9">
    <w:abstractNumId w:val="28"/>
  </w:num>
  <w:num w:numId="10">
    <w:abstractNumId w:val="6"/>
  </w:num>
  <w:num w:numId="11">
    <w:abstractNumId w:val="7"/>
  </w:num>
  <w:num w:numId="12">
    <w:abstractNumId w:val="18"/>
  </w:num>
  <w:num w:numId="13">
    <w:abstractNumId w:val="8"/>
  </w:num>
  <w:num w:numId="14">
    <w:abstractNumId w:val="14"/>
  </w:num>
  <w:num w:numId="15">
    <w:abstractNumId w:val="23"/>
  </w:num>
  <w:num w:numId="16">
    <w:abstractNumId w:val="10"/>
  </w:num>
  <w:num w:numId="17">
    <w:abstractNumId w:val="34"/>
  </w:num>
  <w:num w:numId="18">
    <w:abstractNumId w:val="5"/>
  </w:num>
  <w:num w:numId="19">
    <w:abstractNumId w:val="17"/>
  </w:num>
  <w:num w:numId="20">
    <w:abstractNumId w:val="24"/>
  </w:num>
  <w:num w:numId="21">
    <w:abstractNumId w:val="41"/>
  </w:num>
  <w:num w:numId="22">
    <w:abstractNumId w:val="21"/>
  </w:num>
  <w:num w:numId="23">
    <w:abstractNumId w:val="42"/>
  </w:num>
  <w:num w:numId="24">
    <w:abstractNumId w:val="39"/>
  </w:num>
  <w:num w:numId="25">
    <w:abstractNumId w:val="19"/>
  </w:num>
  <w:num w:numId="26">
    <w:abstractNumId w:val="37"/>
  </w:num>
  <w:num w:numId="27">
    <w:abstractNumId w:val="26"/>
  </w:num>
  <w:num w:numId="28">
    <w:abstractNumId w:val="2"/>
  </w:num>
  <w:num w:numId="29">
    <w:abstractNumId w:val="3"/>
  </w:num>
  <w:num w:numId="30">
    <w:abstractNumId w:val="33"/>
  </w:num>
  <w:num w:numId="31">
    <w:abstractNumId w:val="25"/>
  </w:num>
  <w:num w:numId="32">
    <w:abstractNumId w:val="29"/>
  </w:num>
  <w:num w:numId="33">
    <w:abstractNumId w:val="0"/>
  </w:num>
  <w:num w:numId="34">
    <w:abstractNumId w:val="9"/>
  </w:num>
  <w:num w:numId="35">
    <w:abstractNumId w:val="4"/>
  </w:num>
  <w:num w:numId="36">
    <w:abstractNumId w:val="32"/>
  </w:num>
  <w:num w:numId="37">
    <w:abstractNumId w:val="22"/>
  </w:num>
  <w:num w:numId="38">
    <w:abstractNumId w:val="31"/>
  </w:num>
  <w:num w:numId="39">
    <w:abstractNumId w:val="13"/>
  </w:num>
  <w:num w:numId="40">
    <w:abstractNumId w:val="11"/>
  </w:num>
  <w:num w:numId="41">
    <w:abstractNumId w:val="16"/>
  </w:num>
  <w:num w:numId="42">
    <w:abstractNumId w:val="38"/>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A6"/>
    <w:rsid w:val="000569A0"/>
    <w:rsid w:val="000B3C37"/>
    <w:rsid w:val="001053A0"/>
    <w:rsid w:val="00127025"/>
    <w:rsid w:val="00147EAD"/>
    <w:rsid w:val="002719DA"/>
    <w:rsid w:val="0027448B"/>
    <w:rsid w:val="004A4BF3"/>
    <w:rsid w:val="0058575B"/>
    <w:rsid w:val="005924FA"/>
    <w:rsid w:val="007548C7"/>
    <w:rsid w:val="00780AA0"/>
    <w:rsid w:val="00830DC0"/>
    <w:rsid w:val="009B71DF"/>
    <w:rsid w:val="00AA06F1"/>
    <w:rsid w:val="00AC64BF"/>
    <w:rsid w:val="00B07963"/>
    <w:rsid w:val="00B654B2"/>
    <w:rsid w:val="00B74B30"/>
    <w:rsid w:val="00BF2426"/>
    <w:rsid w:val="00C6666C"/>
    <w:rsid w:val="00CA629A"/>
    <w:rsid w:val="00CC576F"/>
    <w:rsid w:val="00CC6B46"/>
    <w:rsid w:val="00CE4FB1"/>
    <w:rsid w:val="00D33A4D"/>
    <w:rsid w:val="00DD50A6"/>
    <w:rsid w:val="00DE0AE1"/>
    <w:rsid w:val="00E021FF"/>
    <w:rsid w:val="00E065C6"/>
    <w:rsid w:val="00E21908"/>
    <w:rsid w:val="00E72449"/>
    <w:rsid w:val="00EC260E"/>
    <w:rsid w:val="00FC2E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0A6"/>
    <w:pPr>
      <w:widowControl w:val="0"/>
      <w:kinsoku w:val="0"/>
    </w:pPr>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0569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A6"/>
    <w:pPr>
      <w:tabs>
        <w:tab w:val="center" w:pos="4513"/>
        <w:tab w:val="right" w:pos="9026"/>
      </w:tabs>
    </w:pPr>
  </w:style>
  <w:style w:type="character" w:customStyle="1" w:styleId="HeaderChar">
    <w:name w:val="Header Char"/>
    <w:basedOn w:val="DefaultParagraphFont"/>
    <w:link w:val="Header"/>
    <w:uiPriority w:val="99"/>
    <w:rsid w:val="00DD50A6"/>
  </w:style>
  <w:style w:type="paragraph" w:styleId="Footer">
    <w:name w:val="footer"/>
    <w:basedOn w:val="Normal"/>
    <w:link w:val="FooterChar"/>
    <w:uiPriority w:val="99"/>
    <w:unhideWhenUsed/>
    <w:rsid w:val="00DD50A6"/>
    <w:pPr>
      <w:tabs>
        <w:tab w:val="center" w:pos="4513"/>
        <w:tab w:val="right" w:pos="9026"/>
      </w:tabs>
    </w:pPr>
  </w:style>
  <w:style w:type="character" w:customStyle="1" w:styleId="FooterChar">
    <w:name w:val="Footer Char"/>
    <w:basedOn w:val="DefaultParagraphFont"/>
    <w:link w:val="Footer"/>
    <w:uiPriority w:val="99"/>
    <w:rsid w:val="00DD50A6"/>
  </w:style>
  <w:style w:type="character" w:styleId="PageNumber">
    <w:name w:val="page number"/>
    <w:basedOn w:val="DefaultParagraphFont"/>
    <w:uiPriority w:val="99"/>
    <w:semiHidden/>
    <w:unhideWhenUsed/>
    <w:rsid w:val="00E065C6"/>
  </w:style>
  <w:style w:type="paragraph" w:styleId="ListParagraph">
    <w:name w:val="List Paragraph"/>
    <w:basedOn w:val="Normal"/>
    <w:uiPriority w:val="34"/>
    <w:qFormat/>
    <w:rsid w:val="00E065C6"/>
    <w:pPr>
      <w:ind w:left="720"/>
      <w:contextualSpacing/>
    </w:pPr>
  </w:style>
  <w:style w:type="paragraph" w:styleId="NoSpacing">
    <w:name w:val="No Spacing"/>
    <w:uiPriority w:val="1"/>
    <w:qFormat/>
    <w:rsid w:val="009B71DF"/>
    <w:pPr>
      <w:widowControl w:val="0"/>
      <w:kinsoku w:val="0"/>
    </w:pPr>
    <w:rPr>
      <w:rFonts w:ascii="Times New Roman" w:eastAsia="Times New Roman" w:hAnsi="Times New Roman" w:cs="Times New Roman"/>
      <w:lang w:val="en-US" w:eastAsia="en-GB"/>
    </w:rPr>
  </w:style>
  <w:style w:type="character" w:customStyle="1" w:styleId="Heading1Char">
    <w:name w:val="Heading 1 Char"/>
    <w:basedOn w:val="DefaultParagraphFont"/>
    <w:link w:val="Heading1"/>
    <w:uiPriority w:val="9"/>
    <w:rsid w:val="000569A0"/>
    <w:rPr>
      <w:rFonts w:asciiTheme="majorHAnsi" w:eastAsiaTheme="majorEastAsia" w:hAnsiTheme="majorHAnsi" w:cstheme="majorBidi"/>
      <w:color w:val="2F5496" w:themeColor="accent1" w:themeShade="BF"/>
      <w:sz w:val="32"/>
      <w:szCs w:val="32"/>
      <w:lang w:val="en-US" w:eastAsia="en-GB"/>
    </w:rPr>
  </w:style>
  <w:style w:type="character" w:styleId="Hyperlink">
    <w:name w:val="Hyperlink"/>
    <w:basedOn w:val="DefaultParagraphFont"/>
    <w:uiPriority w:val="99"/>
    <w:unhideWhenUsed/>
    <w:rsid w:val="00B65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jec.com/thresholds.aspx" TargetMode="External"/><Relationship Id="rId20" Type="http://schemas.openxmlformats.org/officeDocument/2006/relationships/theme" Target="theme/theme1.xml"/><Relationship Id="rId10" Type="http://schemas.openxmlformats.org/officeDocument/2006/relationships/hyperlink" Target="http://www.hmrc.gov.uk"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2.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D179B9-3441-BC4A-8257-26D7F585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8598</Words>
  <Characters>49012</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2018-09-03T07:20:00Z</dcterms:created>
  <dcterms:modified xsi:type="dcterms:W3CDTF">2018-09-03T14:27:00Z</dcterms:modified>
</cp:coreProperties>
</file>