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D47" w:rsidRDefault="00F6048D">
      <w:bookmarkStart w:id="0" w:name="_GoBack"/>
      <w:bookmarkEnd w:id="0"/>
      <w:r>
        <w:rPr>
          <w:noProof/>
          <w:lang w:eastAsia="en-GB"/>
        </w:rPr>
        <w:drawing>
          <wp:inline distT="0" distB="0" distL="0" distR="0" wp14:anchorId="250AA35E" wp14:editId="242A1B9A">
            <wp:extent cx="1130576"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30576" cy="990600"/>
                    </a:xfrm>
                    <a:prstGeom prst="rect">
                      <a:avLst/>
                    </a:prstGeom>
                    <a:noFill/>
                    <a:ln>
                      <a:noFill/>
                    </a:ln>
                  </pic:spPr>
                </pic:pic>
              </a:graphicData>
            </a:graphic>
          </wp:inline>
        </w:drawing>
      </w:r>
      <w:r w:rsidR="0078595F">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609600</wp:posOffset>
                </wp:positionV>
                <wp:extent cx="4391025" cy="466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6725"/>
                        </a:xfrm>
                        <a:prstGeom prst="rect">
                          <a:avLst/>
                        </a:prstGeom>
                        <a:solidFill>
                          <a:srgbClr val="FFFFFF"/>
                        </a:solidFill>
                        <a:ln w="9525">
                          <a:solidFill>
                            <a:srgbClr val="000000"/>
                          </a:solidFill>
                          <a:miter lim="800000"/>
                          <a:headEnd/>
                          <a:tailEnd/>
                        </a:ln>
                      </wps:spPr>
                      <wps:txbx>
                        <w:txbxContent>
                          <w:p w:rsidR="005C2D47" w:rsidRPr="00F007B1" w:rsidRDefault="005C2D47">
                            <w:pPr>
                              <w:rPr>
                                <w:sz w:val="32"/>
                                <w:szCs w:val="32"/>
                              </w:rPr>
                            </w:pPr>
                            <w:r w:rsidRPr="00F007B1">
                              <w:rPr>
                                <w:sz w:val="32"/>
                                <w:szCs w:val="32"/>
                              </w:rPr>
                              <w:t>Date:</w:t>
                            </w:r>
                            <w:r w:rsidR="00965533">
                              <w:rPr>
                                <w:sz w:val="32"/>
                                <w:szCs w:val="3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48pt;width:345.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">
                <v:textbox>
                  <w:txbxContent>
                    <w:p w:rsidR="005C2D47" w:rsidRPr="00F007B1" w:rsidRDefault="005C2D47">
                      <w:pPr>
                        <w:rPr>
                          <w:sz w:val="32"/>
                          <w:szCs w:val="32"/>
                        </w:rPr>
                      </w:pPr>
                      <w:r w:rsidRPr="00F007B1">
                        <w:rPr>
                          <w:sz w:val="32"/>
                          <w:szCs w:val="32"/>
                        </w:rPr>
                        <w:t>Date:</w:t>
                      </w:r>
                      <w:r w:rsidR="00965533">
                        <w:rPr>
                          <w:sz w:val="32"/>
                          <w:szCs w:val="32"/>
                        </w:rPr>
                        <w:t xml:space="preserve">   </w:t>
                      </w:r>
                    </w:p>
                  </w:txbxContent>
                </v:textbox>
              </v:shape>
            </w:pict>
          </mc:Fallback>
        </mc:AlternateContent>
      </w:r>
      <w:r w:rsidR="0078595F">
        <w:rPr>
          <w:noProof/>
          <w:lang w:eastAsia="en-GB"/>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-66675</wp:posOffset>
                </wp:positionV>
                <wp:extent cx="4398010" cy="523875"/>
                <wp:effectExtent l="9525" t="9525" r="1206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523875"/>
                        </a:xfrm>
                        <a:prstGeom prst="rect">
                          <a:avLst/>
                        </a:prstGeom>
                        <a:solidFill>
                          <a:srgbClr val="FFFFFF"/>
                        </a:solidFill>
                        <a:ln w="9525">
                          <a:solidFill>
                            <a:srgbClr val="000000"/>
                          </a:solidFill>
                          <a:miter lim="800000"/>
                          <a:headEnd/>
                          <a:tailEnd/>
                        </a:ln>
                      </wps:spPr>
                      <wps:txbx>
                        <w:txbxContent>
                          <w:p w:rsidR="005C2D47" w:rsidRPr="00F007B1" w:rsidRDefault="005C2D47">
                            <w:pPr>
                              <w:rPr>
                                <w:sz w:val="40"/>
                                <w:szCs w:val="40"/>
                              </w:rPr>
                            </w:pPr>
                            <w:r w:rsidRPr="00F007B1">
                              <w:rPr>
                                <w:sz w:val="40"/>
                                <w:szCs w:val="40"/>
                              </w:rPr>
                              <w:t>Job Description:</w:t>
                            </w:r>
                            <w:r w:rsidR="0025094A">
                              <w:rPr>
                                <w:sz w:val="40"/>
                                <w:szCs w:val="40"/>
                              </w:rPr>
                              <w:t xml:space="preserve"> Teaching assistant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6pt;margin-top:-5.25pt;width:346.3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3MLA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">
                <v:textbox>
                  <w:txbxContent>
                    <w:p w:rsidR="005C2D47" w:rsidRPr="00F007B1" w:rsidRDefault="005C2D47">
                      <w:pPr>
                        <w:rPr>
                          <w:sz w:val="40"/>
                          <w:szCs w:val="40"/>
                        </w:rPr>
                      </w:pPr>
                      <w:r w:rsidRPr="00F007B1">
                        <w:rPr>
                          <w:sz w:val="40"/>
                          <w:szCs w:val="40"/>
                        </w:rPr>
                        <w:t>Job Description:</w:t>
                      </w:r>
                      <w:r w:rsidR="0025094A">
                        <w:rPr>
                          <w:sz w:val="40"/>
                          <w:szCs w:val="40"/>
                        </w:rPr>
                        <w:t xml:space="preserve"> Teaching assistant (L2)</w:t>
                      </w:r>
                    </w:p>
                  </w:txbxContent>
                </v:textbox>
              </v:shape>
            </w:pict>
          </mc:Fallback>
        </mc:AlternateContent>
      </w:r>
    </w:p>
    <w:p w:rsidR="005C2D47" w:rsidRDefault="005C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872"/>
        <w:gridCol w:w="582"/>
        <w:gridCol w:w="4259"/>
      </w:tblGrid>
      <w:tr w:rsidR="005C2D47" w:rsidRPr="007A5007" w:rsidTr="00A2245F">
        <w:tc>
          <w:tcPr>
            <w:tcW w:w="4757" w:type="dxa"/>
            <w:gridSpan w:val="3"/>
          </w:tcPr>
          <w:p w:rsidR="005C2D47" w:rsidRPr="007A5007" w:rsidRDefault="005C2D47" w:rsidP="007A5007">
            <w:pPr>
              <w:spacing w:after="0" w:line="240" w:lineRule="auto"/>
            </w:pPr>
            <w:r w:rsidRPr="007A5007">
              <w:rPr>
                <w:b/>
              </w:rPr>
              <w:t xml:space="preserve">Teaching Assistant’s  Name: </w:t>
            </w:r>
          </w:p>
        </w:tc>
        <w:tc>
          <w:tcPr>
            <w:tcW w:w="4259" w:type="dxa"/>
          </w:tcPr>
          <w:p w:rsidR="005C2D47" w:rsidRPr="007A5007" w:rsidRDefault="005C2D47" w:rsidP="0025094A">
            <w:pPr>
              <w:spacing w:after="0" w:line="240" w:lineRule="auto"/>
              <w:rPr>
                <w:b/>
              </w:rPr>
            </w:pPr>
            <w:r w:rsidRPr="007A5007">
              <w:rPr>
                <w:b/>
              </w:rPr>
              <w:t>Position:</w:t>
            </w:r>
            <w:r w:rsidR="0025094A">
              <w:rPr>
                <w:b/>
              </w:rPr>
              <w:t xml:space="preserve"> Level 2</w:t>
            </w:r>
            <w:r>
              <w:rPr>
                <w:b/>
              </w:rPr>
              <w:t xml:space="preserve"> </w:t>
            </w:r>
            <w:r w:rsidR="0025094A">
              <w:rPr>
                <w:b/>
              </w:rPr>
              <w:t xml:space="preserve">Special Educational Needs </w:t>
            </w:r>
            <w:r>
              <w:rPr>
                <w:b/>
              </w:rPr>
              <w:t xml:space="preserve"> Assistant</w:t>
            </w:r>
          </w:p>
        </w:tc>
      </w:tr>
      <w:tr w:rsidR="005C2D47" w:rsidRPr="007A5007" w:rsidTr="00A2245F">
        <w:tc>
          <w:tcPr>
            <w:tcW w:w="4757" w:type="dxa"/>
            <w:gridSpan w:val="3"/>
          </w:tcPr>
          <w:p w:rsidR="005C2D47" w:rsidRPr="007A5007" w:rsidRDefault="005C2D47" w:rsidP="007A5007">
            <w:pPr>
              <w:spacing w:after="0" w:line="240" w:lineRule="auto"/>
            </w:pPr>
            <w:r w:rsidRPr="007A5007">
              <w:rPr>
                <w:b/>
              </w:rPr>
              <w:t>Scale and Point:</w:t>
            </w:r>
          </w:p>
        </w:tc>
        <w:tc>
          <w:tcPr>
            <w:tcW w:w="4259" w:type="dxa"/>
          </w:tcPr>
          <w:p w:rsidR="005C2D47" w:rsidRPr="007A5007" w:rsidRDefault="005C2D47" w:rsidP="007A5007">
            <w:pPr>
              <w:spacing w:after="0" w:line="240" w:lineRule="auto"/>
              <w:rPr>
                <w:b/>
              </w:rPr>
            </w:pPr>
            <w:r w:rsidRPr="007A5007">
              <w:rPr>
                <w:b/>
              </w:rPr>
              <w:t>Salary:</w:t>
            </w:r>
          </w:p>
        </w:tc>
      </w:tr>
      <w:tr w:rsidR="005C2D47" w:rsidRPr="007A5007" w:rsidTr="00A2245F">
        <w:tc>
          <w:tcPr>
            <w:tcW w:w="4757" w:type="dxa"/>
            <w:gridSpan w:val="3"/>
          </w:tcPr>
          <w:p w:rsidR="005C2D47" w:rsidRPr="007A5007" w:rsidRDefault="005C2D47" w:rsidP="0025094A">
            <w:pPr>
              <w:spacing w:after="0" w:line="240" w:lineRule="auto"/>
              <w:rPr>
                <w:b/>
              </w:rPr>
            </w:pPr>
            <w:r w:rsidRPr="007A5007">
              <w:rPr>
                <w:b/>
              </w:rPr>
              <w:t>Reports to</w:t>
            </w:r>
            <w:r w:rsidR="0025094A">
              <w:rPr>
                <w:b/>
              </w:rPr>
              <w:t xml:space="preserve">: Inclusion Leader </w:t>
            </w:r>
          </w:p>
        </w:tc>
        <w:tc>
          <w:tcPr>
            <w:tcW w:w="4259" w:type="dxa"/>
          </w:tcPr>
          <w:p w:rsidR="005C2D47" w:rsidRPr="007A5007" w:rsidRDefault="005C2D47" w:rsidP="007A5007">
            <w:pPr>
              <w:spacing w:after="0" w:line="240" w:lineRule="auto"/>
              <w:rPr>
                <w:b/>
              </w:rPr>
            </w:pPr>
          </w:p>
        </w:tc>
      </w:tr>
      <w:tr w:rsidR="005C2D47" w:rsidRPr="007A5007" w:rsidTr="00A2245F">
        <w:tc>
          <w:tcPr>
            <w:tcW w:w="9016" w:type="dxa"/>
            <w:gridSpan w:val="4"/>
          </w:tcPr>
          <w:p w:rsidR="005C2D47" w:rsidRPr="007A5007" w:rsidRDefault="005C2D47" w:rsidP="007A5007">
            <w:pPr>
              <w:spacing w:after="0" w:line="240" w:lineRule="auto"/>
              <w:rPr>
                <w:b/>
              </w:rPr>
            </w:pPr>
            <w:r w:rsidRPr="007A5007">
              <w:rPr>
                <w:b/>
              </w:rPr>
              <w:t>Key Purpose of the Job:</w:t>
            </w:r>
          </w:p>
          <w:p w:rsidR="005C2D47" w:rsidRDefault="005C2D47" w:rsidP="007A5007">
            <w:pPr>
              <w:spacing w:after="0" w:line="240" w:lineRule="auto"/>
            </w:pPr>
            <w:r w:rsidRPr="007A5007">
              <w:t>To work alongside</w:t>
            </w:r>
            <w:r>
              <w:t xml:space="preserve">, class teachers </w:t>
            </w:r>
            <w:r w:rsidR="0025094A">
              <w:t>and under the direction of the inclusion lead. T</w:t>
            </w:r>
            <w:r>
              <w:t>o</w:t>
            </w:r>
            <w:r w:rsidRPr="007A5007">
              <w:t xml:space="preserve"> implement learning activities that will ensure rapid and sustained progress of all children</w:t>
            </w:r>
            <w:r>
              <w:t xml:space="preserve">. This will involve delivering </w:t>
            </w:r>
            <w:r w:rsidR="0025094A">
              <w:t xml:space="preserve">individualised </w:t>
            </w:r>
            <w:r>
              <w:t>learning to</w:t>
            </w:r>
            <w:r w:rsidRPr="007A5007">
              <w:t xml:space="preserve"> specific </w:t>
            </w:r>
            <w:r>
              <w:t xml:space="preserve">children and </w:t>
            </w:r>
            <w:r w:rsidRPr="007A5007">
              <w:t xml:space="preserve">groups and evaluating the impact of said programmes. </w:t>
            </w:r>
          </w:p>
          <w:p w:rsidR="005C2D47" w:rsidRPr="007A5007" w:rsidRDefault="005C2D47" w:rsidP="007A5007">
            <w:pPr>
              <w:spacing w:after="0" w:line="240" w:lineRule="auto"/>
            </w:pPr>
            <w:r>
              <w:t>To take opportunities to promote extended school activities for children and their families.</w:t>
            </w:r>
          </w:p>
        </w:tc>
      </w:tr>
      <w:tr w:rsidR="005C2D47" w:rsidRPr="007A5007" w:rsidTr="00A2245F">
        <w:tc>
          <w:tcPr>
            <w:tcW w:w="9016" w:type="dxa"/>
            <w:gridSpan w:val="4"/>
          </w:tcPr>
          <w:p w:rsidR="005C2D47" w:rsidRPr="007A5007" w:rsidRDefault="005C2D47" w:rsidP="007A5007">
            <w:pPr>
              <w:spacing w:after="0" w:line="240" w:lineRule="auto"/>
              <w:rPr>
                <w:b/>
              </w:rPr>
            </w:pPr>
            <w:r w:rsidRPr="007A5007">
              <w:rPr>
                <w:b/>
              </w:rPr>
              <w:t>General Duties:</w:t>
            </w:r>
          </w:p>
          <w:p w:rsidR="005C2D47" w:rsidRDefault="0025094A" w:rsidP="007A5007">
            <w:pPr>
              <w:spacing w:after="0" w:line="240" w:lineRule="auto"/>
            </w:pPr>
            <w:r>
              <w:t>Take responsibility for</w:t>
            </w:r>
            <w:r w:rsidR="005C2D47" w:rsidRPr="007A5007">
              <w:t xml:space="preserve"> delivering interventions to targeted</w:t>
            </w:r>
            <w:r w:rsidR="005C2D47">
              <w:t xml:space="preserve"> children/</w:t>
            </w:r>
            <w:r w:rsidR="005C2D47" w:rsidRPr="007A5007">
              <w:t xml:space="preserve"> groups. Take joint responsibility for the welfare of the children in your care. Have due regard for the schools aims and ethos and promote successfully at all times. To share corporate responsibility for the</w:t>
            </w:r>
            <w:r w:rsidR="005C2D47">
              <w:t xml:space="preserve"> safeguarding and</w:t>
            </w:r>
            <w:r w:rsidR="005C2D47" w:rsidRPr="007A5007">
              <w:t xml:space="preserve"> wellbeing of all pupils within school and respect the equal opportunities policy.</w:t>
            </w:r>
          </w:p>
          <w:p w:rsidR="005C2D47" w:rsidRPr="007A5007" w:rsidRDefault="005C2D47" w:rsidP="007A5007">
            <w:pPr>
              <w:spacing w:after="0" w:line="240" w:lineRule="auto"/>
            </w:pPr>
          </w:p>
        </w:tc>
      </w:tr>
      <w:tr w:rsidR="005C2D47" w:rsidRPr="007A5007" w:rsidTr="00A2245F">
        <w:tc>
          <w:tcPr>
            <w:tcW w:w="3303" w:type="dxa"/>
          </w:tcPr>
          <w:p w:rsidR="005C2D47" w:rsidRPr="007A5007" w:rsidRDefault="005C2D47" w:rsidP="007A5007">
            <w:pPr>
              <w:spacing w:after="0" w:line="240" w:lineRule="auto"/>
              <w:rPr>
                <w:b/>
              </w:rPr>
            </w:pPr>
            <w:r w:rsidRPr="007A5007">
              <w:rPr>
                <w:b/>
              </w:rPr>
              <w:t>Key Responsibilities:</w:t>
            </w:r>
          </w:p>
        </w:tc>
        <w:tc>
          <w:tcPr>
            <w:tcW w:w="1454" w:type="dxa"/>
            <w:gridSpan w:val="2"/>
          </w:tcPr>
          <w:p w:rsidR="005C2D47" w:rsidRPr="007A5007" w:rsidRDefault="005C2D47" w:rsidP="007A5007">
            <w:pPr>
              <w:spacing w:after="0" w:line="240" w:lineRule="auto"/>
              <w:rPr>
                <w:b/>
              </w:rPr>
            </w:pPr>
            <w:r w:rsidRPr="007A5007">
              <w:rPr>
                <w:b/>
              </w:rPr>
              <w:t>Teachers</w:t>
            </w:r>
          </w:p>
          <w:p w:rsidR="005C2D47" w:rsidRPr="007A5007" w:rsidRDefault="005C2D47" w:rsidP="007A5007">
            <w:pPr>
              <w:spacing w:after="0" w:line="240" w:lineRule="auto"/>
              <w:rPr>
                <w:b/>
              </w:rPr>
            </w:pPr>
            <w:r w:rsidRPr="007A5007">
              <w:rPr>
                <w:b/>
              </w:rPr>
              <w:t>Standards:</w:t>
            </w:r>
          </w:p>
        </w:tc>
        <w:tc>
          <w:tcPr>
            <w:tcW w:w="4259" w:type="dxa"/>
          </w:tcPr>
          <w:p w:rsidR="005C2D47" w:rsidRPr="007A5007" w:rsidRDefault="005C2D47" w:rsidP="007A5007">
            <w:pPr>
              <w:spacing w:after="0" w:line="240" w:lineRule="auto"/>
              <w:rPr>
                <w:b/>
              </w:rPr>
            </w:pPr>
          </w:p>
        </w:tc>
      </w:tr>
      <w:tr w:rsidR="005C2D47" w:rsidRPr="007A5007" w:rsidTr="00A2245F">
        <w:tc>
          <w:tcPr>
            <w:tcW w:w="3303" w:type="dxa"/>
          </w:tcPr>
          <w:p w:rsidR="005C2D47" w:rsidRPr="007A5007" w:rsidRDefault="005C2D47" w:rsidP="007A5007">
            <w:pPr>
              <w:spacing w:after="0" w:line="240" w:lineRule="auto"/>
              <w:rPr>
                <w:b/>
              </w:rPr>
            </w:pPr>
            <w:r w:rsidRPr="007A5007">
              <w:rPr>
                <w:b/>
              </w:rPr>
              <w:t>Achievement (progress) of Pupils:</w:t>
            </w:r>
          </w:p>
          <w:p w:rsidR="005C2D47" w:rsidRPr="007A5007" w:rsidRDefault="005C2D47" w:rsidP="007A5007">
            <w:pPr>
              <w:pStyle w:val="ListParagraph"/>
              <w:numPr>
                <w:ilvl w:val="0"/>
                <w:numId w:val="2"/>
              </w:numPr>
              <w:spacing w:after="0" w:line="240" w:lineRule="auto"/>
            </w:pPr>
            <w:r>
              <w:t xml:space="preserve">To report to the </w:t>
            </w:r>
            <w:r w:rsidR="0025094A">
              <w:t xml:space="preserve">inclusion lead and class </w:t>
            </w:r>
            <w:r>
              <w:t xml:space="preserve">teacher regarding </w:t>
            </w:r>
            <w:r w:rsidRPr="007A5007">
              <w:t xml:space="preserve">the progress of groups of targeted children. </w:t>
            </w:r>
          </w:p>
          <w:p w:rsidR="005C2D47" w:rsidRPr="007A5007" w:rsidRDefault="005C2D47" w:rsidP="007A5007">
            <w:pPr>
              <w:pStyle w:val="ListParagraph"/>
              <w:numPr>
                <w:ilvl w:val="0"/>
                <w:numId w:val="2"/>
              </w:numPr>
              <w:spacing w:after="0" w:line="240" w:lineRule="auto"/>
            </w:pPr>
            <w:r w:rsidRPr="007A5007">
              <w:t xml:space="preserve">To be aware of the pupil premium </w:t>
            </w:r>
            <w:r w:rsidR="00785AF7">
              <w:t xml:space="preserve">and </w:t>
            </w:r>
            <w:r w:rsidRPr="007A5007">
              <w:t xml:space="preserve">children </w:t>
            </w:r>
            <w:r w:rsidR="00785AF7">
              <w:t xml:space="preserve">with SEN </w:t>
            </w:r>
            <w:r w:rsidRPr="007A5007">
              <w:t>and w</w:t>
            </w:r>
            <w:r>
              <w:t>ork alongside teachers to deliver</w:t>
            </w:r>
            <w:r w:rsidRPr="007A5007">
              <w:t xml:space="preserve"> a programme of support, when necessary, that will work on closing the gap.</w:t>
            </w:r>
          </w:p>
          <w:p w:rsidR="005C2D47" w:rsidRDefault="005C2D47" w:rsidP="007A5007">
            <w:pPr>
              <w:pStyle w:val="ListParagraph"/>
              <w:numPr>
                <w:ilvl w:val="0"/>
                <w:numId w:val="2"/>
              </w:numPr>
              <w:spacing w:after="0" w:line="240" w:lineRule="auto"/>
            </w:pPr>
            <w:r w:rsidRPr="007A5007">
              <w:t>To have knowledge of factors that inhibits childre</w:t>
            </w:r>
            <w:r>
              <w:t>n’s learning and adapts teaching</w:t>
            </w:r>
            <w:r w:rsidRPr="007A5007">
              <w:t xml:space="preserve"> in order to overcome these barriers.</w:t>
            </w:r>
          </w:p>
          <w:p w:rsidR="005C2D47" w:rsidRPr="007A5007" w:rsidRDefault="005C2D47" w:rsidP="007A5007">
            <w:pPr>
              <w:pStyle w:val="ListParagraph"/>
              <w:numPr>
                <w:ilvl w:val="0"/>
                <w:numId w:val="2"/>
              </w:numPr>
              <w:spacing w:after="0" w:line="240" w:lineRule="auto"/>
            </w:pPr>
            <w:r>
              <w:t>To prepare classroom resources and the classroom environment to ensure the best outcomes for children.</w:t>
            </w:r>
          </w:p>
          <w:p w:rsidR="005C2D47" w:rsidRPr="007A5007" w:rsidRDefault="005C2D47" w:rsidP="007A5007">
            <w:pPr>
              <w:spacing w:after="0" w:line="240" w:lineRule="auto"/>
            </w:pPr>
          </w:p>
        </w:tc>
        <w:tc>
          <w:tcPr>
            <w:tcW w:w="872" w:type="dxa"/>
          </w:tcPr>
          <w:p w:rsidR="005C2D47" w:rsidRPr="007A5007" w:rsidRDefault="005C2D47" w:rsidP="007A5007">
            <w:pPr>
              <w:spacing w:after="0" w:line="240" w:lineRule="auto"/>
            </w:pPr>
          </w:p>
          <w:p w:rsidR="005C2D47" w:rsidRPr="007A5007" w:rsidRDefault="005C2D47" w:rsidP="007A5007">
            <w:pPr>
              <w:spacing w:after="0" w:line="240" w:lineRule="auto"/>
            </w:pPr>
            <w:r w:rsidRPr="007A5007">
              <w:t>2a,b,c</w:t>
            </w: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r w:rsidRPr="007A5007">
              <w:t>2b</w:t>
            </w: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r w:rsidRPr="007A5007">
              <w:t>2d</w:t>
            </w:r>
          </w:p>
        </w:tc>
        <w:tc>
          <w:tcPr>
            <w:tcW w:w="582" w:type="dxa"/>
          </w:tcPr>
          <w:p w:rsidR="005C2D47" w:rsidRPr="007A5007" w:rsidRDefault="005C2D47" w:rsidP="007A5007">
            <w:pPr>
              <w:spacing w:after="0" w:line="240" w:lineRule="auto"/>
            </w:pPr>
          </w:p>
          <w:p w:rsidR="005C2D47" w:rsidRPr="007A5007" w:rsidRDefault="005C2D47" w:rsidP="007A5007">
            <w:pPr>
              <w:spacing w:after="0" w:line="240" w:lineRule="auto"/>
            </w:pPr>
            <w:r w:rsidRPr="007A5007">
              <w:t>9b</w:t>
            </w:r>
          </w:p>
          <w:p w:rsidR="005C2D47" w:rsidRPr="007A5007" w:rsidRDefault="005C2D47" w:rsidP="007A5007">
            <w:pPr>
              <w:spacing w:after="0" w:line="240" w:lineRule="auto"/>
            </w:pPr>
          </w:p>
          <w:p w:rsidR="005C2D47" w:rsidRPr="007A5007" w:rsidRDefault="005C2D47" w:rsidP="007A5007">
            <w:pPr>
              <w:spacing w:after="0" w:line="240" w:lineRule="auto"/>
            </w:pPr>
            <w:r w:rsidRPr="007A5007">
              <w:t>9A1</w:t>
            </w: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r w:rsidRPr="007A5007">
              <w:t>7a</w:t>
            </w: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r w:rsidRPr="007A5007">
              <w:t>9B</w:t>
            </w: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r w:rsidRPr="007A5007">
              <w:t>9B</w:t>
            </w:r>
          </w:p>
        </w:tc>
        <w:tc>
          <w:tcPr>
            <w:tcW w:w="4259" w:type="dxa"/>
          </w:tcPr>
          <w:p w:rsidR="005C2D47" w:rsidRPr="007A5007" w:rsidRDefault="005C2D47" w:rsidP="007A5007">
            <w:pPr>
              <w:spacing w:after="0" w:line="240" w:lineRule="auto"/>
              <w:rPr>
                <w:b/>
              </w:rPr>
            </w:pPr>
            <w:r w:rsidRPr="007A5007">
              <w:rPr>
                <w:b/>
              </w:rPr>
              <w:t>Behaviour and Safety:</w:t>
            </w:r>
          </w:p>
          <w:p w:rsidR="005C2D47" w:rsidRPr="007A5007" w:rsidRDefault="005C2D47" w:rsidP="007A5007">
            <w:pPr>
              <w:pStyle w:val="ListParagraph"/>
              <w:numPr>
                <w:ilvl w:val="0"/>
                <w:numId w:val="4"/>
              </w:numPr>
              <w:spacing w:after="0" w:line="240" w:lineRule="auto"/>
              <w:rPr>
                <w:b/>
              </w:rPr>
            </w:pPr>
            <w:r w:rsidRPr="007A5007">
              <w:t>To have the school’s ethos at the heart of everything you do.</w:t>
            </w:r>
          </w:p>
          <w:p w:rsidR="005C2D47" w:rsidRPr="007A5007" w:rsidRDefault="005C2D47" w:rsidP="007A5007">
            <w:pPr>
              <w:pStyle w:val="ListParagraph"/>
              <w:numPr>
                <w:ilvl w:val="0"/>
                <w:numId w:val="4"/>
              </w:numPr>
              <w:spacing w:after="0" w:line="240" w:lineRule="auto"/>
              <w:rPr>
                <w:b/>
              </w:rPr>
            </w:pPr>
            <w:r w:rsidRPr="007A5007">
              <w:t>To act with mutual respect at all times when interacting with all children and adults within the school.</w:t>
            </w:r>
          </w:p>
          <w:p w:rsidR="005C2D47" w:rsidRPr="007A5007" w:rsidRDefault="005C2D47" w:rsidP="007A5007">
            <w:pPr>
              <w:pStyle w:val="ListParagraph"/>
              <w:numPr>
                <w:ilvl w:val="0"/>
                <w:numId w:val="4"/>
              </w:numPr>
              <w:spacing w:after="0" w:line="240" w:lineRule="auto"/>
              <w:rPr>
                <w:b/>
              </w:rPr>
            </w:pPr>
            <w:r w:rsidRPr="007A5007">
              <w:t>To demonstrate consistently, positive attitudes, values and behaviours that are expected of the pupils, in all areas of the school.</w:t>
            </w:r>
          </w:p>
          <w:p w:rsidR="005C2D47" w:rsidRPr="007A5007" w:rsidRDefault="005C2D47" w:rsidP="007A5007">
            <w:pPr>
              <w:pStyle w:val="ListParagraph"/>
              <w:numPr>
                <w:ilvl w:val="0"/>
                <w:numId w:val="4"/>
              </w:numPr>
              <w:spacing w:after="0" w:line="240" w:lineRule="auto"/>
            </w:pPr>
            <w:r w:rsidRPr="007A5007">
              <w:t>To follow the school’s behaviour policy rigorously and take a positive approach to behaviour management in order to promote good behaviours for learning.</w:t>
            </w:r>
          </w:p>
          <w:p w:rsidR="005C2D47" w:rsidRPr="007A5007" w:rsidRDefault="005C2D47" w:rsidP="007A5007">
            <w:pPr>
              <w:pStyle w:val="ListParagraph"/>
              <w:numPr>
                <w:ilvl w:val="0"/>
                <w:numId w:val="4"/>
              </w:numPr>
              <w:spacing w:after="0" w:line="240" w:lineRule="auto"/>
            </w:pPr>
            <w:r w:rsidRPr="007A5007">
              <w:t>To have proper and professional regard for the policies and practises in school and maintain exceptionally high standards in their own attendance and punctuality.</w:t>
            </w:r>
          </w:p>
          <w:p w:rsidR="005C2D47" w:rsidRDefault="005C2D47" w:rsidP="007A5007">
            <w:pPr>
              <w:pStyle w:val="ListParagraph"/>
              <w:numPr>
                <w:ilvl w:val="0"/>
                <w:numId w:val="4"/>
              </w:numPr>
              <w:spacing w:after="0" w:line="240" w:lineRule="auto"/>
            </w:pPr>
            <w:r w:rsidRPr="007A5007">
              <w:t>Uphold professional dialogue at all times and seek appropriate places (out of the earshot of children) in which to discuss sensitive issues as not to demoralise.</w:t>
            </w:r>
          </w:p>
          <w:p w:rsidR="005C2D47" w:rsidRDefault="005C2D47" w:rsidP="007732A0">
            <w:pPr>
              <w:pStyle w:val="ListParagraph"/>
              <w:spacing w:after="0" w:line="240" w:lineRule="auto"/>
            </w:pPr>
          </w:p>
          <w:p w:rsidR="005C2D47" w:rsidRDefault="005C2D47" w:rsidP="007732A0">
            <w:pPr>
              <w:pStyle w:val="ListParagraph"/>
              <w:spacing w:after="0" w:line="240" w:lineRule="auto"/>
            </w:pPr>
          </w:p>
          <w:p w:rsidR="005C2D47" w:rsidRPr="007A5007" w:rsidRDefault="005C2D47" w:rsidP="007732A0">
            <w:pPr>
              <w:pStyle w:val="ListParagraph"/>
              <w:spacing w:after="0" w:line="240" w:lineRule="auto"/>
            </w:pPr>
          </w:p>
        </w:tc>
      </w:tr>
      <w:tr w:rsidR="005C2D47" w:rsidRPr="007A5007" w:rsidTr="00A2245F">
        <w:tc>
          <w:tcPr>
            <w:tcW w:w="3303" w:type="dxa"/>
          </w:tcPr>
          <w:p w:rsidR="00785AF7" w:rsidRDefault="00785AF7" w:rsidP="007A5007">
            <w:pPr>
              <w:spacing w:after="0" w:line="240" w:lineRule="auto"/>
            </w:pPr>
            <w:r>
              <w:lastRenderedPageBreak/>
              <w:t>Teaching and Learning</w:t>
            </w:r>
          </w:p>
          <w:p w:rsidR="00785AF7" w:rsidRDefault="0025094A" w:rsidP="007A5007">
            <w:pPr>
              <w:spacing w:after="0" w:line="240" w:lineRule="auto"/>
            </w:pPr>
            <w:r>
              <w:t>1</w:t>
            </w:r>
            <w:r w:rsidR="00785AF7">
              <w:t xml:space="preserve">. Assist in the implementation of Individual Education Programmes for pupils and help monitor their progress, including attending relevant meetings such as statutory reviews. </w:t>
            </w:r>
          </w:p>
          <w:p w:rsidR="00785AF7" w:rsidRDefault="0025094A" w:rsidP="007A5007">
            <w:pPr>
              <w:spacing w:after="0" w:line="240" w:lineRule="auto"/>
            </w:pPr>
            <w:r>
              <w:t>2</w:t>
            </w:r>
            <w:r w:rsidR="00785AF7">
              <w:t xml:space="preserve">. Provide support for individual pupils inside and outside the classroom to enable them to fully participate in activities. </w:t>
            </w:r>
          </w:p>
          <w:p w:rsidR="00785AF7" w:rsidRDefault="0025094A" w:rsidP="007A5007">
            <w:pPr>
              <w:spacing w:after="0" w:line="240" w:lineRule="auto"/>
            </w:pPr>
            <w:r>
              <w:t>3</w:t>
            </w:r>
            <w:r w:rsidR="00785AF7">
              <w:t xml:space="preserve">. Work with other professionals, such as speech therapists and occupational therapists, as necessary. </w:t>
            </w:r>
          </w:p>
          <w:p w:rsidR="00785AF7" w:rsidRDefault="0025094A" w:rsidP="007A5007">
            <w:pPr>
              <w:spacing w:after="0" w:line="240" w:lineRule="auto"/>
            </w:pPr>
            <w:r>
              <w:t>4</w:t>
            </w:r>
            <w:r w:rsidR="00785AF7">
              <w:t>. Assist class teachers</w:t>
            </w:r>
            <w:r w:rsidR="00A2245F">
              <w:t>/inclusion lead</w:t>
            </w:r>
            <w:r w:rsidR="00785AF7">
              <w:t xml:space="preserve"> with maintaining student records, including observations and assessments. </w:t>
            </w:r>
          </w:p>
          <w:p w:rsidR="005C2D47" w:rsidRPr="007A5007" w:rsidRDefault="0025094A" w:rsidP="007A5007">
            <w:pPr>
              <w:spacing w:after="0" w:line="240" w:lineRule="auto"/>
              <w:rPr>
                <w:b/>
              </w:rPr>
            </w:pPr>
            <w:r>
              <w:t>5</w:t>
            </w:r>
            <w:r w:rsidR="00785AF7">
              <w:t xml:space="preserve">. Support pupils with emotional or behavioural problems and help develop their social skills. </w:t>
            </w:r>
          </w:p>
          <w:p w:rsidR="005C2D47" w:rsidRPr="007A5007" w:rsidRDefault="005C2D47" w:rsidP="007A5007">
            <w:pPr>
              <w:spacing w:after="0" w:line="240" w:lineRule="auto"/>
              <w:rPr>
                <w:b/>
              </w:rPr>
            </w:pPr>
          </w:p>
        </w:tc>
        <w:tc>
          <w:tcPr>
            <w:tcW w:w="872" w:type="dxa"/>
          </w:tcPr>
          <w:p w:rsidR="005C2D47" w:rsidRPr="007A5007" w:rsidRDefault="005C2D47" w:rsidP="007A5007">
            <w:pPr>
              <w:spacing w:after="0" w:line="240" w:lineRule="auto"/>
            </w:pPr>
          </w:p>
          <w:p w:rsidR="005C2D47" w:rsidRPr="007A5007" w:rsidRDefault="005C2D47" w:rsidP="007A5007">
            <w:pPr>
              <w:spacing w:after="0" w:line="240" w:lineRule="auto"/>
            </w:pPr>
          </w:p>
        </w:tc>
        <w:tc>
          <w:tcPr>
            <w:tcW w:w="582" w:type="dxa"/>
          </w:tcPr>
          <w:p w:rsidR="005C2D47" w:rsidRPr="007A5007" w:rsidRDefault="005C2D47" w:rsidP="007A5007">
            <w:pPr>
              <w:spacing w:after="0" w:line="240" w:lineRule="auto"/>
            </w:pPr>
          </w:p>
          <w:p w:rsidR="005C2D47" w:rsidRPr="007A5007" w:rsidRDefault="005C2D47" w:rsidP="007A5007">
            <w:pPr>
              <w:spacing w:after="0" w:line="240" w:lineRule="auto"/>
            </w:pPr>
            <w:r w:rsidRPr="007A5007">
              <w:t>9A1</w:t>
            </w:r>
          </w:p>
          <w:p w:rsidR="005C2D47" w:rsidRPr="007A5007" w:rsidRDefault="005C2D47" w:rsidP="007A5007">
            <w:pPr>
              <w:spacing w:after="0" w:line="240" w:lineRule="auto"/>
            </w:pPr>
          </w:p>
          <w:p w:rsidR="005C2D47" w:rsidRPr="007A5007" w:rsidRDefault="005C2D47" w:rsidP="007A5007">
            <w:pPr>
              <w:spacing w:after="0" w:line="240" w:lineRule="auto"/>
            </w:pPr>
            <w:r w:rsidRPr="007A5007">
              <w:t>9A4</w:t>
            </w: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p>
          <w:p w:rsidR="005C2D47" w:rsidRPr="007A5007" w:rsidRDefault="005C2D47" w:rsidP="007A5007">
            <w:pPr>
              <w:spacing w:after="0" w:line="240" w:lineRule="auto"/>
            </w:pPr>
            <w:r w:rsidRPr="007A5007">
              <w:t>9A5</w:t>
            </w:r>
          </w:p>
        </w:tc>
        <w:tc>
          <w:tcPr>
            <w:tcW w:w="4259" w:type="dxa"/>
          </w:tcPr>
          <w:p w:rsidR="005C2D47" w:rsidRPr="007A5007" w:rsidRDefault="005C2D47" w:rsidP="007A5007">
            <w:pPr>
              <w:spacing w:after="0" w:line="240" w:lineRule="auto"/>
              <w:rPr>
                <w:b/>
              </w:rPr>
            </w:pPr>
            <w:r w:rsidRPr="007A5007">
              <w:rPr>
                <w:b/>
              </w:rPr>
              <w:t>SMSC:</w:t>
            </w:r>
          </w:p>
          <w:p w:rsidR="005C2D47" w:rsidRPr="007A5007" w:rsidRDefault="005C2D47" w:rsidP="007A5007">
            <w:pPr>
              <w:pStyle w:val="ListParagraph"/>
              <w:numPr>
                <w:ilvl w:val="0"/>
                <w:numId w:val="5"/>
              </w:numPr>
              <w:spacing w:after="0" w:line="240" w:lineRule="auto"/>
              <w:rPr>
                <w:b/>
              </w:rPr>
            </w:pPr>
            <w:r w:rsidRPr="007A5007">
              <w:t>Treat pupils and colleagues with dignity in order to build positive relationships.</w:t>
            </w:r>
          </w:p>
          <w:p w:rsidR="005C2D47" w:rsidRPr="007A5007" w:rsidRDefault="005C2D47" w:rsidP="007A5007">
            <w:pPr>
              <w:pStyle w:val="ListParagraph"/>
              <w:numPr>
                <w:ilvl w:val="0"/>
                <w:numId w:val="5"/>
              </w:numPr>
              <w:spacing w:after="0" w:line="240" w:lineRule="auto"/>
            </w:pPr>
            <w:r w:rsidRPr="007A5007">
              <w:t>Not undermine fundamental British values, including democracy, individual liberty and mutual respect and tolerance of those with different faiths and beliefs.</w:t>
            </w:r>
          </w:p>
          <w:p w:rsidR="005C2D47" w:rsidRPr="007A5007" w:rsidRDefault="005C2D47" w:rsidP="007A5007">
            <w:pPr>
              <w:pStyle w:val="ListParagraph"/>
              <w:numPr>
                <w:ilvl w:val="0"/>
                <w:numId w:val="5"/>
              </w:numPr>
              <w:spacing w:after="0" w:line="240" w:lineRule="auto"/>
            </w:pPr>
            <w:r w:rsidRPr="007A5007">
              <w:t>Ensure that personal beliefs are not expressed in ways which exploit pupil’s vulnerability.</w:t>
            </w:r>
          </w:p>
        </w:tc>
      </w:tr>
      <w:tr w:rsidR="005C2D47" w:rsidRPr="007A5007" w:rsidTr="00A2245F">
        <w:tc>
          <w:tcPr>
            <w:tcW w:w="3303" w:type="dxa"/>
          </w:tcPr>
          <w:p w:rsidR="00785AF7" w:rsidRDefault="00785AF7" w:rsidP="007A5007">
            <w:pPr>
              <w:spacing w:after="0" w:line="240" w:lineRule="auto"/>
            </w:pPr>
            <w:r>
              <w:t>Administrative Duties</w:t>
            </w:r>
          </w:p>
          <w:p w:rsidR="00785AF7" w:rsidRDefault="00785AF7" w:rsidP="007A5007">
            <w:pPr>
              <w:spacing w:after="0" w:line="240" w:lineRule="auto"/>
            </w:pPr>
            <w:r>
              <w:t xml:space="preserve"> 1. Prepare and present displays of pupils' work. </w:t>
            </w:r>
          </w:p>
          <w:p w:rsidR="005C2D47" w:rsidRDefault="0025094A" w:rsidP="007A5007">
            <w:pPr>
              <w:spacing w:after="0" w:line="240" w:lineRule="auto"/>
            </w:pPr>
            <w:r>
              <w:t xml:space="preserve">2. </w:t>
            </w:r>
            <w:r w:rsidR="00785AF7">
              <w:t xml:space="preserve">Undertake other duties from time to time as required by the </w:t>
            </w:r>
            <w:r>
              <w:t>Inclusion lead or</w:t>
            </w:r>
            <w:r w:rsidR="00785AF7">
              <w:t xml:space="preserve"> principal.</w:t>
            </w:r>
          </w:p>
          <w:p w:rsidR="00A2245F" w:rsidRPr="00A2245F" w:rsidRDefault="0025094A" w:rsidP="007A5007">
            <w:pPr>
              <w:spacing w:after="0" w:line="240" w:lineRule="auto"/>
            </w:pPr>
            <w:r>
              <w:t>3</w:t>
            </w:r>
            <w:r w:rsidR="00785AF7">
              <w:t xml:space="preserve">.Plan and prepare interventions for groups of children as directed by the </w:t>
            </w:r>
            <w:r>
              <w:t>inclusion lead</w:t>
            </w:r>
            <w:r w:rsidR="00785AF7">
              <w:t xml:space="preserve">. Keeping up to date records of progress and next steps. </w:t>
            </w:r>
          </w:p>
          <w:p w:rsidR="005C2D47" w:rsidRPr="007A5007" w:rsidRDefault="005C2D47" w:rsidP="007A5007">
            <w:pPr>
              <w:spacing w:after="0" w:line="240" w:lineRule="auto"/>
              <w:rPr>
                <w:b/>
              </w:rPr>
            </w:pPr>
          </w:p>
          <w:p w:rsidR="005C2D47" w:rsidRPr="007A5007" w:rsidRDefault="005C2D47" w:rsidP="007A5007">
            <w:pPr>
              <w:spacing w:after="0" w:line="240" w:lineRule="auto"/>
              <w:rPr>
                <w:b/>
              </w:rPr>
            </w:pPr>
          </w:p>
          <w:p w:rsidR="005C2D47" w:rsidRPr="007A5007" w:rsidRDefault="005C2D47" w:rsidP="007A5007">
            <w:pPr>
              <w:spacing w:after="0" w:line="240" w:lineRule="auto"/>
              <w:rPr>
                <w:b/>
              </w:rPr>
            </w:pPr>
          </w:p>
          <w:p w:rsidR="005C2D47" w:rsidRPr="007A5007" w:rsidRDefault="005C2D47" w:rsidP="007A5007">
            <w:pPr>
              <w:spacing w:after="0" w:line="240" w:lineRule="auto"/>
              <w:rPr>
                <w:b/>
              </w:rPr>
            </w:pPr>
          </w:p>
          <w:p w:rsidR="005C2D47" w:rsidRPr="007A5007" w:rsidRDefault="005C2D47" w:rsidP="007A5007">
            <w:pPr>
              <w:spacing w:after="0" w:line="240" w:lineRule="auto"/>
              <w:rPr>
                <w:b/>
              </w:rPr>
            </w:pPr>
          </w:p>
          <w:p w:rsidR="005C2D47" w:rsidRPr="007A5007" w:rsidRDefault="005C2D47" w:rsidP="007A5007">
            <w:pPr>
              <w:spacing w:after="0" w:line="240" w:lineRule="auto"/>
              <w:rPr>
                <w:b/>
              </w:rPr>
            </w:pPr>
          </w:p>
          <w:p w:rsidR="005C2D47" w:rsidRPr="007A5007" w:rsidRDefault="005C2D47" w:rsidP="007A5007">
            <w:pPr>
              <w:spacing w:after="0" w:line="240" w:lineRule="auto"/>
              <w:rPr>
                <w:b/>
              </w:rPr>
            </w:pPr>
          </w:p>
        </w:tc>
        <w:tc>
          <w:tcPr>
            <w:tcW w:w="872" w:type="dxa"/>
          </w:tcPr>
          <w:p w:rsidR="005C2D47" w:rsidRPr="007A5007" w:rsidRDefault="005C2D47" w:rsidP="007A5007">
            <w:pPr>
              <w:spacing w:after="0" w:line="240" w:lineRule="auto"/>
            </w:pPr>
          </w:p>
        </w:tc>
        <w:tc>
          <w:tcPr>
            <w:tcW w:w="582" w:type="dxa"/>
          </w:tcPr>
          <w:p w:rsidR="005C2D47" w:rsidRPr="007A5007" w:rsidRDefault="005C2D47" w:rsidP="007A5007">
            <w:pPr>
              <w:spacing w:after="0" w:line="240" w:lineRule="auto"/>
            </w:pPr>
          </w:p>
        </w:tc>
        <w:tc>
          <w:tcPr>
            <w:tcW w:w="4259" w:type="dxa"/>
          </w:tcPr>
          <w:p w:rsidR="00785AF7" w:rsidRDefault="00785AF7" w:rsidP="00785AF7">
            <w:pPr>
              <w:spacing w:after="0" w:line="240" w:lineRule="auto"/>
            </w:pPr>
            <w:r>
              <w:t xml:space="preserve">Other Duties and Responsibilities </w:t>
            </w:r>
          </w:p>
          <w:p w:rsidR="00785AF7" w:rsidRDefault="00785AF7" w:rsidP="00785AF7">
            <w:pPr>
              <w:spacing w:after="0" w:line="240" w:lineRule="auto"/>
            </w:pPr>
            <w:r>
              <w:t xml:space="preserve">1. Support the aims and ethos of the school. 2. Set a good example in terms of dress, punctuality and attendance. </w:t>
            </w:r>
          </w:p>
          <w:p w:rsidR="00785AF7" w:rsidRDefault="00785AF7" w:rsidP="00785AF7">
            <w:pPr>
              <w:spacing w:after="0" w:line="240" w:lineRule="auto"/>
            </w:pPr>
            <w:r>
              <w:t xml:space="preserve">3. Attend team and staff meetings. </w:t>
            </w:r>
          </w:p>
          <w:p w:rsidR="005C2D47" w:rsidRPr="007A5007" w:rsidRDefault="00785AF7" w:rsidP="00785AF7">
            <w:pPr>
              <w:spacing w:after="0" w:line="240" w:lineRule="auto"/>
            </w:pPr>
            <w:r>
              <w:t>4. Undertake professional duties that may be reasonably assigned by the Head of Primary Phase. 5. Be proactive in matters relating to health and safety. 6. Undertake relevant training. Page 2 of 2 1. All Teaching Assistants are expected to take their share of supervisory duties outside, including during the pupils’ lunchtime. 2. According to the child’s age and individual needs, duties may include helping with toileting and changing as the need arises</w:t>
            </w:r>
          </w:p>
        </w:tc>
      </w:tr>
    </w:tbl>
    <w:p w:rsidR="005C2D47" w:rsidRDefault="005C2D47"/>
    <w:sectPr w:rsidR="005C2D47" w:rsidSect="00AC1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31FD"/>
    <w:multiLevelType w:val="hybridMultilevel"/>
    <w:tmpl w:val="CF9C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045D73"/>
    <w:multiLevelType w:val="hybridMultilevel"/>
    <w:tmpl w:val="3210E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B013BD"/>
    <w:multiLevelType w:val="hybridMultilevel"/>
    <w:tmpl w:val="69208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800932"/>
    <w:multiLevelType w:val="hybridMultilevel"/>
    <w:tmpl w:val="D00E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9D7811"/>
    <w:multiLevelType w:val="hybridMultilevel"/>
    <w:tmpl w:val="F86E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B1"/>
    <w:rsid w:val="0006672D"/>
    <w:rsid w:val="0025094A"/>
    <w:rsid w:val="00386A98"/>
    <w:rsid w:val="004D67CF"/>
    <w:rsid w:val="00572978"/>
    <w:rsid w:val="005C2D47"/>
    <w:rsid w:val="00612928"/>
    <w:rsid w:val="0067475B"/>
    <w:rsid w:val="006C62B0"/>
    <w:rsid w:val="00715A20"/>
    <w:rsid w:val="00736062"/>
    <w:rsid w:val="007513D3"/>
    <w:rsid w:val="007732A0"/>
    <w:rsid w:val="0078595F"/>
    <w:rsid w:val="00785AF7"/>
    <w:rsid w:val="007A5007"/>
    <w:rsid w:val="009008EA"/>
    <w:rsid w:val="0091795B"/>
    <w:rsid w:val="00965533"/>
    <w:rsid w:val="009A4B0D"/>
    <w:rsid w:val="00A2245F"/>
    <w:rsid w:val="00AC1277"/>
    <w:rsid w:val="00AC1AED"/>
    <w:rsid w:val="00AD26C9"/>
    <w:rsid w:val="00B271C0"/>
    <w:rsid w:val="00CE57AF"/>
    <w:rsid w:val="00D20023"/>
    <w:rsid w:val="00D31FDD"/>
    <w:rsid w:val="00DC52FD"/>
    <w:rsid w:val="00EA7CF8"/>
    <w:rsid w:val="00F007B1"/>
    <w:rsid w:val="00F30B31"/>
    <w:rsid w:val="00F6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AF1A5F-89B3-4F5C-B61F-1B29D1EC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27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7B1"/>
    <w:rPr>
      <w:rFonts w:ascii="Tahoma" w:hAnsi="Tahoma" w:cs="Tahoma"/>
      <w:sz w:val="16"/>
      <w:szCs w:val="16"/>
    </w:rPr>
  </w:style>
  <w:style w:type="table" w:styleId="TableGrid">
    <w:name w:val="Table Grid"/>
    <w:basedOn w:val="TableNormal"/>
    <w:uiPriority w:val="99"/>
    <w:rsid w:val="00F0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Taylor</dc:creator>
  <cp:keywords/>
  <dc:description/>
  <cp:lastModifiedBy>Microsoft Office User</cp:lastModifiedBy>
  <cp:revision>2</cp:revision>
  <cp:lastPrinted>2013-10-08T16:29:00Z</cp:lastPrinted>
  <dcterms:created xsi:type="dcterms:W3CDTF">2019-01-31T09:56:00Z</dcterms:created>
  <dcterms:modified xsi:type="dcterms:W3CDTF">2019-01-31T09:56:00Z</dcterms:modified>
</cp:coreProperties>
</file>