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EC18" w14:textId="77777777" w:rsidR="00DE33F4" w:rsidRDefault="00DE33F4" w:rsidP="00DE3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Enquire Learning Trust</w:t>
      </w:r>
    </w:p>
    <w:p w14:paraId="136F16F5" w14:textId="77777777" w:rsidR="00DE33F4" w:rsidRDefault="00DE33F4" w:rsidP="00DE3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27D07E5C" w14:textId="77777777" w:rsidR="00DE33F4" w:rsidRDefault="00DE33F4" w:rsidP="00DE33F4">
      <w:pPr>
        <w:rPr>
          <w:rFonts w:ascii="Arial" w:hAnsi="Arial" w:cs="Arial"/>
          <w:b/>
        </w:rPr>
      </w:pPr>
    </w:p>
    <w:p w14:paraId="048C6299" w14:textId="77777777" w:rsidR="00DE33F4" w:rsidRDefault="00DE33F4" w:rsidP="00DE3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Principal</w:t>
      </w:r>
    </w:p>
    <w:p w14:paraId="18AF2C86" w14:textId="77777777" w:rsidR="00DE33F4" w:rsidRPr="00082EF4" w:rsidRDefault="00DE33F4" w:rsidP="00DE3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Welholme</w:t>
      </w:r>
      <w:proofErr w:type="spellEnd"/>
      <w:r>
        <w:rPr>
          <w:rFonts w:ascii="Arial" w:hAnsi="Arial" w:cs="Arial"/>
          <w:b/>
        </w:rPr>
        <w:t xml:space="preserve"> Primary Academy</w:t>
      </w:r>
    </w:p>
    <w:p w14:paraId="134BD937" w14:textId="77777777" w:rsidR="00DE33F4" w:rsidRPr="00082EF4" w:rsidRDefault="00DE33F4" w:rsidP="00DE33F4">
      <w:pPr>
        <w:rPr>
          <w:rFonts w:ascii="Arial" w:hAnsi="Arial" w:cs="Arial"/>
        </w:rPr>
      </w:pPr>
    </w:p>
    <w:tbl>
      <w:tblPr>
        <w:tblStyle w:val="TableGrid"/>
        <w:tblW w:w="14269" w:type="dxa"/>
        <w:tblLook w:val="04A0" w:firstRow="1" w:lastRow="0" w:firstColumn="1" w:lastColumn="0" w:noHBand="0" w:noVBand="1"/>
      </w:tblPr>
      <w:tblGrid>
        <w:gridCol w:w="9920"/>
        <w:gridCol w:w="1426"/>
        <w:gridCol w:w="1424"/>
        <w:gridCol w:w="1499"/>
      </w:tblGrid>
      <w:tr w:rsidR="00DE33F4" w:rsidRPr="00082EF4" w14:paraId="51FD5EBF" w14:textId="77777777" w:rsidTr="00DE33F4">
        <w:trPr>
          <w:trHeight w:val="250"/>
        </w:trPr>
        <w:tc>
          <w:tcPr>
            <w:tcW w:w="9920" w:type="dxa"/>
            <w:shd w:val="clear" w:color="auto" w:fill="E0E0E0"/>
          </w:tcPr>
          <w:p w14:paraId="5FD8BFD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E0E0E0"/>
          </w:tcPr>
          <w:p w14:paraId="1945538F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proofErr w:type="spellStart"/>
            <w:r w:rsidRPr="00082EF4">
              <w:rPr>
                <w:rFonts w:ascii="Arial" w:hAnsi="Arial" w:cs="Arial"/>
              </w:rPr>
              <w:t>Ess</w:t>
            </w:r>
            <w:proofErr w:type="spellEnd"/>
          </w:p>
        </w:tc>
        <w:tc>
          <w:tcPr>
            <w:tcW w:w="1424" w:type="dxa"/>
            <w:shd w:val="clear" w:color="auto" w:fill="E0E0E0"/>
          </w:tcPr>
          <w:p w14:paraId="13A3595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Des</w:t>
            </w:r>
          </w:p>
        </w:tc>
        <w:tc>
          <w:tcPr>
            <w:tcW w:w="1499" w:type="dxa"/>
            <w:shd w:val="clear" w:color="auto" w:fill="E0E0E0"/>
          </w:tcPr>
          <w:p w14:paraId="7CA7F20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MOA</w:t>
            </w:r>
          </w:p>
        </w:tc>
      </w:tr>
      <w:tr w:rsidR="00DE33F4" w:rsidRPr="00082EF4" w14:paraId="51CE2882" w14:textId="77777777" w:rsidTr="00DE33F4">
        <w:trPr>
          <w:trHeight w:val="269"/>
        </w:trPr>
        <w:tc>
          <w:tcPr>
            <w:tcW w:w="9920" w:type="dxa"/>
            <w:shd w:val="clear" w:color="auto" w:fill="E0E0E0"/>
          </w:tcPr>
          <w:p w14:paraId="00289BA2" w14:textId="77777777" w:rsidR="00DE33F4" w:rsidRPr="00082EF4" w:rsidRDefault="00DE33F4" w:rsidP="008E3ECB">
            <w:pPr>
              <w:rPr>
                <w:rFonts w:ascii="Arial" w:hAnsi="Arial" w:cs="Arial"/>
                <w:b/>
              </w:rPr>
            </w:pPr>
            <w:r w:rsidRPr="00082EF4">
              <w:rPr>
                <w:rFonts w:ascii="Arial" w:hAnsi="Arial" w:cs="Arial"/>
                <w:b/>
              </w:rPr>
              <w:t>Knowledge/Qualifications</w:t>
            </w:r>
          </w:p>
        </w:tc>
        <w:tc>
          <w:tcPr>
            <w:tcW w:w="1426" w:type="dxa"/>
            <w:shd w:val="clear" w:color="auto" w:fill="E0E0E0"/>
          </w:tcPr>
          <w:p w14:paraId="30E74BF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shd w:val="clear" w:color="auto" w:fill="E0E0E0"/>
          </w:tcPr>
          <w:p w14:paraId="345988A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0E0E0"/>
          </w:tcPr>
          <w:p w14:paraId="69DCAC6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</w:tr>
      <w:tr w:rsidR="00DE33F4" w:rsidRPr="00082EF4" w14:paraId="121CB4BA" w14:textId="77777777" w:rsidTr="00DE33F4">
        <w:trPr>
          <w:trHeight w:val="250"/>
        </w:trPr>
        <w:tc>
          <w:tcPr>
            <w:tcW w:w="9920" w:type="dxa"/>
          </w:tcPr>
          <w:p w14:paraId="6CF4D53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Graduate with Qualified Teacher Status</w:t>
            </w:r>
          </w:p>
        </w:tc>
        <w:tc>
          <w:tcPr>
            <w:tcW w:w="1426" w:type="dxa"/>
          </w:tcPr>
          <w:p w14:paraId="07A3D46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33193DC7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6A63CF8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A/C</w:t>
            </w:r>
          </w:p>
        </w:tc>
      </w:tr>
      <w:tr w:rsidR="00DE33F4" w:rsidRPr="00082EF4" w14:paraId="5E9A96DF" w14:textId="77777777" w:rsidTr="00DE33F4">
        <w:trPr>
          <w:trHeight w:val="809"/>
        </w:trPr>
        <w:tc>
          <w:tcPr>
            <w:tcW w:w="9920" w:type="dxa"/>
          </w:tcPr>
          <w:p w14:paraId="724DF8C4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Achieve NPQH</w:t>
            </w:r>
            <w:r>
              <w:rPr>
                <w:rFonts w:ascii="Arial" w:hAnsi="Arial" w:cs="Arial"/>
              </w:rPr>
              <w:t xml:space="preserve"> or other </w:t>
            </w:r>
            <w:proofErr w:type="spellStart"/>
            <w:r>
              <w:rPr>
                <w:rFonts w:ascii="Arial" w:hAnsi="Arial" w:cs="Arial"/>
              </w:rPr>
              <w:t>recognised</w:t>
            </w:r>
            <w:proofErr w:type="spellEnd"/>
            <w:r>
              <w:rPr>
                <w:rFonts w:ascii="Arial" w:hAnsi="Arial" w:cs="Arial"/>
              </w:rPr>
              <w:t xml:space="preserve"> leadership course – including the Enquire Learning Trust’s Leadership Development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26" w:type="dxa"/>
          </w:tcPr>
          <w:p w14:paraId="344D760F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14:paraId="1AB6E4D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99" w:type="dxa"/>
          </w:tcPr>
          <w:p w14:paraId="7576835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A/C</w:t>
            </w:r>
          </w:p>
        </w:tc>
      </w:tr>
      <w:tr w:rsidR="00DE33F4" w:rsidRPr="00082EF4" w14:paraId="425FCC8B" w14:textId="77777777" w:rsidTr="00DE33F4">
        <w:trPr>
          <w:trHeight w:val="1310"/>
        </w:trPr>
        <w:tc>
          <w:tcPr>
            <w:tcW w:w="9920" w:type="dxa"/>
          </w:tcPr>
          <w:p w14:paraId="6B9ACE3D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Up to date knowledge in subject, national policy, pedagogy, classroom management strategies, research/inspection findings and statutory requirements </w:t>
            </w:r>
          </w:p>
        </w:tc>
        <w:tc>
          <w:tcPr>
            <w:tcW w:w="1426" w:type="dxa"/>
          </w:tcPr>
          <w:p w14:paraId="2CE6E336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30A75B9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1F70B86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</w:t>
            </w:r>
          </w:p>
        </w:tc>
      </w:tr>
      <w:tr w:rsidR="00DE33F4" w:rsidRPr="00082EF4" w14:paraId="78262095" w14:textId="77777777" w:rsidTr="00DE33F4">
        <w:trPr>
          <w:trHeight w:val="751"/>
        </w:trPr>
        <w:tc>
          <w:tcPr>
            <w:tcW w:w="9920" w:type="dxa"/>
            <w:tcBorders>
              <w:bottom w:val="single" w:sz="4" w:space="0" w:color="auto"/>
            </w:tcBorders>
          </w:tcPr>
          <w:p w14:paraId="7036CB02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Comprehensive knowledge of performance management requirements in an educational context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116F5C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68DEA17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3FE610F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</w:t>
            </w:r>
          </w:p>
        </w:tc>
      </w:tr>
      <w:tr w:rsidR="00DE33F4" w:rsidRPr="00082EF4" w14:paraId="6F685AC1" w14:textId="77777777" w:rsidTr="00DE33F4">
        <w:trPr>
          <w:trHeight w:val="269"/>
        </w:trPr>
        <w:tc>
          <w:tcPr>
            <w:tcW w:w="9920" w:type="dxa"/>
            <w:shd w:val="clear" w:color="auto" w:fill="E0E0E0"/>
          </w:tcPr>
          <w:p w14:paraId="69BCE532" w14:textId="77777777" w:rsidR="00DE33F4" w:rsidRPr="00082EF4" w:rsidRDefault="00DE33F4" w:rsidP="008E3ECB">
            <w:pPr>
              <w:rPr>
                <w:rFonts w:ascii="Arial" w:hAnsi="Arial" w:cs="Arial"/>
                <w:b/>
              </w:rPr>
            </w:pPr>
            <w:r w:rsidRPr="00082EF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426" w:type="dxa"/>
            <w:shd w:val="clear" w:color="auto" w:fill="E0E0E0"/>
          </w:tcPr>
          <w:p w14:paraId="0EB18CC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shd w:val="clear" w:color="auto" w:fill="E0E0E0"/>
          </w:tcPr>
          <w:p w14:paraId="4C71769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0E0E0"/>
          </w:tcPr>
          <w:p w14:paraId="37DE8A3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</w:tr>
      <w:tr w:rsidR="00DE33F4" w:rsidRPr="00082EF4" w14:paraId="2880994E" w14:textId="77777777" w:rsidTr="00DE33F4">
        <w:trPr>
          <w:trHeight w:val="1021"/>
        </w:trPr>
        <w:tc>
          <w:tcPr>
            <w:tcW w:w="9920" w:type="dxa"/>
          </w:tcPr>
          <w:p w14:paraId="116E9FF8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Experience of senior management at assistant or vice principal level </w:t>
            </w:r>
          </w:p>
          <w:p w14:paraId="5BFB9853" w14:textId="77777777" w:rsidR="00DE33F4" w:rsidRPr="00082EF4" w:rsidRDefault="00DE33F4" w:rsidP="008E3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5E0FA0EF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189DE989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7D14F825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734A46E8" w14:textId="77777777" w:rsidTr="00DE33F4">
        <w:trPr>
          <w:trHeight w:val="1041"/>
        </w:trPr>
        <w:tc>
          <w:tcPr>
            <w:tcW w:w="9920" w:type="dxa"/>
          </w:tcPr>
          <w:p w14:paraId="68861488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An excellent classroom practitioner with the highest expectations for the welfare and progress of all students</w:t>
            </w:r>
          </w:p>
        </w:tc>
        <w:tc>
          <w:tcPr>
            <w:tcW w:w="1426" w:type="dxa"/>
          </w:tcPr>
          <w:p w14:paraId="7ACEA56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64AB83BB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22E982C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3242EA80" w14:textId="77777777" w:rsidTr="00DE33F4">
        <w:trPr>
          <w:trHeight w:val="751"/>
        </w:trPr>
        <w:tc>
          <w:tcPr>
            <w:tcW w:w="9920" w:type="dxa"/>
          </w:tcPr>
          <w:p w14:paraId="038F2AD8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Have a thorough understanding of curriculum development </w:t>
            </w:r>
          </w:p>
        </w:tc>
        <w:tc>
          <w:tcPr>
            <w:tcW w:w="1426" w:type="dxa"/>
          </w:tcPr>
          <w:p w14:paraId="266B5DF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00016B4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517C8D3B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2E5CABCB" w14:textId="77777777" w:rsidTr="00DE33F4">
        <w:trPr>
          <w:trHeight w:val="771"/>
        </w:trPr>
        <w:tc>
          <w:tcPr>
            <w:tcW w:w="9920" w:type="dxa"/>
          </w:tcPr>
          <w:p w14:paraId="4C2AFE93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lastRenderedPageBreak/>
              <w:t xml:space="preserve">Experience of monitoring and improving the quality of teaching and learning </w:t>
            </w:r>
          </w:p>
        </w:tc>
        <w:tc>
          <w:tcPr>
            <w:tcW w:w="1426" w:type="dxa"/>
          </w:tcPr>
          <w:p w14:paraId="28753195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32FBF559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07003778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0176A2AC" w14:textId="77777777" w:rsidTr="00DE33F4">
        <w:trPr>
          <w:trHeight w:val="751"/>
        </w:trPr>
        <w:tc>
          <w:tcPr>
            <w:tcW w:w="9920" w:type="dxa"/>
          </w:tcPr>
          <w:p w14:paraId="3437633D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Proven experience of developing excellent working relationships with all stakeholders </w:t>
            </w:r>
          </w:p>
        </w:tc>
        <w:tc>
          <w:tcPr>
            <w:tcW w:w="1426" w:type="dxa"/>
          </w:tcPr>
          <w:p w14:paraId="4BE6E27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738BD29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561BBEE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2D42F072" w14:textId="77777777" w:rsidTr="00DE33F4">
        <w:trPr>
          <w:trHeight w:val="771"/>
        </w:trPr>
        <w:tc>
          <w:tcPr>
            <w:tcW w:w="9920" w:type="dxa"/>
          </w:tcPr>
          <w:p w14:paraId="3F4B474C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Proven experience in the analysis of performance data for the purposes of target setting and evaluation </w:t>
            </w:r>
          </w:p>
        </w:tc>
        <w:tc>
          <w:tcPr>
            <w:tcW w:w="1426" w:type="dxa"/>
          </w:tcPr>
          <w:p w14:paraId="45FB0BE5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4B043AF7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7C56E959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3D446BD6" w14:textId="77777777" w:rsidTr="00DE33F4">
        <w:trPr>
          <w:trHeight w:val="501"/>
        </w:trPr>
        <w:tc>
          <w:tcPr>
            <w:tcW w:w="9920" w:type="dxa"/>
          </w:tcPr>
          <w:p w14:paraId="7C0F1BA7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Have experience of strategic planning </w:t>
            </w:r>
          </w:p>
        </w:tc>
        <w:tc>
          <w:tcPr>
            <w:tcW w:w="1426" w:type="dxa"/>
          </w:tcPr>
          <w:p w14:paraId="6AA4D87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5112394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432D55E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5A833270" w14:textId="77777777" w:rsidTr="00DE33F4">
        <w:trPr>
          <w:trHeight w:val="1021"/>
        </w:trPr>
        <w:tc>
          <w:tcPr>
            <w:tcW w:w="9920" w:type="dxa"/>
            <w:tcBorders>
              <w:bottom w:val="single" w:sz="4" w:space="0" w:color="auto"/>
            </w:tcBorders>
          </w:tcPr>
          <w:p w14:paraId="04E9B515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Have a proven commitment to excellent and respectful </w:t>
            </w:r>
            <w:proofErr w:type="spellStart"/>
            <w:r w:rsidRPr="00082EF4">
              <w:rPr>
                <w:rFonts w:ascii="Arial" w:hAnsi="Arial" w:cs="Arial"/>
              </w:rPr>
              <w:t>behaviour</w:t>
            </w:r>
            <w:proofErr w:type="spellEnd"/>
            <w:r w:rsidRPr="00082EF4">
              <w:rPr>
                <w:rFonts w:ascii="Arial" w:hAnsi="Arial" w:cs="Arial"/>
              </w:rPr>
              <w:t xml:space="preserve"> from the whole academy community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14D48CE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392EE63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5743AE5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5ED84EC4" w14:textId="77777777" w:rsidTr="00DE33F4">
        <w:trPr>
          <w:trHeight w:val="269"/>
        </w:trPr>
        <w:tc>
          <w:tcPr>
            <w:tcW w:w="9920" w:type="dxa"/>
            <w:shd w:val="clear" w:color="auto" w:fill="E0E0E0"/>
          </w:tcPr>
          <w:p w14:paraId="7632EACB" w14:textId="77777777" w:rsidR="00DE33F4" w:rsidRPr="00082EF4" w:rsidRDefault="00DE33F4" w:rsidP="008E3ECB">
            <w:pPr>
              <w:rPr>
                <w:rFonts w:ascii="Arial" w:hAnsi="Arial" w:cs="Arial"/>
                <w:b/>
              </w:rPr>
            </w:pPr>
            <w:r w:rsidRPr="00082EF4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426" w:type="dxa"/>
            <w:shd w:val="clear" w:color="auto" w:fill="E0E0E0"/>
          </w:tcPr>
          <w:p w14:paraId="1A667478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shd w:val="clear" w:color="auto" w:fill="E0E0E0"/>
          </w:tcPr>
          <w:p w14:paraId="678EE9D8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0E0E0"/>
          </w:tcPr>
          <w:p w14:paraId="70AE03E5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</w:tr>
      <w:tr w:rsidR="00DE33F4" w:rsidRPr="00082EF4" w14:paraId="56EDD831" w14:textId="77777777" w:rsidTr="00DE33F4">
        <w:trPr>
          <w:trHeight w:val="1292"/>
        </w:trPr>
        <w:tc>
          <w:tcPr>
            <w:tcW w:w="9920" w:type="dxa"/>
          </w:tcPr>
          <w:p w14:paraId="2B52A8AB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Demonstrable ability to work effectively in a wide range of partnerships to achieve academy improvements </w:t>
            </w:r>
          </w:p>
          <w:p w14:paraId="1D1D7E71" w14:textId="77777777" w:rsidR="00DE33F4" w:rsidRPr="00082EF4" w:rsidRDefault="00DE33F4" w:rsidP="008E3E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0F88721F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008EC42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00083BE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3A9D7BE2" w14:textId="77777777" w:rsidTr="00DE33F4">
        <w:trPr>
          <w:trHeight w:val="771"/>
        </w:trPr>
        <w:tc>
          <w:tcPr>
            <w:tcW w:w="9920" w:type="dxa"/>
          </w:tcPr>
          <w:p w14:paraId="7D8BB0A4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Proven ability to lead and manage significant whole academy initiatives </w:t>
            </w:r>
          </w:p>
        </w:tc>
        <w:tc>
          <w:tcPr>
            <w:tcW w:w="1426" w:type="dxa"/>
          </w:tcPr>
          <w:p w14:paraId="7304794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0DADF38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6563A428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0EF40676" w14:textId="77777777" w:rsidTr="00DE33F4">
        <w:trPr>
          <w:trHeight w:val="771"/>
        </w:trPr>
        <w:tc>
          <w:tcPr>
            <w:tcW w:w="9920" w:type="dxa"/>
          </w:tcPr>
          <w:p w14:paraId="46A64F6A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Excellent management, motivational and communication skills </w:t>
            </w:r>
          </w:p>
        </w:tc>
        <w:tc>
          <w:tcPr>
            <w:tcW w:w="1426" w:type="dxa"/>
          </w:tcPr>
          <w:p w14:paraId="754165D4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68EC6B6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50E226B6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4414A33A" w14:textId="77777777" w:rsidTr="00DE33F4">
        <w:trPr>
          <w:trHeight w:val="751"/>
        </w:trPr>
        <w:tc>
          <w:tcPr>
            <w:tcW w:w="9920" w:type="dxa"/>
          </w:tcPr>
          <w:p w14:paraId="42A89763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Lead, manage and co-ordinate staff through an effective </w:t>
            </w:r>
            <w:proofErr w:type="gramStart"/>
            <w:r w:rsidRPr="00082EF4">
              <w:rPr>
                <w:rFonts w:ascii="Arial" w:hAnsi="Arial" w:cs="Arial"/>
              </w:rPr>
              <w:t>team based</w:t>
            </w:r>
            <w:proofErr w:type="gramEnd"/>
            <w:r w:rsidRPr="00082EF4">
              <w:rPr>
                <w:rFonts w:ascii="Arial" w:hAnsi="Arial" w:cs="Arial"/>
              </w:rPr>
              <w:t xml:space="preserve"> approach </w:t>
            </w:r>
          </w:p>
        </w:tc>
        <w:tc>
          <w:tcPr>
            <w:tcW w:w="1426" w:type="dxa"/>
          </w:tcPr>
          <w:p w14:paraId="58C4857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0641BBB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22CA406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</w:t>
            </w:r>
          </w:p>
        </w:tc>
      </w:tr>
      <w:tr w:rsidR="00DE33F4" w:rsidRPr="00082EF4" w14:paraId="08A3E414" w14:textId="77777777" w:rsidTr="00DE33F4">
        <w:trPr>
          <w:trHeight w:val="521"/>
        </w:trPr>
        <w:tc>
          <w:tcPr>
            <w:tcW w:w="9920" w:type="dxa"/>
          </w:tcPr>
          <w:p w14:paraId="66C6C7AD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Ability to understand complex </w:t>
            </w:r>
            <w:proofErr w:type="spellStart"/>
            <w:r w:rsidRPr="00082EF4">
              <w:rPr>
                <w:rFonts w:ascii="Arial" w:hAnsi="Arial" w:cs="Arial"/>
              </w:rPr>
              <w:t>organisations</w:t>
            </w:r>
            <w:proofErr w:type="spellEnd"/>
            <w:r w:rsidRPr="00082EF4">
              <w:rPr>
                <w:rFonts w:ascii="Arial" w:hAnsi="Arial" w:cs="Arial"/>
              </w:rPr>
              <w:t xml:space="preserve"> and work with clearly defined line management and supervision structures </w:t>
            </w:r>
          </w:p>
        </w:tc>
        <w:tc>
          <w:tcPr>
            <w:tcW w:w="1426" w:type="dxa"/>
          </w:tcPr>
          <w:p w14:paraId="72E72F5B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2A10AB66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5C8C2CE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44565C5C" w14:textId="77777777" w:rsidTr="00DE33F4">
        <w:trPr>
          <w:trHeight w:val="751"/>
        </w:trPr>
        <w:tc>
          <w:tcPr>
            <w:tcW w:w="9920" w:type="dxa"/>
            <w:tcBorders>
              <w:bottom w:val="single" w:sz="4" w:space="0" w:color="auto"/>
            </w:tcBorders>
          </w:tcPr>
          <w:p w14:paraId="1271894B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lastRenderedPageBreak/>
              <w:t xml:space="preserve">Ability to monitor and evaluate the work of others; to offer support and intervention where necessary 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28ACB44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048DAE57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A65F434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016ED75C" w14:textId="77777777" w:rsidTr="00DE33F4">
        <w:trPr>
          <w:trHeight w:val="501"/>
        </w:trPr>
        <w:tc>
          <w:tcPr>
            <w:tcW w:w="9920" w:type="dxa"/>
            <w:shd w:val="clear" w:color="auto" w:fill="E0E0E0"/>
          </w:tcPr>
          <w:p w14:paraId="40221DB9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</w:rPr>
            </w:pPr>
            <w:proofErr w:type="spellStart"/>
            <w:r w:rsidRPr="00082EF4">
              <w:rPr>
                <w:rFonts w:ascii="Arial" w:hAnsi="Arial" w:cs="Arial"/>
                <w:b/>
              </w:rPr>
              <w:t>Behaviour</w:t>
            </w:r>
            <w:proofErr w:type="spellEnd"/>
            <w:r w:rsidRPr="00082EF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other related c</w:t>
            </w:r>
            <w:r w:rsidRPr="00082EF4">
              <w:rPr>
                <w:rFonts w:ascii="Arial" w:hAnsi="Arial" w:cs="Arial"/>
                <w:b/>
              </w:rPr>
              <w:t>haracteristics</w:t>
            </w:r>
          </w:p>
        </w:tc>
        <w:tc>
          <w:tcPr>
            <w:tcW w:w="1426" w:type="dxa"/>
            <w:shd w:val="clear" w:color="auto" w:fill="E0E0E0"/>
          </w:tcPr>
          <w:p w14:paraId="77DB160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shd w:val="clear" w:color="auto" w:fill="E0E0E0"/>
          </w:tcPr>
          <w:p w14:paraId="2AE9D46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0E0E0"/>
          </w:tcPr>
          <w:p w14:paraId="67855731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</w:tr>
      <w:tr w:rsidR="00DE33F4" w:rsidRPr="00082EF4" w14:paraId="5B09269B" w14:textId="77777777" w:rsidTr="00DE33F4">
        <w:trPr>
          <w:trHeight w:val="771"/>
        </w:trPr>
        <w:tc>
          <w:tcPr>
            <w:tcW w:w="9920" w:type="dxa"/>
          </w:tcPr>
          <w:p w14:paraId="14488EC2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Commitment to raising standards and achieving the highest standards of achievement for young people </w:t>
            </w:r>
          </w:p>
        </w:tc>
        <w:tc>
          <w:tcPr>
            <w:tcW w:w="1426" w:type="dxa"/>
          </w:tcPr>
          <w:p w14:paraId="3E99740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2004334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5C30E68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</w:t>
            </w:r>
          </w:p>
        </w:tc>
      </w:tr>
      <w:tr w:rsidR="00DE33F4" w:rsidRPr="00082EF4" w14:paraId="41D42DC1" w14:textId="77777777" w:rsidTr="00DE33F4">
        <w:trPr>
          <w:trHeight w:val="481"/>
        </w:trPr>
        <w:tc>
          <w:tcPr>
            <w:tcW w:w="9920" w:type="dxa"/>
          </w:tcPr>
          <w:p w14:paraId="091AE66C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Ability to work on own initiative and be pro active </w:t>
            </w:r>
          </w:p>
        </w:tc>
        <w:tc>
          <w:tcPr>
            <w:tcW w:w="1426" w:type="dxa"/>
          </w:tcPr>
          <w:p w14:paraId="6806761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5AEDBE7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6DB131E6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A/I/R</w:t>
            </w:r>
          </w:p>
        </w:tc>
      </w:tr>
      <w:tr w:rsidR="00DE33F4" w:rsidRPr="00082EF4" w14:paraId="5C97D854" w14:textId="77777777" w:rsidTr="00DE33F4">
        <w:trPr>
          <w:trHeight w:val="771"/>
        </w:trPr>
        <w:tc>
          <w:tcPr>
            <w:tcW w:w="9920" w:type="dxa"/>
          </w:tcPr>
          <w:p w14:paraId="03EC1FDB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Work in ways that promote equality of opportunity, participation, diversity and responsibility </w:t>
            </w:r>
          </w:p>
        </w:tc>
        <w:tc>
          <w:tcPr>
            <w:tcW w:w="1426" w:type="dxa"/>
          </w:tcPr>
          <w:p w14:paraId="148EC6C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446BF524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7CA838CC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</w:t>
            </w:r>
          </w:p>
        </w:tc>
      </w:tr>
      <w:tr w:rsidR="00DE33F4" w:rsidRPr="00082EF4" w14:paraId="5F34BEE4" w14:textId="77777777" w:rsidTr="00DE33F4">
        <w:trPr>
          <w:trHeight w:val="1041"/>
        </w:trPr>
        <w:tc>
          <w:tcPr>
            <w:tcW w:w="9920" w:type="dxa"/>
          </w:tcPr>
          <w:p w14:paraId="4852EFD9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A commitment to abide by and promote the Academy’s Equal Opportunities, Health and Safety and Child Protection Policies </w:t>
            </w:r>
          </w:p>
        </w:tc>
        <w:tc>
          <w:tcPr>
            <w:tcW w:w="1426" w:type="dxa"/>
          </w:tcPr>
          <w:p w14:paraId="30C82FC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0ADE8865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162331A8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</w:t>
            </w:r>
          </w:p>
        </w:tc>
      </w:tr>
      <w:tr w:rsidR="00DE33F4" w:rsidRPr="00082EF4" w14:paraId="3D94B0BA" w14:textId="77777777" w:rsidTr="00DE33F4">
        <w:trPr>
          <w:trHeight w:val="751"/>
        </w:trPr>
        <w:tc>
          <w:tcPr>
            <w:tcW w:w="9920" w:type="dxa"/>
          </w:tcPr>
          <w:p w14:paraId="058C07E6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 xml:space="preserve">A commitment to safeguarding and promoting the welfare of children and young people </w:t>
            </w:r>
          </w:p>
        </w:tc>
        <w:tc>
          <w:tcPr>
            <w:tcW w:w="1426" w:type="dxa"/>
          </w:tcPr>
          <w:p w14:paraId="6817B89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7110DE2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2F287170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A/I</w:t>
            </w:r>
          </w:p>
        </w:tc>
      </w:tr>
      <w:tr w:rsidR="00DE33F4" w:rsidRPr="00082EF4" w14:paraId="2C0FC77D" w14:textId="77777777" w:rsidTr="00DE33F4">
        <w:trPr>
          <w:trHeight w:val="481"/>
        </w:trPr>
        <w:tc>
          <w:tcPr>
            <w:tcW w:w="9920" w:type="dxa"/>
          </w:tcPr>
          <w:p w14:paraId="0C4C9DA6" w14:textId="77777777" w:rsidR="00DE33F4" w:rsidRPr="00082EF4" w:rsidRDefault="00DE33F4" w:rsidP="008E3E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The post holder will require an enhanced DBS</w:t>
            </w:r>
          </w:p>
        </w:tc>
        <w:tc>
          <w:tcPr>
            <w:tcW w:w="1426" w:type="dxa"/>
          </w:tcPr>
          <w:p w14:paraId="7248A71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*</w:t>
            </w:r>
          </w:p>
        </w:tc>
        <w:tc>
          <w:tcPr>
            <w:tcW w:w="1424" w:type="dxa"/>
          </w:tcPr>
          <w:p w14:paraId="6840247B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7FC462D0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C</w:t>
            </w:r>
          </w:p>
        </w:tc>
      </w:tr>
    </w:tbl>
    <w:p w14:paraId="7464DF0C" w14:textId="77777777" w:rsidR="00DE33F4" w:rsidRPr="00082EF4" w:rsidRDefault="00DE33F4" w:rsidP="00DE33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DE33F4" w:rsidRPr="00082EF4" w14:paraId="34298911" w14:textId="77777777" w:rsidTr="008E3ECB">
        <w:tc>
          <w:tcPr>
            <w:tcW w:w="1101" w:type="dxa"/>
          </w:tcPr>
          <w:p w14:paraId="5CCDCAFD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Key:</w:t>
            </w:r>
          </w:p>
          <w:p w14:paraId="5DF14106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  <w:p w14:paraId="0B58595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MOA</w:t>
            </w:r>
          </w:p>
          <w:p w14:paraId="576880D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proofErr w:type="spellStart"/>
            <w:r w:rsidRPr="00082EF4">
              <w:rPr>
                <w:rFonts w:ascii="Arial" w:hAnsi="Arial" w:cs="Arial"/>
              </w:rPr>
              <w:t>Ess</w:t>
            </w:r>
            <w:proofErr w:type="spellEnd"/>
          </w:p>
          <w:p w14:paraId="5F230228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Des</w:t>
            </w:r>
          </w:p>
          <w:p w14:paraId="5D169AC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</w:t>
            </w:r>
          </w:p>
          <w:p w14:paraId="473C09B3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I</w:t>
            </w:r>
          </w:p>
          <w:p w14:paraId="654CF037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R</w:t>
            </w:r>
          </w:p>
          <w:p w14:paraId="53A8662A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415" w:type="dxa"/>
          </w:tcPr>
          <w:p w14:paraId="7E644095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  <w:p w14:paraId="670E8079" w14:textId="77777777" w:rsidR="00DE33F4" w:rsidRPr="00082EF4" w:rsidRDefault="00DE33F4" w:rsidP="008E3ECB">
            <w:pPr>
              <w:rPr>
                <w:rFonts w:ascii="Arial" w:hAnsi="Arial" w:cs="Arial"/>
              </w:rPr>
            </w:pPr>
          </w:p>
          <w:p w14:paraId="326394F9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Method of Assessment</w:t>
            </w:r>
          </w:p>
          <w:p w14:paraId="3156E754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Essential</w:t>
            </w:r>
          </w:p>
          <w:p w14:paraId="6DF5574E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Desirable</w:t>
            </w:r>
          </w:p>
          <w:p w14:paraId="78234AB6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Application</w:t>
            </w:r>
          </w:p>
          <w:p w14:paraId="7CF62039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Interview and assessment</w:t>
            </w:r>
          </w:p>
          <w:p w14:paraId="093F318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Reference</w:t>
            </w:r>
          </w:p>
          <w:p w14:paraId="585AF302" w14:textId="77777777" w:rsidR="00DE33F4" w:rsidRPr="00082EF4" w:rsidRDefault="00DE33F4" w:rsidP="008E3ECB">
            <w:pPr>
              <w:rPr>
                <w:rFonts w:ascii="Arial" w:hAnsi="Arial" w:cs="Arial"/>
              </w:rPr>
            </w:pPr>
            <w:r w:rsidRPr="00082EF4">
              <w:rPr>
                <w:rFonts w:ascii="Arial" w:hAnsi="Arial" w:cs="Arial"/>
              </w:rPr>
              <w:t>Certificate</w:t>
            </w:r>
          </w:p>
        </w:tc>
      </w:tr>
    </w:tbl>
    <w:p w14:paraId="5C1E9EB3" w14:textId="77777777" w:rsidR="000142C1" w:rsidRDefault="000142C1"/>
    <w:sectPr w:rsidR="000142C1" w:rsidSect="00DE33F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4"/>
    <w:rsid w:val="000142C1"/>
    <w:rsid w:val="00BF78FA"/>
    <w:rsid w:val="00D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DEF1F"/>
  <w15:chartTrackingRefBased/>
  <w15:docId w15:val="{C0DB02FB-172E-D34F-8E89-01C18EA3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F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3F4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Birch</dc:creator>
  <cp:keywords/>
  <dc:description/>
  <cp:lastModifiedBy>Kerrie Birch</cp:lastModifiedBy>
  <cp:revision>1</cp:revision>
  <dcterms:created xsi:type="dcterms:W3CDTF">2020-09-09T10:49:00Z</dcterms:created>
  <dcterms:modified xsi:type="dcterms:W3CDTF">2020-09-09T10:50:00Z</dcterms:modified>
</cp:coreProperties>
</file>